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4DB7F" w14:textId="5299589E" w:rsidR="00AE581A" w:rsidRPr="00AE581A" w:rsidRDefault="00AE581A" w:rsidP="00C479C7">
      <w:pPr>
        <w:spacing w:after="0" w:line="360" w:lineRule="auto"/>
        <w:jc w:val="center"/>
        <w:rPr>
          <w:rFonts w:eastAsia="Times New Roman" w:cs="Times New Roman"/>
          <w:szCs w:val="24"/>
          <w:lang w:val="es-ES" w:eastAsia="es-ES"/>
        </w:rPr>
      </w:pPr>
      <w:r w:rsidRPr="00AE581A">
        <w:rPr>
          <w:rFonts w:eastAsia="Times New Roman" w:cs="Times New Roman"/>
          <w:noProof/>
          <w:color w:val="000000"/>
          <w:sz w:val="22"/>
          <w:bdr w:val="none" w:sz="0" w:space="0" w:color="auto" w:frame="1"/>
          <w:lang w:val="es-ES" w:eastAsia="es-ES"/>
        </w:rPr>
        <w:drawing>
          <wp:inline distT="0" distB="0" distL="0" distR="0" wp14:anchorId="07E1C576" wp14:editId="7B60EEEB">
            <wp:extent cx="1409700" cy="1752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752600"/>
                    </a:xfrm>
                    <a:prstGeom prst="rect">
                      <a:avLst/>
                    </a:prstGeom>
                    <a:noFill/>
                    <a:ln>
                      <a:noFill/>
                    </a:ln>
                  </pic:spPr>
                </pic:pic>
              </a:graphicData>
            </a:graphic>
          </wp:inline>
        </w:drawing>
      </w:r>
    </w:p>
    <w:p w14:paraId="366572B3" w14:textId="5FE98FCC" w:rsidR="00AE581A" w:rsidRPr="00AE581A" w:rsidRDefault="00AE581A" w:rsidP="00C479C7">
      <w:pPr>
        <w:spacing w:after="0" w:line="360" w:lineRule="auto"/>
        <w:jc w:val="center"/>
        <w:rPr>
          <w:rFonts w:eastAsia="Times New Roman" w:cs="Times New Roman"/>
          <w:szCs w:val="24"/>
          <w:lang w:val="es-ES" w:eastAsia="es-ES"/>
        </w:rPr>
      </w:pPr>
    </w:p>
    <w:p w14:paraId="6CEE1584" w14:textId="77777777" w:rsidR="00AE581A" w:rsidRPr="00AE581A" w:rsidRDefault="00AE581A" w:rsidP="00C479C7">
      <w:pPr>
        <w:spacing w:after="0" w:line="36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UNIVERSIDAD DEL ISTMO</w:t>
      </w:r>
    </w:p>
    <w:p w14:paraId="04BC56A7" w14:textId="77777777" w:rsidR="00AE581A" w:rsidRPr="00AE581A" w:rsidRDefault="00AE581A" w:rsidP="00C479C7">
      <w:pPr>
        <w:spacing w:after="0" w:line="36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FACULTAD DE INGENIERÍA</w:t>
      </w:r>
    </w:p>
    <w:p w14:paraId="60457449" w14:textId="354C9C9B" w:rsidR="00AE581A" w:rsidRPr="00AE581A" w:rsidRDefault="00AE581A" w:rsidP="00C479C7">
      <w:pPr>
        <w:spacing w:after="0" w:line="360" w:lineRule="auto"/>
        <w:jc w:val="center"/>
        <w:rPr>
          <w:rFonts w:eastAsia="Times New Roman" w:cs="Times New Roman"/>
          <w:szCs w:val="24"/>
          <w:lang w:val="es-ES" w:eastAsia="es-ES"/>
        </w:rPr>
      </w:pPr>
    </w:p>
    <w:p w14:paraId="638B0117" w14:textId="5720A70C" w:rsidR="00AE581A" w:rsidRPr="00AE581A" w:rsidRDefault="00AE581A" w:rsidP="00C479C7">
      <w:pPr>
        <w:spacing w:after="0" w:line="360" w:lineRule="auto"/>
        <w:jc w:val="center"/>
        <w:rPr>
          <w:rFonts w:eastAsia="Times New Roman" w:cs="Times New Roman"/>
          <w:szCs w:val="24"/>
          <w:lang w:val="es-ES" w:eastAsia="es-ES"/>
        </w:rPr>
      </w:pPr>
    </w:p>
    <w:p w14:paraId="66B5B0C3" w14:textId="1AB54ECE" w:rsidR="00AE581A" w:rsidRPr="00AE581A" w:rsidRDefault="00AE581A" w:rsidP="00C479C7">
      <w:pPr>
        <w:spacing w:after="0" w:line="360" w:lineRule="auto"/>
        <w:jc w:val="center"/>
        <w:rPr>
          <w:rFonts w:eastAsia="Times New Roman" w:cs="Times New Roman"/>
          <w:szCs w:val="24"/>
          <w:lang w:val="es-ES" w:eastAsia="es-ES"/>
        </w:rPr>
      </w:pPr>
    </w:p>
    <w:p w14:paraId="634B07C6" w14:textId="389CE757" w:rsidR="00AE581A" w:rsidRPr="00AE581A" w:rsidRDefault="00AE581A" w:rsidP="00C479C7">
      <w:pPr>
        <w:spacing w:after="0" w:line="360" w:lineRule="auto"/>
        <w:jc w:val="center"/>
        <w:rPr>
          <w:rFonts w:eastAsia="Times New Roman" w:cs="Times New Roman"/>
          <w:szCs w:val="24"/>
          <w:lang w:val="es-ES" w:eastAsia="es-ES"/>
        </w:rPr>
      </w:pPr>
    </w:p>
    <w:p w14:paraId="50761617" w14:textId="77777777" w:rsidR="00AE581A" w:rsidRPr="00AE581A" w:rsidRDefault="001E4330" w:rsidP="00C479C7">
      <w:pPr>
        <w:spacing w:after="0" w:line="360" w:lineRule="auto"/>
        <w:jc w:val="center"/>
        <w:rPr>
          <w:rFonts w:eastAsia="Times New Roman" w:cs="Times New Roman"/>
          <w:szCs w:val="24"/>
          <w:lang w:val="es-ES" w:eastAsia="es-ES"/>
        </w:rPr>
      </w:pPr>
      <w:r>
        <w:rPr>
          <w:rFonts w:eastAsia="Times New Roman" w:cs="Times New Roman"/>
          <w:color w:val="000000"/>
          <w:sz w:val="34"/>
          <w:szCs w:val="34"/>
          <w:lang w:val="es-ES" w:eastAsia="es-ES"/>
        </w:rPr>
        <w:t>INFORME ALGORITMO DES</w:t>
      </w:r>
    </w:p>
    <w:p w14:paraId="5D3A3E0E" w14:textId="77777777" w:rsidR="00AE581A" w:rsidRPr="00AE581A" w:rsidRDefault="001E4330" w:rsidP="00C479C7">
      <w:pPr>
        <w:spacing w:after="0" w:line="360" w:lineRule="auto"/>
        <w:jc w:val="center"/>
        <w:rPr>
          <w:rFonts w:eastAsia="Times New Roman" w:cs="Times New Roman"/>
          <w:sz w:val="30"/>
          <w:szCs w:val="30"/>
          <w:lang w:val="es-ES" w:eastAsia="es-ES"/>
        </w:rPr>
      </w:pPr>
      <w:r w:rsidRPr="001E4330">
        <w:rPr>
          <w:rFonts w:eastAsia="Times New Roman" w:cs="Times New Roman"/>
          <w:color w:val="000000"/>
          <w:sz w:val="30"/>
          <w:szCs w:val="30"/>
          <w:lang w:val="es-ES" w:eastAsia="es-ES"/>
        </w:rPr>
        <w:t>SISTEMAS OPERATIVOS</w:t>
      </w:r>
    </w:p>
    <w:p w14:paraId="1E6B86CA" w14:textId="7663B86A" w:rsidR="00AE581A" w:rsidRPr="00AE581A" w:rsidRDefault="00AE581A" w:rsidP="00C479C7">
      <w:pPr>
        <w:spacing w:after="0" w:line="360" w:lineRule="auto"/>
        <w:jc w:val="center"/>
        <w:rPr>
          <w:rFonts w:eastAsia="Times New Roman" w:cs="Times New Roman"/>
          <w:szCs w:val="24"/>
          <w:lang w:val="es-ES" w:eastAsia="es-ES"/>
        </w:rPr>
      </w:pPr>
    </w:p>
    <w:p w14:paraId="4A150673" w14:textId="77777777" w:rsidR="00AE581A" w:rsidRPr="00AE581A" w:rsidRDefault="00AE581A" w:rsidP="00C479C7">
      <w:pPr>
        <w:spacing w:after="240" w:line="360" w:lineRule="auto"/>
        <w:jc w:val="center"/>
        <w:rPr>
          <w:rFonts w:eastAsia="Times New Roman" w:cs="Times New Roman"/>
          <w:szCs w:val="24"/>
          <w:lang w:val="es-ES" w:eastAsia="es-ES"/>
        </w:rPr>
      </w:pPr>
      <w:r w:rsidRPr="00AE581A">
        <w:rPr>
          <w:rFonts w:eastAsia="Times New Roman" w:cs="Times New Roman"/>
          <w:szCs w:val="24"/>
          <w:lang w:val="es-ES" w:eastAsia="es-ES"/>
        </w:rPr>
        <w:br/>
      </w:r>
      <w:r w:rsidRPr="00AE581A">
        <w:rPr>
          <w:rFonts w:eastAsia="Times New Roman" w:cs="Times New Roman"/>
          <w:szCs w:val="24"/>
          <w:lang w:val="es-ES" w:eastAsia="es-ES"/>
        </w:rPr>
        <w:br/>
      </w:r>
      <w:r w:rsidRPr="00AE581A">
        <w:rPr>
          <w:rFonts w:eastAsia="Times New Roman" w:cs="Times New Roman"/>
          <w:szCs w:val="24"/>
          <w:lang w:val="es-ES" w:eastAsia="es-ES"/>
        </w:rPr>
        <w:br/>
      </w:r>
    </w:p>
    <w:p w14:paraId="23A54E1C" w14:textId="55BB3836" w:rsidR="00AE581A" w:rsidRDefault="001E4330" w:rsidP="00C479C7">
      <w:pPr>
        <w:spacing w:after="0" w:line="360" w:lineRule="auto"/>
        <w:jc w:val="center"/>
        <w:rPr>
          <w:rFonts w:eastAsia="Times New Roman" w:cs="Times New Roman"/>
          <w:color w:val="000000"/>
          <w:sz w:val="34"/>
          <w:szCs w:val="34"/>
          <w:lang w:val="es-ES" w:eastAsia="es-ES"/>
        </w:rPr>
      </w:pPr>
      <w:r>
        <w:rPr>
          <w:rFonts w:eastAsia="Times New Roman" w:cs="Times New Roman"/>
          <w:color w:val="000000"/>
          <w:sz w:val="34"/>
          <w:szCs w:val="34"/>
          <w:lang w:val="es-ES" w:eastAsia="es-ES"/>
        </w:rPr>
        <w:t>KEVIN ALEXANDER CHAMPNEY LEÓN</w:t>
      </w:r>
    </w:p>
    <w:p w14:paraId="17B243F8" w14:textId="77777777" w:rsidR="001E4330" w:rsidRDefault="001E4330" w:rsidP="00C479C7">
      <w:pPr>
        <w:spacing w:after="0" w:line="360" w:lineRule="auto"/>
        <w:jc w:val="center"/>
        <w:rPr>
          <w:rFonts w:eastAsia="Times New Roman" w:cs="Times New Roman"/>
          <w:color w:val="000000"/>
          <w:sz w:val="34"/>
          <w:szCs w:val="34"/>
          <w:lang w:val="es-ES" w:eastAsia="es-ES"/>
        </w:rPr>
      </w:pPr>
      <w:r>
        <w:rPr>
          <w:rFonts w:eastAsia="Times New Roman" w:cs="Times New Roman"/>
          <w:color w:val="000000"/>
          <w:sz w:val="34"/>
          <w:szCs w:val="34"/>
          <w:lang w:val="es-ES" w:eastAsia="es-ES"/>
        </w:rPr>
        <w:t>ELISA MARGARITA MONZÓN GODOY</w:t>
      </w:r>
    </w:p>
    <w:p w14:paraId="2CE6329F" w14:textId="77777777" w:rsidR="001E4330" w:rsidRPr="00AE581A" w:rsidRDefault="001E4330" w:rsidP="00C479C7">
      <w:pPr>
        <w:spacing w:after="0" w:line="360" w:lineRule="auto"/>
        <w:jc w:val="center"/>
        <w:rPr>
          <w:rFonts w:eastAsia="Times New Roman" w:cs="Times New Roman"/>
          <w:szCs w:val="24"/>
          <w:lang w:val="es-ES" w:eastAsia="es-ES"/>
        </w:rPr>
      </w:pPr>
    </w:p>
    <w:p w14:paraId="1630DA14" w14:textId="77777777" w:rsidR="00AE581A" w:rsidRPr="00AE581A" w:rsidRDefault="00AE581A" w:rsidP="00C479C7">
      <w:pPr>
        <w:spacing w:after="0" w:line="360" w:lineRule="auto"/>
        <w:jc w:val="center"/>
        <w:rPr>
          <w:rFonts w:eastAsia="Times New Roman" w:cs="Times New Roman"/>
          <w:szCs w:val="24"/>
          <w:lang w:val="es-ES" w:eastAsia="es-ES"/>
        </w:rPr>
      </w:pPr>
    </w:p>
    <w:p w14:paraId="6B2ADC59" w14:textId="77777777" w:rsidR="001E4330" w:rsidRDefault="00AE581A" w:rsidP="00C479C7">
      <w:pPr>
        <w:spacing w:after="0" w:line="360" w:lineRule="auto"/>
        <w:jc w:val="center"/>
        <w:rPr>
          <w:rFonts w:eastAsia="Times New Roman" w:cs="Times New Roman"/>
          <w:color w:val="000000"/>
          <w:sz w:val="34"/>
          <w:szCs w:val="34"/>
          <w:lang w:val="es-ES" w:eastAsia="es-ES"/>
        </w:rPr>
      </w:pPr>
      <w:r w:rsidRPr="00AE581A">
        <w:rPr>
          <w:rFonts w:eastAsia="Times New Roman" w:cs="Times New Roman"/>
          <w:color w:val="000000"/>
          <w:sz w:val="34"/>
          <w:szCs w:val="34"/>
          <w:lang w:val="es-ES" w:eastAsia="es-ES"/>
        </w:rPr>
        <w:t xml:space="preserve">Guatemala, </w:t>
      </w:r>
      <w:r w:rsidR="001E4330">
        <w:rPr>
          <w:rFonts w:eastAsia="Times New Roman" w:cs="Times New Roman"/>
          <w:color w:val="000000"/>
          <w:sz w:val="34"/>
          <w:szCs w:val="34"/>
          <w:lang w:val="es-ES" w:eastAsia="es-ES"/>
        </w:rPr>
        <w:t>24 de septiembre de 2019</w:t>
      </w:r>
    </w:p>
    <w:p w14:paraId="66542D2E" w14:textId="77777777" w:rsidR="00671B06" w:rsidRDefault="00671B06" w:rsidP="00C479C7">
      <w:pPr>
        <w:spacing w:after="0" w:line="360" w:lineRule="auto"/>
        <w:jc w:val="both"/>
        <w:rPr>
          <w:rFonts w:eastAsia="Times New Roman" w:cs="Times New Roman"/>
          <w:color w:val="000000"/>
          <w:sz w:val="34"/>
          <w:szCs w:val="34"/>
          <w:lang w:val="es-ES" w:eastAsia="es-ES"/>
        </w:rPr>
      </w:pPr>
    </w:p>
    <w:p w14:paraId="46561873" w14:textId="77777777" w:rsidR="00671B06" w:rsidRDefault="00671B06" w:rsidP="00C479C7">
      <w:pPr>
        <w:spacing w:after="0" w:line="360" w:lineRule="auto"/>
        <w:jc w:val="both"/>
        <w:rPr>
          <w:rFonts w:eastAsia="Times New Roman" w:cs="Times New Roman"/>
          <w:color w:val="000000"/>
          <w:sz w:val="34"/>
          <w:szCs w:val="34"/>
          <w:lang w:val="es-ES" w:eastAsia="es-ES"/>
        </w:rPr>
        <w:sectPr w:rsidR="00671B06" w:rsidSect="003C56BA">
          <w:footerReference w:type="default" r:id="rId9"/>
          <w:pgSz w:w="12242" w:h="15842" w:code="1"/>
          <w:pgMar w:top="1417" w:right="1701" w:bottom="1417" w:left="1701" w:header="709" w:footer="709" w:gutter="0"/>
          <w:cols w:space="708"/>
          <w:docGrid w:linePitch="360"/>
        </w:sectPr>
      </w:pPr>
    </w:p>
    <w:p w14:paraId="6FF4CC57" w14:textId="77777777" w:rsidR="001E4330" w:rsidRDefault="001E4330" w:rsidP="00C479C7">
      <w:pPr>
        <w:spacing w:after="0" w:line="360" w:lineRule="auto"/>
        <w:jc w:val="both"/>
        <w:rPr>
          <w:rFonts w:eastAsia="Times New Roman" w:cs="Times New Roman"/>
          <w:color w:val="000000"/>
          <w:sz w:val="34"/>
          <w:szCs w:val="34"/>
          <w:lang w:val="es-ES" w:eastAsia="es-ES"/>
        </w:rPr>
      </w:pPr>
      <w:r>
        <w:rPr>
          <w:rFonts w:eastAsia="Times New Roman" w:cs="Times New Roman"/>
          <w:color w:val="000000"/>
          <w:sz w:val="34"/>
          <w:szCs w:val="34"/>
          <w:lang w:val="es-ES" w:eastAsia="es-ES"/>
        </w:rPr>
        <w:lastRenderedPageBreak/>
        <w:t>ÍNDICE</w:t>
      </w:r>
    </w:p>
    <w:sdt>
      <w:sdtPr>
        <w:rPr>
          <w:rFonts w:ascii="Times New Roman" w:eastAsiaTheme="minorHAnsi" w:hAnsi="Times New Roman" w:cstheme="minorBidi"/>
          <w:color w:val="auto"/>
          <w:sz w:val="24"/>
          <w:szCs w:val="22"/>
          <w:lang w:val="en-US" w:eastAsia="en-US"/>
        </w:rPr>
        <w:id w:val="1405033926"/>
        <w:docPartObj>
          <w:docPartGallery w:val="Table of Contents"/>
          <w:docPartUnique/>
        </w:docPartObj>
      </w:sdtPr>
      <w:sdtEndPr>
        <w:rPr>
          <w:b/>
          <w:bCs/>
        </w:rPr>
      </w:sdtEndPr>
      <w:sdtContent>
        <w:p w14:paraId="1D501A45" w14:textId="77777777" w:rsidR="00671B06" w:rsidRDefault="00671B06" w:rsidP="00C479C7">
          <w:pPr>
            <w:pStyle w:val="TtuloTDC"/>
            <w:spacing w:line="360" w:lineRule="auto"/>
            <w:jc w:val="both"/>
          </w:pPr>
        </w:p>
        <w:p w14:paraId="70B25785" w14:textId="12A7A75B" w:rsidR="007C479B" w:rsidRDefault="00671B06">
          <w:pPr>
            <w:pStyle w:val="TDC1"/>
            <w:tabs>
              <w:tab w:val="right" w:leader="dot" w:pos="8830"/>
            </w:tabs>
            <w:rPr>
              <w:rFonts w:asciiTheme="minorHAnsi" w:eastAsiaTheme="minorEastAsia" w:hAnsiTheme="minorHAnsi"/>
              <w:noProof/>
              <w:sz w:val="22"/>
              <w:lang w:val="es-ES" w:eastAsia="es-ES"/>
            </w:rPr>
          </w:pPr>
          <w:r>
            <w:fldChar w:fldCharType="begin"/>
          </w:r>
          <w:r>
            <w:instrText xml:space="preserve"> TOC \o "1-3" \h \z \u </w:instrText>
          </w:r>
          <w:r>
            <w:fldChar w:fldCharType="separate"/>
          </w:r>
          <w:hyperlink w:anchor="_Toc20144787" w:history="1">
            <w:r w:rsidR="007C479B" w:rsidRPr="00A90C46">
              <w:rPr>
                <w:rStyle w:val="Hipervnculo"/>
                <w:rFonts w:eastAsia="Times New Roman"/>
                <w:noProof/>
                <w:lang w:val="es-ES" w:eastAsia="es-ES"/>
              </w:rPr>
              <w:t>INTRODUCCIÓN</w:t>
            </w:r>
            <w:r w:rsidR="007C479B">
              <w:rPr>
                <w:noProof/>
                <w:webHidden/>
              </w:rPr>
              <w:tab/>
            </w:r>
            <w:r w:rsidR="007C479B">
              <w:rPr>
                <w:noProof/>
                <w:webHidden/>
              </w:rPr>
              <w:fldChar w:fldCharType="begin"/>
            </w:r>
            <w:r w:rsidR="007C479B">
              <w:rPr>
                <w:noProof/>
                <w:webHidden/>
              </w:rPr>
              <w:instrText xml:space="preserve"> PAGEREF _Toc20144787 \h </w:instrText>
            </w:r>
            <w:r w:rsidR="007C479B">
              <w:rPr>
                <w:noProof/>
                <w:webHidden/>
              </w:rPr>
            </w:r>
            <w:r w:rsidR="007C479B">
              <w:rPr>
                <w:noProof/>
                <w:webHidden/>
              </w:rPr>
              <w:fldChar w:fldCharType="separate"/>
            </w:r>
            <w:r w:rsidR="007C479B">
              <w:rPr>
                <w:noProof/>
                <w:webHidden/>
              </w:rPr>
              <w:t>1</w:t>
            </w:r>
            <w:r w:rsidR="007C479B">
              <w:rPr>
                <w:noProof/>
                <w:webHidden/>
              </w:rPr>
              <w:fldChar w:fldCharType="end"/>
            </w:r>
          </w:hyperlink>
        </w:p>
        <w:p w14:paraId="04D48B05" w14:textId="6B481041" w:rsidR="007C479B" w:rsidRDefault="007C479B">
          <w:pPr>
            <w:pStyle w:val="TDC1"/>
            <w:tabs>
              <w:tab w:val="right" w:leader="dot" w:pos="8830"/>
            </w:tabs>
            <w:rPr>
              <w:rFonts w:asciiTheme="minorHAnsi" w:eastAsiaTheme="minorEastAsia" w:hAnsiTheme="minorHAnsi"/>
              <w:noProof/>
              <w:sz w:val="22"/>
              <w:lang w:val="es-ES" w:eastAsia="es-ES"/>
            </w:rPr>
          </w:pPr>
          <w:hyperlink w:anchor="_Toc20144788" w:history="1">
            <w:r w:rsidRPr="00A90C46">
              <w:rPr>
                <w:rStyle w:val="Hipervnculo"/>
                <w:rFonts w:eastAsia="Times New Roman"/>
                <w:noProof/>
                <w:lang w:val="es-ES" w:eastAsia="es-ES"/>
              </w:rPr>
              <w:t>CONTENIDO</w:t>
            </w:r>
            <w:r>
              <w:rPr>
                <w:noProof/>
                <w:webHidden/>
              </w:rPr>
              <w:tab/>
            </w:r>
            <w:r>
              <w:rPr>
                <w:noProof/>
                <w:webHidden/>
              </w:rPr>
              <w:fldChar w:fldCharType="begin"/>
            </w:r>
            <w:r>
              <w:rPr>
                <w:noProof/>
                <w:webHidden/>
              </w:rPr>
              <w:instrText xml:space="preserve"> PAGEREF _Toc20144788 \h </w:instrText>
            </w:r>
            <w:r>
              <w:rPr>
                <w:noProof/>
                <w:webHidden/>
              </w:rPr>
            </w:r>
            <w:r>
              <w:rPr>
                <w:noProof/>
                <w:webHidden/>
              </w:rPr>
              <w:fldChar w:fldCharType="separate"/>
            </w:r>
            <w:r>
              <w:rPr>
                <w:noProof/>
                <w:webHidden/>
              </w:rPr>
              <w:t>2</w:t>
            </w:r>
            <w:r>
              <w:rPr>
                <w:noProof/>
                <w:webHidden/>
              </w:rPr>
              <w:fldChar w:fldCharType="end"/>
            </w:r>
          </w:hyperlink>
        </w:p>
        <w:p w14:paraId="68E60279" w14:textId="5F1663CB" w:rsidR="007C479B" w:rsidRDefault="007C479B">
          <w:pPr>
            <w:pStyle w:val="TDC2"/>
            <w:tabs>
              <w:tab w:val="right" w:leader="dot" w:pos="8830"/>
            </w:tabs>
            <w:rPr>
              <w:rFonts w:asciiTheme="minorHAnsi" w:eastAsiaTheme="minorEastAsia" w:hAnsiTheme="minorHAnsi"/>
              <w:noProof/>
              <w:sz w:val="22"/>
              <w:lang w:val="es-ES" w:eastAsia="es-ES"/>
            </w:rPr>
          </w:pPr>
          <w:hyperlink w:anchor="_Toc20144789" w:history="1">
            <w:r w:rsidRPr="00A90C46">
              <w:rPr>
                <w:rStyle w:val="Hipervnculo"/>
                <w:noProof/>
                <w:lang w:val="es-ES" w:eastAsia="es-ES"/>
              </w:rPr>
              <w:t>Descripción de Algoritmo DES</w:t>
            </w:r>
            <w:r>
              <w:rPr>
                <w:noProof/>
                <w:webHidden/>
              </w:rPr>
              <w:tab/>
            </w:r>
            <w:r>
              <w:rPr>
                <w:noProof/>
                <w:webHidden/>
              </w:rPr>
              <w:fldChar w:fldCharType="begin"/>
            </w:r>
            <w:r>
              <w:rPr>
                <w:noProof/>
                <w:webHidden/>
              </w:rPr>
              <w:instrText xml:space="preserve"> PAGEREF _Toc20144789 \h </w:instrText>
            </w:r>
            <w:r>
              <w:rPr>
                <w:noProof/>
                <w:webHidden/>
              </w:rPr>
            </w:r>
            <w:r>
              <w:rPr>
                <w:noProof/>
                <w:webHidden/>
              </w:rPr>
              <w:fldChar w:fldCharType="separate"/>
            </w:r>
            <w:r>
              <w:rPr>
                <w:noProof/>
                <w:webHidden/>
              </w:rPr>
              <w:t>2</w:t>
            </w:r>
            <w:r>
              <w:rPr>
                <w:noProof/>
                <w:webHidden/>
              </w:rPr>
              <w:fldChar w:fldCharType="end"/>
            </w:r>
          </w:hyperlink>
        </w:p>
        <w:p w14:paraId="5AF9DCFB" w14:textId="3202DC45" w:rsidR="007C479B" w:rsidRDefault="007C479B">
          <w:pPr>
            <w:pStyle w:val="TDC2"/>
            <w:tabs>
              <w:tab w:val="right" w:leader="dot" w:pos="8830"/>
            </w:tabs>
            <w:rPr>
              <w:rFonts w:asciiTheme="minorHAnsi" w:eastAsiaTheme="minorEastAsia" w:hAnsiTheme="minorHAnsi"/>
              <w:noProof/>
              <w:sz w:val="22"/>
              <w:lang w:val="es-ES" w:eastAsia="es-ES"/>
            </w:rPr>
          </w:pPr>
          <w:hyperlink w:anchor="_Toc20144790" w:history="1">
            <w:r w:rsidRPr="00A90C46">
              <w:rPr>
                <w:rStyle w:val="Hipervnculo"/>
                <w:noProof/>
                <w:lang w:val="es-ES" w:eastAsia="es-ES"/>
              </w:rPr>
              <w:t>Principio de funcionamiento</w:t>
            </w:r>
            <w:r>
              <w:rPr>
                <w:noProof/>
                <w:webHidden/>
              </w:rPr>
              <w:tab/>
            </w:r>
            <w:r>
              <w:rPr>
                <w:noProof/>
                <w:webHidden/>
              </w:rPr>
              <w:fldChar w:fldCharType="begin"/>
            </w:r>
            <w:r>
              <w:rPr>
                <w:noProof/>
                <w:webHidden/>
              </w:rPr>
              <w:instrText xml:space="preserve"> PAGEREF _Toc20144790 \h </w:instrText>
            </w:r>
            <w:r>
              <w:rPr>
                <w:noProof/>
                <w:webHidden/>
              </w:rPr>
            </w:r>
            <w:r>
              <w:rPr>
                <w:noProof/>
                <w:webHidden/>
              </w:rPr>
              <w:fldChar w:fldCharType="separate"/>
            </w:r>
            <w:r>
              <w:rPr>
                <w:noProof/>
                <w:webHidden/>
              </w:rPr>
              <w:t>3</w:t>
            </w:r>
            <w:r>
              <w:rPr>
                <w:noProof/>
                <w:webHidden/>
              </w:rPr>
              <w:fldChar w:fldCharType="end"/>
            </w:r>
          </w:hyperlink>
        </w:p>
        <w:p w14:paraId="3E9F8125" w14:textId="7E0B544B" w:rsidR="007C479B" w:rsidRDefault="007C479B">
          <w:pPr>
            <w:pStyle w:val="TDC2"/>
            <w:tabs>
              <w:tab w:val="right" w:leader="dot" w:pos="8830"/>
            </w:tabs>
            <w:rPr>
              <w:rFonts w:asciiTheme="minorHAnsi" w:eastAsiaTheme="minorEastAsia" w:hAnsiTheme="minorHAnsi"/>
              <w:noProof/>
              <w:sz w:val="22"/>
              <w:lang w:val="es-ES" w:eastAsia="es-ES"/>
            </w:rPr>
          </w:pPr>
          <w:hyperlink w:anchor="_Toc20144791" w:history="1">
            <w:r w:rsidRPr="00A90C46">
              <w:rPr>
                <w:rStyle w:val="Hipervnculo"/>
                <w:rFonts w:eastAsia="Times New Roman"/>
                <w:noProof/>
                <w:lang w:val="es-ES" w:eastAsia="es-ES"/>
              </w:rPr>
              <w:t>Diagrama de flujo</w:t>
            </w:r>
            <w:r>
              <w:rPr>
                <w:noProof/>
                <w:webHidden/>
              </w:rPr>
              <w:tab/>
            </w:r>
            <w:r>
              <w:rPr>
                <w:noProof/>
                <w:webHidden/>
              </w:rPr>
              <w:fldChar w:fldCharType="begin"/>
            </w:r>
            <w:r>
              <w:rPr>
                <w:noProof/>
                <w:webHidden/>
              </w:rPr>
              <w:instrText xml:space="preserve"> PAGEREF _Toc20144791 \h </w:instrText>
            </w:r>
            <w:r>
              <w:rPr>
                <w:noProof/>
                <w:webHidden/>
              </w:rPr>
            </w:r>
            <w:r>
              <w:rPr>
                <w:noProof/>
                <w:webHidden/>
              </w:rPr>
              <w:fldChar w:fldCharType="separate"/>
            </w:r>
            <w:r>
              <w:rPr>
                <w:noProof/>
                <w:webHidden/>
              </w:rPr>
              <w:t>3</w:t>
            </w:r>
            <w:r>
              <w:rPr>
                <w:noProof/>
                <w:webHidden/>
              </w:rPr>
              <w:fldChar w:fldCharType="end"/>
            </w:r>
          </w:hyperlink>
        </w:p>
        <w:p w14:paraId="082A3ADE" w14:textId="7B33C9FF" w:rsidR="007C479B" w:rsidRDefault="007C479B">
          <w:pPr>
            <w:pStyle w:val="TDC2"/>
            <w:tabs>
              <w:tab w:val="right" w:leader="dot" w:pos="8830"/>
            </w:tabs>
            <w:rPr>
              <w:rFonts w:asciiTheme="minorHAnsi" w:eastAsiaTheme="minorEastAsia" w:hAnsiTheme="minorHAnsi"/>
              <w:noProof/>
              <w:sz w:val="22"/>
              <w:lang w:val="es-ES" w:eastAsia="es-ES"/>
            </w:rPr>
          </w:pPr>
          <w:hyperlink w:anchor="_Toc20144792" w:history="1">
            <w:r w:rsidRPr="00A90C46">
              <w:rPr>
                <w:rStyle w:val="Hipervnculo"/>
                <w:noProof/>
                <w:lang w:val="es-GT"/>
              </w:rPr>
              <w:t>Lógica descriptiva</w:t>
            </w:r>
            <w:r>
              <w:rPr>
                <w:noProof/>
                <w:webHidden/>
              </w:rPr>
              <w:tab/>
            </w:r>
            <w:r>
              <w:rPr>
                <w:noProof/>
                <w:webHidden/>
              </w:rPr>
              <w:fldChar w:fldCharType="begin"/>
            </w:r>
            <w:r>
              <w:rPr>
                <w:noProof/>
                <w:webHidden/>
              </w:rPr>
              <w:instrText xml:space="preserve"> PAGEREF _Toc20144792 \h </w:instrText>
            </w:r>
            <w:r>
              <w:rPr>
                <w:noProof/>
                <w:webHidden/>
              </w:rPr>
            </w:r>
            <w:r>
              <w:rPr>
                <w:noProof/>
                <w:webHidden/>
              </w:rPr>
              <w:fldChar w:fldCharType="separate"/>
            </w:r>
            <w:r>
              <w:rPr>
                <w:noProof/>
                <w:webHidden/>
              </w:rPr>
              <w:t>4</w:t>
            </w:r>
            <w:r>
              <w:rPr>
                <w:noProof/>
                <w:webHidden/>
              </w:rPr>
              <w:fldChar w:fldCharType="end"/>
            </w:r>
          </w:hyperlink>
        </w:p>
        <w:p w14:paraId="572102A1" w14:textId="10FBA740" w:rsidR="007C479B" w:rsidRDefault="007C479B">
          <w:pPr>
            <w:pStyle w:val="TDC2"/>
            <w:tabs>
              <w:tab w:val="right" w:leader="dot" w:pos="8830"/>
            </w:tabs>
            <w:rPr>
              <w:rFonts w:asciiTheme="minorHAnsi" w:eastAsiaTheme="minorEastAsia" w:hAnsiTheme="minorHAnsi"/>
              <w:noProof/>
              <w:sz w:val="22"/>
              <w:lang w:val="es-ES" w:eastAsia="es-ES"/>
            </w:rPr>
          </w:pPr>
          <w:hyperlink w:anchor="_Toc20144793" w:history="1">
            <w:r w:rsidRPr="00A90C46">
              <w:rPr>
                <w:rStyle w:val="Hipervnculo"/>
                <w:noProof/>
                <w:lang w:val="es-GT"/>
              </w:rPr>
              <w:t>Código descriptivo</w:t>
            </w:r>
            <w:r>
              <w:rPr>
                <w:noProof/>
                <w:webHidden/>
              </w:rPr>
              <w:tab/>
            </w:r>
            <w:r>
              <w:rPr>
                <w:noProof/>
                <w:webHidden/>
              </w:rPr>
              <w:fldChar w:fldCharType="begin"/>
            </w:r>
            <w:r>
              <w:rPr>
                <w:noProof/>
                <w:webHidden/>
              </w:rPr>
              <w:instrText xml:space="preserve"> PAGEREF _Toc20144793 \h </w:instrText>
            </w:r>
            <w:r>
              <w:rPr>
                <w:noProof/>
                <w:webHidden/>
              </w:rPr>
            </w:r>
            <w:r>
              <w:rPr>
                <w:noProof/>
                <w:webHidden/>
              </w:rPr>
              <w:fldChar w:fldCharType="separate"/>
            </w:r>
            <w:r>
              <w:rPr>
                <w:noProof/>
                <w:webHidden/>
              </w:rPr>
              <w:t>4</w:t>
            </w:r>
            <w:r>
              <w:rPr>
                <w:noProof/>
                <w:webHidden/>
              </w:rPr>
              <w:fldChar w:fldCharType="end"/>
            </w:r>
          </w:hyperlink>
        </w:p>
        <w:p w14:paraId="286ECC3B" w14:textId="206FB614" w:rsidR="007C479B" w:rsidRDefault="007C479B">
          <w:pPr>
            <w:pStyle w:val="TDC2"/>
            <w:tabs>
              <w:tab w:val="right" w:leader="dot" w:pos="8830"/>
            </w:tabs>
            <w:rPr>
              <w:rFonts w:asciiTheme="minorHAnsi" w:eastAsiaTheme="minorEastAsia" w:hAnsiTheme="minorHAnsi"/>
              <w:noProof/>
              <w:sz w:val="22"/>
              <w:lang w:val="es-ES" w:eastAsia="es-ES"/>
            </w:rPr>
          </w:pPr>
          <w:hyperlink w:anchor="_Toc20144794" w:history="1">
            <w:r w:rsidRPr="00A90C46">
              <w:rPr>
                <w:rStyle w:val="Hipervnculo"/>
                <w:noProof/>
                <w:lang w:val="es-ES"/>
              </w:rPr>
              <w:t>Rondas de Feistel</w:t>
            </w:r>
            <w:r>
              <w:rPr>
                <w:noProof/>
                <w:webHidden/>
              </w:rPr>
              <w:tab/>
            </w:r>
            <w:r>
              <w:rPr>
                <w:noProof/>
                <w:webHidden/>
              </w:rPr>
              <w:fldChar w:fldCharType="begin"/>
            </w:r>
            <w:r>
              <w:rPr>
                <w:noProof/>
                <w:webHidden/>
              </w:rPr>
              <w:instrText xml:space="preserve"> PAGEREF _Toc20144794 \h </w:instrText>
            </w:r>
            <w:r>
              <w:rPr>
                <w:noProof/>
                <w:webHidden/>
              </w:rPr>
            </w:r>
            <w:r>
              <w:rPr>
                <w:noProof/>
                <w:webHidden/>
              </w:rPr>
              <w:fldChar w:fldCharType="separate"/>
            </w:r>
            <w:r>
              <w:rPr>
                <w:noProof/>
                <w:webHidden/>
              </w:rPr>
              <w:t>4</w:t>
            </w:r>
            <w:r>
              <w:rPr>
                <w:noProof/>
                <w:webHidden/>
              </w:rPr>
              <w:fldChar w:fldCharType="end"/>
            </w:r>
          </w:hyperlink>
        </w:p>
        <w:p w14:paraId="3D9DC2EF" w14:textId="5A877984" w:rsidR="007C479B" w:rsidRDefault="007C479B">
          <w:pPr>
            <w:pStyle w:val="TDC3"/>
            <w:tabs>
              <w:tab w:val="right" w:leader="dot" w:pos="8830"/>
            </w:tabs>
            <w:rPr>
              <w:noProof/>
            </w:rPr>
          </w:pPr>
          <w:hyperlink w:anchor="_Toc20144795" w:history="1">
            <w:r w:rsidRPr="00A90C46">
              <w:rPr>
                <w:rStyle w:val="Hipervnculo"/>
                <w:noProof/>
                <w:lang w:val="es-ES"/>
              </w:rPr>
              <w:t>Algoritmo</w:t>
            </w:r>
            <w:r>
              <w:rPr>
                <w:noProof/>
                <w:webHidden/>
              </w:rPr>
              <w:tab/>
            </w:r>
            <w:r>
              <w:rPr>
                <w:noProof/>
                <w:webHidden/>
              </w:rPr>
              <w:fldChar w:fldCharType="begin"/>
            </w:r>
            <w:r>
              <w:rPr>
                <w:noProof/>
                <w:webHidden/>
              </w:rPr>
              <w:instrText xml:space="preserve"> PAGEREF _Toc20144795 \h </w:instrText>
            </w:r>
            <w:r>
              <w:rPr>
                <w:noProof/>
                <w:webHidden/>
              </w:rPr>
            </w:r>
            <w:r>
              <w:rPr>
                <w:noProof/>
                <w:webHidden/>
              </w:rPr>
              <w:fldChar w:fldCharType="separate"/>
            </w:r>
            <w:r>
              <w:rPr>
                <w:noProof/>
                <w:webHidden/>
              </w:rPr>
              <w:t>5</w:t>
            </w:r>
            <w:r>
              <w:rPr>
                <w:noProof/>
                <w:webHidden/>
              </w:rPr>
              <w:fldChar w:fldCharType="end"/>
            </w:r>
          </w:hyperlink>
        </w:p>
        <w:p w14:paraId="684C19F2" w14:textId="6273BAC4" w:rsidR="007C479B" w:rsidRDefault="007C479B">
          <w:pPr>
            <w:pStyle w:val="TDC2"/>
            <w:tabs>
              <w:tab w:val="right" w:leader="dot" w:pos="8830"/>
            </w:tabs>
            <w:rPr>
              <w:rFonts w:asciiTheme="minorHAnsi" w:eastAsiaTheme="minorEastAsia" w:hAnsiTheme="minorHAnsi"/>
              <w:noProof/>
              <w:sz w:val="22"/>
              <w:lang w:val="es-ES" w:eastAsia="es-ES"/>
            </w:rPr>
          </w:pPr>
          <w:hyperlink w:anchor="_Toc20144796" w:history="1">
            <w:r w:rsidRPr="00A90C46">
              <w:rPr>
                <w:rStyle w:val="Hipervnculo"/>
                <w:noProof/>
                <w:lang w:val="es-ES"/>
              </w:rPr>
              <w:t>Variables mutex y condicionales</w:t>
            </w:r>
            <w:r>
              <w:rPr>
                <w:noProof/>
                <w:webHidden/>
              </w:rPr>
              <w:tab/>
            </w:r>
            <w:r>
              <w:rPr>
                <w:noProof/>
                <w:webHidden/>
              </w:rPr>
              <w:fldChar w:fldCharType="begin"/>
            </w:r>
            <w:r>
              <w:rPr>
                <w:noProof/>
                <w:webHidden/>
              </w:rPr>
              <w:instrText xml:space="preserve"> PAGEREF _Toc20144796 \h </w:instrText>
            </w:r>
            <w:r>
              <w:rPr>
                <w:noProof/>
                <w:webHidden/>
              </w:rPr>
            </w:r>
            <w:r>
              <w:rPr>
                <w:noProof/>
                <w:webHidden/>
              </w:rPr>
              <w:fldChar w:fldCharType="separate"/>
            </w:r>
            <w:r>
              <w:rPr>
                <w:noProof/>
                <w:webHidden/>
              </w:rPr>
              <w:t>5</w:t>
            </w:r>
            <w:r>
              <w:rPr>
                <w:noProof/>
                <w:webHidden/>
              </w:rPr>
              <w:fldChar w:fldCharType="end"/>
            </w:r>
          </w:hyperlink>
        </w:p>
        <w:p w14:paraId="4A8C51EC" w14:textId="0FBF84A8" w:rsidR="007C479B" w:rsidRDefault="007C479B">
          <w:pPr>
            <w:pStyle w:val="TDC3"/>
            <w:tabs>
              <w:tab w:val="right" w:leader="dot" w:pos="8830"/>
            </w:tabs>
            <w:rPr>
              <w:noProof/>
            </w:rPr>
          </w:pPr>
          <w:hyperlink w:anchor="_Toc20144797" w:history="1">
            <w:r w:rsidRPr="00A90C46">
              <w:rPr>
                <w:rStyle w:val="Hipervnculo"/>
                <w:noProof/>
                <w:lang w:val="es-ES"/>
              </w:rPr>
              <w:t>Mutex</w:t>
            </w:r>
            <w:r>
              <w:rPr>
                <w:noProof/>
                <w:webHidden/>
              </w:rPr>
              <w:tab/>
            </w:r>
            <w:r>
              <w:rPr>
                <w:noProof/>
                <w:webHidden/>
              </w:rPr>
              <w:fldChar w:fldCharType="begin"/>
            </w:r>
            <w:r>
              <w:rPr>
                <w:noProof/>
                <w:webHidden/>
              </w:rPr>
              <w:instrText xml:space="preserve"> PAGEREF _Toc20144797 \h </w:instrText>
            </w:r>
            <w:r>
              <w:rPr>
                <w:noProof/>
                <w:webHidden/>
              </w:rPr>
            </w:r>
            <w:r>
              <w:rPr>
                <w:noProof/>
                <w:webHidden/>
              </w:rPr>
              <w:fldChar w:fldCharType="separate"/>
            </w:r>
            <w:r>
              <w:rPr>
                <w:noProof/>
                <w:webHidden/>
              </w:rPr>
              <w:t>5</w:t>
            </w:r>
            <w:r>
              <w:rPr>
                <w:noProof/>
                <w:webHidden/>
              </w:rPr>
              <w:fldChar w:fldCharType="end"/>
            </w:r>
          </w:hyperlink>
        </w:p>
        <w:p w14:paraId="042FB1FD" w14:textId="00661BD2" w:rsidR="007C479B" w:rsidRDefault="007C479B">
          <w:pPr>
            <w:pStyle w:val="TDC2"/>
            <w:tabs>
              <w:tab w:val="right" w:leader="dot" w:pos="8830"/>
            </w:tabs>
            <w:rPr>
              <w:rFonts w:asciiTheme="minorHAnsi" w:eastAsiaTheme="minorEastAsia" w:hAnsiTheme="minorHAnsi"/>
              <w:noProof/>
              <w:sz w:val="22"/>
              <w:lang w:val="es-ES" w:eastAsia="es-ES"/>
            </w:rPr>
          </w:pPr>
          <w:hyperlink w:anchor="_Toc20144798" w:history="1">
            <w:r w:rsidRPr="00A90C46">
              <w:rPr>
                <w:rStyle w:val="Hipervnculo"/>
                <w:noProof/>
                <w:lang w:val="es-GT"/>
              </w:rPr>
              <w:t>Catálogo de funciones principales de programa</w:t>
            </w:r>
            <w:r>
              <w:rPr>
                <w:noProof/>
                <w:webHidden/>
              </w:rPr>
              <w:tab/>
            </w:r>
            <w:r>
              <w:rPr>
                <w:noProof/>
                <w:webHidden/>
              </w:rPr>
              <w:fldChar w:fldCharType="begin"/>
            </w:r>
            <w:r>
              <w:rPr>
                <w:noProof/>
                <w:webHidden/>
              </w:rPr>
              <w:instrText xml:space="preserve"> PAGEREF _Toc20144798 \h </w:instrText>
            </w:r>
            <w:r>
              <w:rPr>
                <w:noProof/>
                <w:webHidden/>
              </w:rPr>
            </w:r>
            <w:r>
              <w:rPr>
                <w:noProof/>
                <w:webHidden/>
              </w:rPr>
              <w:fldChar w:fldCharType="separate"/>
            </w:r>
            <w:r>
              <w:rPr>
                <w:noProof/>
                <w:webHidden/>
              </w:rPr>
              <w:t>5</w:t>
            </w:r>
            <w:r>
              <w:rPr>
                <w:noProof/>
                <w:webHidden/>
              </w:rPr>
              <w:fldChar w:fldCharType="end"/>
            </w:r>
          </w:hyperlink>
        </w:p>
        <w:p w14:paraId="34CBF5ED" w14:textId="0705FAF8" w:rsidR="007C479B" w:rsidRDefault="007C479B">
          <w:pPr>
            <w:pStyle w:val="TDC1"/>
            <w:tabs>
              <w:tab w:val="right" w:leader="dot" w:pos="8830"/>
            </w:tabs>
            <w:rPr>
              <w:rFonts w:asciiTheme="minorHAnsi" w:eastAsiaTheme="minorEastAsia" w:hAnsiTheme="minorHAnsi"/>
              <w:noProof/>
              <w:sz w:val="22"/>
              <w:lang w:val="es-ES" w:eastAsia="es-ES"/>
            </w:rPr>
          </w:pPr>
          <w:hyperlink w:anchor="_Toc20144799" w:history="1">
            <w:r w:rsidRPr="00A90C46">
              <w:rPr>
                <w:rStyle w:val="Hipervnculo"/>
                <w:rFonts w:eastAsia="Times New Roman"/>
                <w:noProof/>
                <w:lang w:val="es-ES" w:eastAsia="es-ES"/>
              </w:rPr>
              <w:t>CONCLUSIONES</w:t>
            </w:r>
            <w:r>
              <w:rPr>
                <w:noProof/>
                <w:webHidden/>
              </w:rPr>
              <w:tab/>
            </w:r>
            <w:r>
              <w:rPr>
                <w:noProof/>
                <w:webHidden/>
              </w:rPr>
              <w:fldChar w:fldCharType="begin"/>
            </w:r>
            <w:r>
              <w:rPr>
                <w:noProof/>
                <w:webHidden/>
              </w:rPr>
              <w:instrText xml:space="preserve"> PAGEREF _Toc20144799 \h </w:instrText>
            </w:r>
            <w:r>
              <w:rPr>
                <w:noProof/>
                <w:webHidden/>
              </w:rPr>
            </w:r>
            <w:r>
              <w:rPr>
                <w:noProof/>
                <w:webHidden/>
              </w:rPr>
              <w:fldChar w:fldCharType="separate"/>
            </w:r>
            <w:r>
              <w:rPr>
                <w:noProof/>
                <w:webHidden/>
              </w:rPr>
              <w:t>7</w:t>
            </w:r>
            <w:r>
              <w:rPr>
                <w:noProof/>
                <w:webHidden/>
              </w:rPr>
              <w:fldChar w:fldCharType="end"/>
            </w:r>
          </w:hyperlink>
        </w:p>
        <w:p w14:paraId="0FA655B9" w14:textId="05924181" w:rsidR="007C479B" w:rsidRDefault="007C479B">
          <w:pPr>
            <w:pStyle w:val="TDC1"/>
            <w:tabs>
              <w:tab w:val="right" w:leader="dot" w:pos="8830"/>
            </w:tabs>
            <w:rPr>
              <w:rFonts w:asciiTheme="minorHAnsi" w:eastAsiaTheme="minorEastAsia" w:hAnsiTheme="minorHAnsi"/>
              <w:noProof/>
              <w:sz w:val="22"/>
              <w:lang w:val="es-ES" w:eastAsia="es-ES"/>
            </w:rPr>
          </w:pPr>
          <w:hyperlink w:anchor="_Toc20144800" w:history="1">
            <w:r w:rsidRPr="00A90C46">
              <w:rPr>
                <w:rStyle w:val="Hipervnculo"/>
                <w:rFonts w:eastAsia="Times New Roman"/>
                <w:noProof/>
                <w:lang w:val="es-ES" w:eastAsia="es-ES"/>
              </w:rPr>
              <w:t>BIBLIOGRAFÍA</w:t>
            </w:r>
            <w:r>
              <w:rPr>
                <w:noProof/>
                <w:webHidden/>
              </w:rPr>
              <w:tab/>
            </w:r>
            <w:r>
              <w:rPr>
                <w:noProof/>
                <w:webHidden/>
              </w:rPr>
              <w:fldChar w:fldCharType="begin"/>
            </w:r>
            <w:r>
              <w:rPr>
                <w:noProof/>
                <w:webHidden/>
              </w:rPr>
              <w:instrText xml:space="preserve"> PAGEREF _Toc20144800 \h </w:instrText>
            </w:r>
            <w:r>
              <w:rPr>
                <w:noProof/>
                <w:webHidden/>
              </w:rPr>
            </w:r>
            <w:r>
              <w:rPr>
                <w:noProof/>
                <w:webHidden/>
              </w:rPr>
              <w:fldChar w:fldCharType="separate"/>
            </w:r>
            <w:r>
              <w:rPr>
                <w:noProof/>
                <w:webHidden/>
              </w:rPr>
              <w:t>8</w:t>
            </w:r>
            <w:r>
              <w:rPr>
                <w:noProof/>
                <w:webHidden/>
              </w:rPr>
              <w:fldChar w:fldCharType="end"/>
            </w:r>
          </w:hyperlink>
        </w:p>
        <w:p w14:paraId="1724714B" w14:textId="7A7EE208" w:rsidR="00671B06" w:rsidRDefault="00671B06" w:rsidP="00C479C7">
          <w:pPr>
            <w:spacing w:line="360" w:lineRule="auto"/>
            <w:jc w:val="both"/>
          </w:pPr>
          <w:r>
            <w:rPr>
              <w:b/>
              <w:bCs/>
            </w:rPr>
            <w:fldChar w:fldCharType="end"/>
          </w:r>
        </w:p>
      </w:sdtContent>
    </w:sdt>
    <w:p w14:paraId="6C1AFE78" w14:textId="77777777" w:rsidR="00671B06" w:rsidRDefault="00671B06" w:rsidP="00C479C7">
      <w:pPr>
        <w:spacing w:after="0" w:line="360" w:lineRule="auto"/>
        <w:jc w:val="both"/>
        <w:rPr>
          <w:rFonts w:eastAsia="Times New Roman" w:cs="Times New Roman"/>
          <w:color w:val="000000"/>
          <w:sz w:val="34"/>
          <w:szCs w:val="34"/>
          <w:lang w:val="es-ES" w:eastAsia="es-ES"/>
        </w:rPr>
      </w:pPr>
    </w:p>
    <w:p w14:paraId="62A13295" w14:textId="77777777" w:rsidR="00671B06" w:rsidRDefault="00671B06" w:rsidP="00C479C7">
      <w:pPr>
        <w:spacing w:after="0" w:line="360" w:lineRule="auto"/>
        <w:jc w:val="both"/>
        <w:rPr>
          <w:rFonts w:eastAsia="Times New Roman" w:cs="Times New Roman"/>
          <w:color w:val="000000"/>
          <w:sz w:val="34"/>
          <w:szCs w:val="34"/>
          <w:lang w:val="es-ES" w:eastAsia="es-ES"/>
        </w:rPr>
      </w:pPr>
    </w:p>
    <w:p w14:paraId="5D1E7B08" w14:textId="77777777" w:rsidR="00671B06" w:rsidRDefault="00671B06" w:rsidP="00C479C7">
      <w:pPr>
        <w:spacing w:after="0" w:line="360" w:lineRule="auto"/>
        <w:jc w:val="both"/>
        <w:rPr>
          <w:rFonts w:eastAsia="Times New Roman" w:cs="Times New Roman"/>
          <w:color w:val="000000"/>
          <w:sz w:val="34"/>
          <w:szCs w:val="34"/>
          <w:lang w:val="es-ES" w:eastAsia="es-ES"/>
        </w:rPr>
        <w:sectPr w:rsidR="00671B06" w:rsidSect="003C56BA">
          <w:pgSz w:w="12242" w:h="15842" w:code="1"/>
          <w:pgMar w:top="1417" w:right="1701" w:bottom="1417" w:left="1701" w:header="709" w:footer="709" w:gutter="0"/>
          <w:cols w:space="708"/>
          <w:docGrid w:linePitch="360"/>
        </w:sectPr>
      </w:pPr>
    </w:p>
    <w:p w14:paraId="7562DA3D" w14:textId="77777777" w:rsidR="001E4330" w:rsidRDefault="001E4330" w:rsidP="00C479C7">
      <w:pPr>
        <w:pStyle w:val="Ttulo1"/>
        <w:jc w:val="both"/>
        <w:rPr>
          <w:rFonts w:eastAsia="Times New Roman"/>
          <w:lang w:val="es-ES" w:eastAsia="es-ES"/>
        </w:rPr>
      </w:pPr>
      <w:bookmarkStart w:id="0" w:name="_Toc20144787"/>
      <w:r>
        <w:rPr>
          <w:rFonts w:eastAsia="Times New Roman"/>
          <w:lang w:val="es-ES" w:eastAsia="es-ES"/>
        </w:rPr>
        <w:lastRenderedPageBreak/>
        <w:t>INTRODUCCIÓN</w:t>
      </w:r>
      <w:bookmarkEnd w:id="0"/>
    </w:p>
    <w:p w14:paraId="6C5B4B6C" w14:textId="77777777" w:rsidR="00671B06" w:rsidRDefault="00671B06" w:rsidP="00C479C7">
      <w:pPr>
        <w:spacing w:after="0" w:line="360" w:lineRule="auto"/>
        <w:jc w:val="both"/>
        <w:rPr>
          <w:rFonts w:eastAsia="Times New Roman" w:cs="Times New Roman"/>
          <w:color w:val="000000"/>
          <w:sz w:val="34"/>
          <w:szCs w:val="34"/>
          <w:lang w:val="es-ES" w:eastAsia="es-ES"/>
        </w:rPr>
      </w:pPr>
    </w:p>
    <w:p w14:paraId="0569526B" w14:textId="77777777" w:rsidR="00671B06" w:rsidRDefault="00671B06" w:rsidP="00C479C7">
      <w:pPr>
        <w:spacing w:after="0" w:line="360" w:lineRule="auto"/>
        <w:jc w:val="both"/>
        <w:rPr>
          <w:rFonts w:eastAsia="Times New Roman" w:cs="Times New Roman"/>
          <w:color w:val="000000"/>
          <w:sz w:val="34"/>
          <w:szCs w:val="34"/>
          <w:lang w:val="es-ES" w:eastAsia="es-ES"/>
        </w:rPr>
      </w:pPr>
    </w:p>
    <w:p w14:paraId="348B80CE" w14:textId="77777777" w:rsidR="001E4330" w:rsidRDefault="001E4330" w:rsidP="00C479C7">
      <w:pPr>
        <w:spacing w:after="0" w:line="360" w:lineRule="auto"/>
        <w:jc w:val="both"/>
        <w:rPr>
          <w:rFonts w:eastAsia="Times New Roman" w:cs="Times New Roman"/>
          <w:color w:val="000000"/>
          <w:sz w:val="34"/>
          <w:szCs w:val="34"/>
          <w:lang w:val="es-ES" w:eastAsia="es-ES"/>
        </w:rPr>
        <w:sectPr w:rsidR="001E4330" w:rsidSect="00671B06">
          <w:footerReference w:type="default" r:id="rId10"/>
          <w:pgSz w:w="12242" w:h="15842" w:code="1"/>
          <w:pgMar w:top="1417" w:right="1701" w:bottom="1417" w:left="1701" w:header="709" w:footer="709" w:gutter="0"/>
          <w:pgNumType w:start="1"/>
          <w:cols w:space="708"/>
          <w:docGrid w:linePitch="360"/>
        </w:sectPr>
      </w:pPr>
    </w:p>
    <w:p w14:paraId="66D91F92" w14:textId="627B1054" w:rsidR="00671B06" w:rsidRDefault="001E4330" w:rsidP="00C479C7">
      <w:pPr>
        <w:pStyle w:val="Ttulo1"/>
        <w:jc w:val="both"/>
        <w:rPr>
          <w:rFonts w:eastAsia="Times New Roman"/>
          <w:lang w:val="es-ES" w:eastAsia="es-ES"/>
        </w:rPr>
      </w:pPr>
      <w:bookmarkStart w:id="1" w:name="_Toc20144788"/>
      <w:r>
        <w:rPr>
          <w:rFonts w:eastAsia="Times New Roman"/>
          <w:lang w:val="es-ES" w:eastAsia="es-ES"/>
        </w:rPr>
        <w:lastRenderedPageBreak/>
        <w:t>CONTENIDO</w:t>
      </w:r>
      <w:bookmarkEnd w:id="1"/>
    </w:p>
    <w:p w14:paraId="262E4A3F" w14:textId="58E323A9" w:rsidR="0024597F" w:rsidRDefault="0024597F" w:rsidP="00C479C7">
      <w:pPr>
        <w:spacing w:line="360" w:lineRule="auto"/>
        <w:jc w:val="both"/>
        <w:rPr>
          <w:lang w:val="es-ES" w:eastAsia="es-ES"/>
        </w:rPr>
      </w:pPr>
    </w:p>
    <w:p w14:paraId="7E4A85E0" w14:textId="346B629B" w:rsidR="0024597F" w:rsidRDefault="0024597F" w:rsidP="00C479C7">
      <w:pPr>
        <w:pStyle w:val="Ttulo2"/>
        <w:spacing w:line="360" w:lineRule="auto"/>
        <w:jc w:val="both"/>
        <w:rPr>
          <w:lang w:val="es-ES" w:eastAsia="es-ES"/>
        </w:rPr>
      </w:pPr>
      <w:bookmarkStart w:id="2" w:name="_Toc20144789"/>
      <w:r>
        <w:rPr>
          <w:lang w:val="es-ES" w:eastAsia="es-ES"/>
        </w:rPr>
        <w:t>Descripción de Algoritmo DES</w:t>
      </w:r>
      <w:bookmarkEnd w:id="2"/>
    </w:p>
    <w:p w14:paraId="4C5578CA" w14:textId="4ED654A9" w:rsidR="0024597F" w:rsidRDefault="0024597F" w:rsidP="00C479C7">
      <w:pPr>
        <w:spacing w:line="360" w:lineRule="auto"/>
        <w:jc w:val="both"/>
        <w:rPr>
          <w:lang w:val="es-ES" w:eastAsia="es-ES"/>
        </w:rPr>
      </w:pPr>
      <w:r>
        <w:rPr>
          <w:lang w:val="es-ES" w:eastAsia="es-ES"/>
        </w:rPr>
        <w:t>DES</w:t>
      </w:r>
      <w:r w:rsidR="00960601">
        <w:rPr>
          <w:lang w:val="es-ES" w:eastAsia="es-ES"/>
        </w:rPr>
        <w:t xml:space="preserve">, </w:t>
      </w:r>
      <w:r>
        <w:rPr>
          <w:lang w:val="es-ES" w:eastAsia="es-ES"/>
        </w:rPr>
        <w:t xml:space="preserve">Data </w:t>
      </w:r>
      <w:proofErr w:type="spellStart"/>
      <w:r>
        <w:rPr>
          <w:lang w:val="es-ES" w:eastAsia="es-ES"/>
        </w:rPr>
        <w:t>Encryption</w:t>
      </w:r>
      <w:proofErr w:type="spellEnd"/>
      <w:r>
        <w:rPr>
          <w:lang w:val="es-ES" w:eastAsia="es-ES"/>
        </w:rPr>
        <w:t xml:space="preserve"> </w:t>
      </w:r>
      <w:r w:rsidR="00960601">
        <w:rPr>
          <w:lang w:val="es-ES" w:eastAsia="es-ES"/>
        </w:rPr>
        <w:t>Estándar</w:t>
      </w:r>
      <w:r w:rsidR="00960601">
        <w:rPr>
          <w:rStyle w:val="Refdenotaalpie"/>
          <w:lang w:val="es-ES" w:eastAsia="es-ES"/>
        </w:rPr>
        <w:footnoteReference w:id="1"/>
      </w:r>
      <w:r w:rsidR="00960601">
        <w:rPr>
          <w:lang w:val="es-ES" w:eastAsia="es-ES"/>
        </w:rPr>
        <w:t>,</w:t>
      </w:r>
      <w:r>
        <w:rPr>
          <w:lang w:val="es-ES" w:eastAsia="es-ES"/>
        </w:rPr>
        <w:t xml:space="preserve"> es un esquema de encriptación simétrico, desarrollado en 1977 por el Departamento de Comercio y la Oficina Nacional de Estándares de Estados Unidos, en colaboración con la empresa IBM. Fue creado con el objeto de proporcionar al público en general un algoritmo de cifrado normalizado para las redes de ordenadores, que contara con los siguientes requisitos:</w:t>
      </w:r>
    </w:p>
    <w:p w14:paraId="6C30F94D" w14:textId="62D8421D" w:rsidR="0024597F" w:rsidRDefault="0024597F" w:rsidP="00C479C7">
      <w:pPr>
        <w:pStyle w:val="Prrafodelista"/>
        <w:numPr>
          <w:ilvl w:val="0"/>
          <w:numId w:val="1"/>
        </w:numPr>
        <w:spacing w:line="360" w:lineRule="auto"/>
        <w:jc w:val="both"/>
        <w:rPr>
          <w:lang w:val="es-ES" w:eastAsia="es-ES"/>
        </w:rPr>
      </w:pPr>
      <w:r>
        <w:rPr>
          <w:lang w:val="es-ES" w:eastAsia="es-ES"/>
        </w:rPr>
        <w:t>Ofrecer un alto nivel de seguridad relacionado con una pequeña clave utilizada para cifrado y descifrado</w:t>
      </w:r>
    </w:p>
    <w:p w14:paraId="1D6D4062" w14:textId="284A3139" w:rsidR="0024597F" w:rsidRDefault="0024597F" w:rsidP="00C479C7">
      <w:pPr>
        <w:pStyle w:val="Prrafodelista"/>
        <w:numPr>
          <w:ilvl w:val="0"/>
          <w:numId w:val="1"/>
        </w:numPr>
        <w:spacing w:line="360" w:lineRule="auto"/>
        <w:jc w:val="both"/>
        <w:rPr>
          <w:lang w:val="es-ES" w:eastAsia="es-ES"/>
        </w:rPr>
      </w:pPr>
      <w:r>
        <w:rPr>
          <w:lang w:val="es-ES" w:eastAsia="es-ES"/>
        </w:rPr>
        <w:t>Comprensible</w:t>
      </w:r>
    </w:p>
    <w:p w14:paraId="414F0E2E" w14:textId="376C719E" w:rsidR="0024597F" w:rsidRDefault="0024597F" w:rsidP="00C479C7">
      <w:pPr>
        <w:pStyle w:val="Prrafodelista"/>
        <w:numPr>
          <w:ilvl w:val="0"/>
          <w:numId w:val="1"/>
        </w:numPr>
        <w:spacing w:line="360" w:lineRule="auto"/>
        <w:jc w:val="both"/>
        <w:rPr>
          <w:lang w:val="es-ES" w:eastAsia="es-ES"/>
        </w:rPr>
      </w:pPr>
      <w:r>
        <w:rPr>
          <w:lang w:val="es-ES" w:eastAsia="es-ES"/>
        </w:rPr>
        <w:t>No depender de la confidencialidad del algoritmo</w:t>
      </w:r>
    </w:p>
    <w:p w14:paraId="564F8254" w14:textId="0C3F67F6" w:rsidR="0024597F" w:rsidRDefault="0024597F" w:rsidP="00C479C7">
      <w:pPr>
        <w:pStyle w:val="Prrafodelista"/>
        <w:numPr>
          <w:ilvl w:val="0"/>
          <w:numId w:val="1"/>
        </w:numPr>
        <w:spacing w:line="360" w:lineRule="auto"/>
        <w:jc w:val="both"/>
        <w:rPr>
          <w:lang w:val="es-ES" w:eastAsia="es-ES"/>
        </w:rPr>
      </w:pPr>
      <w:r>
        <w:rPr>
          <w:lang w:val="es-ES" w:eastAsia="es-ES"/>
        </w:rPr>
        <w:t xml:space="preserve">Adaptativo y económico </w:t>
      </w:r>
    </w:p>
    <w:p w14:paraId="7784085A" w14:textId="1305C121" w:rsidR="0024597F" w:rsidRDefault="00960601" w:rsidP="00C479C7">
      <w:pPr>
        <w:pStyle w:val="Prrafodelista"/>
        <w:numPr>
          <w:ilvl w:val="0"/>
          <w:numId w:val="1"/>
        </w:numPr>
        <w:spacing w:line="360" w:lineRule="auto"/>
        <w:jc w:val="both"/>
        <w:rPr>
          <w:lang w:val="es-ES" w:eastAsia="es-ES"/>
        </w:rPr>
      </w:pPr>
      <w:r>
        <w:rPr>
          <w:lang w:val="es-ES" w:eastAsia="es-ES"/>
        </w:rPr>
        <w:t>Eficaz</w:t>
      </w:r>
      <w:r w:rsidR="0024597F">
        <w:rPr>
          <w:lang w:val="es-ES" w:eastAsia="es-ES"/>
        </w:rPr>
        <w:t xml:space="preserve"> y exportable</w:t>
      </w:r>
    </w:p>
    <w:p w14:paraId="5ECED472" w14:textId="5A94442E" w:rsidR="00960601" w:rsidRDefault="00960601" w:rsidP="00C479C7">
      <w:pPr>
        <w:spacing w:line="360" w:lineRule="auto"/>
        <w:jc w:val="both"/>
        <w:rPr>
          <w:lang w:val="es-ES" w:eastAsia="es-ES"/>
        </w:rPr>
      </w:pPr>
      <w:r>
        <w:rPr>
          <w:lang w:val="es-ES" w:eastAsia="es-ES"/>
        </w:rPr>
        <w:t xml:space="preserve">El algoritmo se basa en un sistema </w:t>
      </w:r>
      <w:r w:rsidR="007161D7">
        <w:rPr>
          <w:lang w:val="es-ES" w:eastAsia="es-ES"/>
        </w:rPr>
        <w:t>mono alfabético</w:t>
      </w:r>
      <w:r>
        <w:rPr>
          <w:lang w:val="es-ES" w:eastAsia="es-ES"/>
        </w:rPr>
        <w:t>, con un algoritmo de cifrado consistente en la aplicación sucesiva de varias permutaciones y sustituciones. Inicialmente el texto en claro a cifrar se somete a una permutación, con un bloque de entrada de 64 bits, para posteriormente ser sometido a la acción de dos funciones principales, una función de permutación con entrada de 8 bits y otra de sustitución con entrada de 5 bits, en un proceso que consta de 16 etapas de cifrado.</w:t>
      </w:r>
    </w:p>
    <w:p w14:paraId="6031440C" w14:textId="3EED59C4" w:rsidR="007C479B" w:rsidRDefault="007C479B">
      <w:pPr>
        <w:rPr>
          <w:lang w:val="es-ES" w:eastAsia="es-ES"/>
        </w:rPr>
      </w:pPr>
      <w:r>
        <w:rPr>
          <w:lang w:val="es-ES" w:eastAsia="es-ES"/>
        </w:rPr>
        <w:br w:type="page"/>
      </w:r>
    </w:p>
    <w:p w14:paraId="1853D739" w14:textId="16B29486" w:rsidR="00960601" w:rsidRDefault="00960601" w:rsidP="00C479C7">
      <w:pPr>
        <w:pStyle w:val="Ttulo2"/>
        <w:spacing w:line="360" w:lineRule="auto"/>
        <w:jc w:val="both"/>
        <w:rPr>
          <w:lang w:val="es-ES" w:eastAsia="es-ES"/>
        </w:rPr>
      </w:pPr>
      <w:bookmarkStart w:id="3" w:name="_Toc20144790"/>
      <w:r>
        <w:rPr>
          <w:lang w:val="es-ES" w:eastAsia="es-ES"/>
        </w:rPr>
        <w:lastRenderedPageBreak/>
        <w:t>Principio de funcionamiento</w:t>
      </w:r>
      <w:bookmarkEnd w:id="3"/>
      <w:r>
        <w:rPr>
          <w:lang w:val="es-ES" w:eastAsia="es-ES"/>
        </w:rPr>
        <w:t xml:space="preserve"> </w:t>
      </w:r>
    </w:p>
    <w:p w14:paraId="2126FD23" w14:textId="54AFA0A2" w:rsidR="00960601" w:rsidRDefault="00960601" w:rsidP="00C479C7">
      <w:pPr>
        <w:spacing w:line="360" w:lineRule="auto"/>
        <w:jc w:val="both"/>
        <w:rPr>
          <w:lang w:val="es-ES" w:eastAsia="es-ES"/>
        </w:rPr>
      </w:pPr>
      <w:r>
        <w:rPr>
          <w:lang w:val="es-ES" w:eastAsia="es-ES"/>
        </w:rPr>
        <w:t>Se trata de un sistema de cifrado simétrico por bloques de 64 bits, de los que 8 bits se utilizan como control de paridad (para la verificación de la integridad de la clave). Cada uno de los bits de la clave de paridad se utiliza para controlar uno de los bytes de la clave por paridad impar, es decir, que cada uno de los bits de paridad se ajusta para que tenga un número impar dentro del byte al que pertenece. Por lo tanto, la clave tiene una longitud útil de 56 bites.</w:t>
      </w:r>
    </w:p>
    <w:p w14:paraId="56679014" w14:textId="77777777" w:rsidR="00960601" w:rsidRDefault="00960601" w:rsidP="00C479C7">
      <w:pPr>
        <w:shd w:val="clear" w:color="auto" w:fill="FFFFFF"/>
        <w:spacing w:after="150" w:line="360" w:lineRule="auto"/>
        <w:jc w:val="both"/>
        <w:rPr>
          <w:lang w:val="es-ES" w:eastAsia="es-ES"/>
        </w:rPr>
      </w:pPr>
      <w:r w:rsidRPr="00960601">
        <w:rPr>
          <w:lang w:val="es-ES" w:eastAsia="es-ES"/>
        </w:rPr>
        <w:t>El algoritmo se encarga de realizar combinaciones, sustituciones y permutaciones entre el texto a cifrar y la clave, asegurándose al mismo tiempo de que las operaciones puedan realizarse en ambas direcciones (para el descifrado). La combinación entre sustituciones y permutaciones se llama cifrado del producto.</w:t>
      </w:r>
    </w:p>
    <w:p w14:paraId="7868CE63" w14:textId="5E0F3D69" w:rsidR="00960601" w:rsidRDefault="00960601" w:rsidP="00C479C7">
      <w:pPr>
        <w:shd w:val="clear" w:color="auto" w:fill="FFFFFF"/>
        <w:spacing w:after="150" w:line="360" w:lineRule="auto"/>
        <w:jc w:val="both"/>
        <w:rPr>
          <w:rFonts w:eastAsia="Times New Roman" w:cs="Times New Roman"/>
          <w:color w:val="303030"/>
          <w:szCs w:val="24"/>
          <w:lang w:val="es-ES" w:eastAsia="es-ES"/>
        </w:rPr>
      </w:pPr>
      <w:r w:rsidRPr="00960601">
        <w:rPr>
          <w:rFonts w:eastAsia="Times New Roman" w:cs="Times New Roman"/>
          <w:color w:val="303030"/>
          <w:szCs w:val="24"/>
          <w:lang w:val="es-ES" w:eastAsia="es-ES"/>
        </w:rPr>
        <w:t>La clave es codificada en 64 bits y se compone de 16 bloques de 4 bits, generalmente anotadas de </w:t>
      </w:r>
      <w:r w:rsidRPr="00960601">
        <w:rPr>
          <w:rFonts w:eastAsia="Times New Roman" w:cs="Times New Roman"/>
          <w:i/>
          <w:iCs/>
          <w:color w:val="303030"/>
          <w:szCs w:val="24"/>
          <w:lang w:val="es-ES" w:eastAsia="es-ES"/>
        </w:rPr>
        <w:t>k</w:t>
      </w:r>
      <w:r w:rsidRPr="00960601">
        <w:rPr>
          <w:rFonts w:eastAsia="Times New Roman" w:cs="Times New Roman"/>
          <w:i/>
          <w:iCs/>
          <w:color w:val="303030"/>
          <w:szCs w:val="24"/>
          <w:vertAlign w:val="subscript"/>
          <w:lang w:val="es-ES" w:eastAsia="es-ES"/>
        </w:rPr>
        <w:t>1</w:t>
      </w:r>
      <w:r w:rsidRPr="00960601">
        <w:rPr>
          <w:rFonts w:eastAsia="Times New Roman" w:cs="Times New Roman"/>
          <w:color w:val="303030"/>
          <w:szCs w:val="24"/>
          <w:lang w:val="es-ES" w:eastAsia="es-ES"/>
        </w:rPr>
        <w:t> a </w:t>
      </w:r>
      <w:r w:rsidRPr="00960601">
        <w:rPr>
          <w:rFonts w:eastAsia="Times New Roman" w:cs="Times New Roman"/>
          <w:i/>
          <w:iCs/>
          <w:color w:val="303030"/>
          <w:szCs w:val="24"/>
          <w:lang w:val="es-ES" w:eastAsia="es-ES"/>
        </w:rPr>
        <w:t>k</w:t>
      </w:r>
      <w:r w:rsidRPr="00960601">
        <w:rPr>
          <w:rFonts w:eastAsia="Times New Roman" w:cs="Times New Roman"/>
          <w:i/>
          <w:iCs/>
          <w:color w:val="303030"/>
          <w:szCs w:val="24"/>
          <w:vertAlign w:val="subscript"/>
          <w:lang w:val="es-ES" w:eastAsia="es-ES"/>
        </w:rPr>
        <w:t>16</w:t>
      </w:r>
      <w:r w:rsidRPr="00960601">
        <w:rPr>
          <w:rFonts w:eastAsia="Times New Roman" w:cs="Times New Roman"/>
          <w:color w:val="303030"/>
          <w:szCs w:val="24"/>
          <w:lang w:val="es-ES" w:eastAsia="es-ES"/>
        </w:rPr>
        <w:t>. Dado que "solamente" 56 bits sirven para el cifrado, ¡puede haber hasta 2</w:t>
      </w:r>
      <w:r w:rsidRPr="00960601">
        <w:rPr>
          <w:rFonts w:eastAsia="Times New Roman" w:cs="Times New Roman"/>
          <w:color w:val="303030"/>
          <w:szCs w:val="24"/>
          <w:vertAlign w:val="superscript"/>
          <w:lang w:val="es-ES" w:eastAsia="es-ES"/>
        </w:rPr>
        <w:t>56</w:t>
      </w:r>
      <w:r w:rsidRPr="00960601">
        <w:rPr>
          <w:rFonts w:eastAsia="Times New Roman" w:cs="Times New Roman"/>
          <w:color w:val="303030"/>
          <w:szCs w:val="24"/>
          <w:lang w:val="es-ES" w:eastAsia="es-ES"/>
        </w:rPr>
        <w:t> (o 7.2*10</w:t>
      </w:r>
      <w:r w:rsidRPr="00960601">
        <w:rPr>
          <w:rFonts w:eastAsia="Times New Roman" w:cs="Times New Roman"/>
          <w:color w:val="303030"/>
          <w:szCs w:val="24"/>
          <w:vertAlign w:val="superscript"/>
          <w:lang w:val="es-ES" w:eastAsia="es-ES"/>
        </w:rPr>
        <w:t>16</w:t>
      </w:r>
      <w:r w:rsidRPr="00960601">
        <w:rPr>
          <w:rFonts w:eastAsia="Times New Roman" w:cs="Times New Roman"/>
          <w:color w:val="303030"/>
          <w:szCs w:val="24"/>
          <w:lang w:val="es-ES" w:eastAsia="es-ES"/>
        </w:rPr>
        <w:t>) claves diferentes</w:t>
      </w:r>
    </w:p>
    <w:p w14:paraId="09B3BF70" w14:textId="4FC3DA71" w:rsidR="00960601" w:rsidRDefault="00960601" w:rsidP="00C479C7">
      <w:pPr>
        <w:shd w:val="clear" w:color="auto" w:fill="FFFFFF"/>
        <w:spacing w:after="150" w:line="360" w:lineRule="auto"/>
        <w:jc w:val="both"/>
        <w:rPr>
          <w:rFonts w:eastAsia="Times New Roman" w:cs="Times New Roman"/>
          <w:color w:val="303030"/>
          <w:szCs w:val="24"/>
          <w:lang w:val="es-ES" w:eastAsia="es-ES"/>
        </w:rPr>
      </w:pPr>
    </w:p>
    <w:p w14:paraId="05201FF9" w14:textId="5BF8A5B4" w:rsidR="00960601" w:rsidRDefault="00960601" w:rsidP="00C479C7">
      <w:pPr>
        <w:pStyle w:val="Ttulo2"/>
        <w:spacing w:line="360" w:lineRule="auto"/>
        <w:jc w:val="both"/>
        <w:rPr>
          <w:lang w:val="es-ES" w:eastAsia="es-ES"/>
        </w:rPr>
      </w:pPr>
      <w:bookmarkStart w:id="4" w:name="_Toc20144791"/>
      <w:r>
        <w:rPr>
          <w:rFonts w:eastAsia="Times New Roman"/>
          <w:lang w:val="es-ES" w:eastAsia="es-ES"/>
        </w:rPr>
        <w:t>Diagrama de flujo</w:t>
      </w:r>
      <w:bookmarkEnd w:id="4"/>
    </w:p>
    <w:p w14:paraId="47E8E4FC" w14:textId="67731B6E" w:rsidR="00960601" w:rsidRDefault="00960601" w:rsidP="00C479C7">
      <w:pPr>
        <w:spacing w:line="360" w:lineRule="auto"/>
        <w:jc w:val="both"/>
        <w:rPr>
          <w:lang w:val="es-ES" w:eastAsia="es-ES"/>
        </w:rPr>
      </w:pPr>
      <w:r>
        <w:rPr>
          <w:lang w:val="es-ES" w:eastAsia="es-ES"/>
        </w:rPr>
        <w:t>Las partes principales del algoritmo constan de:</w:t>
      </w:r>
    </w:p>
    <w:p w14:paraId="45F0464B" w14:textId="073BA854" w:rsidR="00960601" w:rsidRDefault="00960601" w:rsidP="00C479C7">
      <w:pPr>
        <w:pStyle w:val="Prrafodelista"/>
        <w:numPr>
          <w:ilvl w:val="0"/>
          <w:numId w:val="1"/>
        </w:numPr>
        <w:spacing w:line="360" w:lineRule="auto"/>
        <w:jc w:val="both"/>
        <w:rPr>
          <w:lang w:val="es-ES" w:eastAsia="es-ES"/>
        </w:rPr>
      </w:pPr>
      <w:r>
        <w:rPr>
          <w:lang w:val="es-ES" w:eastAsia="es-ES"/>
        </w:rPr>
        <w:t xml:space="preserve">Fraccionamiento del texto en bloques de </w:t>
      </w:r>
      <w:r w:rsidR="00EE448B">
        <w:rPr>
          <w:lang w:val="es-ES" w:eastAsia="es-ES"/>
        </w:rPr>
        <w:t>64 bits</w:t>
      </w:r>
    </w:p>
    <w:p w14:paraId="16B54E53" w14:textId="69C24122" w:rsidR="00EE448B" w:rsidRDefault="00EE448B" w:rsidP="00C479C7">
      <w:pPr>
        <w:pStyle w:val="Prrafodelista"/>
        <w:numPr>
          <w:ilvl w:val="0"/>
          <w:numId w:val="1"/>
        </w:numPr>
        <w:spacing w:line="360" w:lineRule="auto"/>
        <w:jc w:val="both"/>
        <w:rPr>
          <w:lang w:val="es-ES" w:eastAsia="es-ES"/>
        </w:rPr>
      </w:pPr>
      <w:r>
        <w:rPr>
          <w:lang w:val="es-ES" w:eastAsia="es-ES"/>
        </w:rPr>
        <w:t>Permutación inicial de los bloques</w:t>
      </w:r>
    </w:p>
    <w:p w14:paraId="5C49927C" w14:textId="0D2AD073" w:rsidR="00EE448B" w:rsidRDefault="00EE448B" w:rsidP="00C479C7">
      <w:pPr>
        <w:pStyle w:val="Prrafodelista"/>
        <w:numPr>
          <w:ilvl w:val="0"/>
          <w:numId w:val="1"/>
        </w:numPr>
        <w:spacing w:line="360" w:lineRule="auto"/>
        <w:jc w:val="both"/>
        <w:rPr>
          <w:lang w:val="es-ES" w:eastAsia="es-ES"/>
        </w:rPr>
      </w:pPr>
      <w:r>
        <w:rPr>
          <w:lang w:val="es-ES" w:eastAsia="es-ES"/>
        </w:rPr>
        <w:t>Partición de los bloques en dos partes:</w:t>
      </w:r>
    </w:p>
    <w:p w14:paraId="3E8B8446" w14:textId="0A224ED5" w:rsidR="00EE448B" w:rsidRDefault="00EE448B" w:rsidP="00C479C7">
      <w:pPr>
        <w:pStyle w:val="Prrafodelista"/>
        <w:numPr>
          <w:ilvl w:val="1"/>
          <w:numId w:val="1"/>
        </w:numPr>
        <w:spacing w:line="360" w:lineRule="auto"/>
        <w:jc w:val="both"/>
        <w:rPr>
          <w:lang w:val="es-ES" w:eastAsia="es-ES"/>
        </w:rPr>
      </w:pPr>
      <w:r>
        <w:rPr>
          <w:lang w:val="es-ES" w:eastAsia="es-ES"/>
        </w:rPr>
        <w:t xml:space="preserve">Izquierda </w:t>
      </w:r>
      <w:r w:rsidRPr="00EE448B">
        <w:rPr>
          <w:lang w:val="es-ES" w:eastAsia="es-ES"/>
        </w:rPr>
        <w:sym w:font="Wingdings" w:char="F0E0"/>
      </w:r>
      <w:r>
        <w:rPr>
          <w:lang w:val="es-ES" w:eastAsia="es-ES"/>
        </w:rPr>
        <w:t xml:space="preserve"> I</w:t>
      </w:r>
    </w:p>
    <w:p w14:paraId="6136FA2C" w14:textId="20081A93" w:rsidR="00EE448B" w:rsidRDefault="00EE448B" w:rsidP="00C479C7">
      <w:pPr>
        <w:pStyle w:val="Prrafodelista"/>
        <w:numPr>
          <w:ilvl w:val="1"/>
          <w:numId w:val="1"/>
        </w:numPr>
        <w:spacing w:line="360" w:lineRule="auto"/>
        <w:jc w:val="both"/>
        <w:rPr>
          <w:lang w:val="es-ES" w:eastAsia="es-ES"/>
        </w:rPr>
      </w:pPr>
      <w:r>
        <w:rPr>
          <w:lang w:val="es-ES" w:eastAsia="es-ES"/>
        </w:rPr>
        <w:t xml:space="preserve">Derecha </w:t>
      </w:r>
      <w:r w:rsidRPr="00EE448B">
        <w:rPr>
          <w:lang w:val="es-ES" w:eastAsia="es-ES"/>
        </w:rPr>
        <w:sym w:font="Wingdings" w:char="F0E0"/>
      </w:r>
      <w:r>
        <w:rPr>
          <w:lang w:val="es-ES" w:eastAsia="es-ES"/>
        </w:rPr>
        <w:t xml:space="preserve"> D</w:t>
      </w:r>
    </w:p>
    <w:p w14:paraId="71F03FFB" w14:textId="2DCB6C3C" w:rsidR="00EE448B" w:rsidRDefault="00EE448B" w:rsidP="00C479C7">
      <w:pPr>
        <w:pStyle w:val="Prrafodelista"/>
        <w:numPr>
          <w:ilvl w:val="0"/>
          <w:numId w:val="1"/>
        </w:numPr>
        <w:spacing w:line="360" w:lineRule="auto"/>
        <w:jc w:val="both"/>
        <w:rPr>
          <w:lang w:val="es-ES" w:eastAsia="es-ES"/>
        </w:rPr>
      </w:pPr>
      <w:r>
        <w:rPr>
          <w:lang w:val="es-ES" w:eastAsia="es-ES"/>
        </w:rPr>
        <w:t>Fases de permutación y de sustitución repetidas 16 veces (rondas)</w:t>
      </w:r>
    </w:p>
    <w:p w14:paraId="700414FB" w14:textId="4E0F410C" w:rsidR="00EE448B" w:rsidRDefault="00EE448B" w:rsidP="00C479C7">
      <w:pPr>
        <w:pStyle w:val="Prrafodelista"/>
        <w:numPr>
          <w:ilvl w:val="0"/>
          <w:numId w:val="1"/>
        </w:numPr>
        <w:spacing w:line="360" w:lineRule="auto"/>
        <w:jc w:val="both"/>
        <w:rPr>
          <w:lang w:val="es-ES" w:eastAsia="es-ES"/>
        </w:rPr>
      </w:pPr>
      <w:r>
        <w:rPr>
          <w:lang w:val="es-ES" w:eastAsia="es-ES"/>
        </w:rPr>
        <w:t xml:space="preserve">Reconexión de las partes izquierda y derecha, seguida de la permutación inicial inversa. </w:t>
      </w:r>
    </w:p>
    <w:p w14:paraId="49172CFF" w14:textId="77777777" w:rsidR="00C479C7" w:rsidRDefault="00C479C7">
      <w:pPr>
        <w:rPr>
          <w:lang w:val="es-ES" w:eastAsia="es-ES"/>
        </w:rPr>
      </w:pPr>
      <w:r>
        <w:rPr>
          <w:lang w:val="es-ES" w:eastAsia="es-ES"/>
        </w:rPr>
        <w:br w:type="page"/>
      </w:r>
    </w:p>
    <w:p w14:paraId="3A3F52C9" w14:textId="6CF9E01A" w:rsidR="007161D7" w:rsidRPr="007161D7" w:rsidRDefault="007161D7" w:rsidP="00C479C7">
      <w:pPr>
        <w:spacing w:line="360" w:lineRule="auto"/>
        <w:ind w:left="360"/>
        <w:jc w:val="center"/>
        <w:rPr>
          <w:lang w:val="es-ES" w:eastAsia="es-ES"/>
        </w:rPr>
      </w:pPr>
      <w:r>
        <w:rPr>
          <w:lang w:val="es-ES" w:eastAsia="es-ES"/>
        </w:rPr>
        <w:lastRenderedPageBreak/>
        <w:t>Imagen No.1: Diagrama algoritmo DES</w:t>
      </w:r>
    </w:p>
    <w:p w14:paraId="2710495F" w14:textId="5CF7EBF2" w:rsidR="007161D7" w:rsidRDefault="007161D7" w:rsidP="00C479C7">
      <w:pPr>
        <w:spacing w:line="360" w:lineRule="auto"/>
        <w:jc w:val="center"/>
        <w:rPr>
          <w:lang w:val="es-ES" w:eastAsia="es-ES"/>
        </w:rPr>
      </w:pPr>
      <w:r>
        <w:rPr>
          <w:noProof/>
        </w:rPr>
        <w:drawing>
          <wp:inline distT="0" distB="0" distL="0" distR="0" wp14:anchorId="05D3B787" wp14:editId="53E9DEA5">
            <wp:extent cx="2328958" cy="4362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496" t="15685" r="58767" b="8606"/>
                    <a:stretch/>
                  </pic:blipFill>
                  <pic:spPr bwMode="auto">
                    <a:xfrm>
                      <a:off x="0" y="0"/>
                      <a:ext cx="2356839" cy="4414675"/>
                    </a:xfrm>
                    <a:prstGeom prst="rect">
                      <a:avLst/>
                    </a:prstGeom>
                    <a:ln>
                      <a:noFill/>
                    </a:ln>
                    <a:extLst>
                      <a:ext uri="{53640926-AAD7-44D8-BBD7-CCE9431645EC}">
                        <a14:shadowObscured xmlns:a14="http://schemas.microsoft.com/office/drawing/2010/main"/>
                      </a:ext>
                    </a:extLst>
                  </pic:spPr>
                </pic:pic>
              </a:graphicData>
            </a:graphic>
          </wp:inline>
        </w:drawing>
      </w:r>
    </w:p>
    <w:p w14:paraId="22C990F5" w14:textId="19260DAD" w:rsidR="001E4330" w:rsidRDefault="007161D7" w:rsidP="00C479C7">
      <w:pPr>
        <w:spacing w:line="360" w:lineRule="auto"/>
        <w:jc w:val="center"/>
        <w:rPr>
          <w:rFonts w:eastAsia="Times New Roman" w:cs="Times New Roman"/>
          <w:color w:val="000000"/>
          <w:sz w:val="34"/>
          <w:szCs w:val="34"/>
          <w:lang w:val="es-ES" w:eastAsia="es-ES"/>
        </w:rPr>
      </w:pPr>
      <w:r>
        <w:rPr>
          <w:lang w:val="es-ES" w:eastAsia="es-ES"/>
        </w:rPr>
        <w:t>Fuente: CCM, 2019.</w:t>
      </w:r>
    </w:p>
    <w:p w14:paraId="09B5708F" w14:textId="78F2EF60" w:rsidR="008B1F9B" w:rsidRDefault="008B1F9B" w:rsidP="00C479C7">
      <w:pPr>
        <w:pStyle w:val="Ttulo2"/>
        <w:spacing w:line="360" w:lineRule="auto"/>
        <w:jc w:val="both"/>
        <w:rPr>
          <w:lang w:val="es-GT"/>
        </w:rPr>
      </w:pPr>
      <w:bookmarkStart w:id="5" w:name="_Toc20144792"/>
      <w:r w:rsidRPr="008B1F9B">
        <w:rPr>
          <w:lang w:val="es-GT"/>
        </w:rPr>
        <w:t>Lógica descriptiva</w:t>
      </w:r>
      <w:bookmarkEnd w:id="5"/>
    </w:p>
    <w:p w14:paraId="76CC0E8A" w14:textId="4BD4528A" w:rsidR="008B1F9B" w:rsidRPr="00C479C7" w:rsidRDefault="00DB4C3F" w:rsidP="00C479C7">
      <w:pPr>
        <w:spacing w:line="360" w:lineRule="auto"/>
        <w:jc w:val="both"/>
        <w:rPr>
          <w:lang w:val="es-ES"/>
        </w:rPr>
      </w:pPr>
      <w:hyperlink r:id="rId12" w:history="1">
        <w:r w:rsidR="008B1F9B" w:rsidRPr="008B1F9B">
          <w:rPr>
            <w:rStyle w:val="Hipervnculo"/>
            <w:lang w:val="es-GT"/>
          </w:rPr>
          <w:t>http://page.math.tu-berlin.de/~kant/teaching/hess/krypto-ws2006/des.htm</w:t>
        </w:r>
      </w:hyperlink>
    </w:p>
    <w:p w14:paraId="2B6F65C1" w14:textId="6B9F6CFC" w:rsidR="008B1F9B" w:rsidRPr="00C479C7" w:rsidRDefault="008B1F9B" w:rsidP="00C479C7">
      <w:pPr>
        <w:spacing w:line="360" w:lineRule="auto"/>
        <w:jc w:val="both"/>
        <w:rPr>
          <w:lang w:val="es-ES"/>
        </w:rPr>
      </w:pPr>
    </w:p>
    <w:p w14:paraId="5E24F183" w14:textId="7A849F65" w:rsidR="008B1F9B" w:rsidRDefault="008B1F9B" w:rsidP="00C479C7">
      <w:pPr>
        <w:pStyle w:val="Ttulo2"/>
        <w:spacing w:line="360" w:lineRule="auto"/>
        <w:jc w:val="both"/>
        <w:rPr>
          <w:lang w:val="es-GT"/>
        </w:rPr>
      </w:pPr>
      <w:bookmarkStart w:id="6" w:name="_Toc20144793"/>
      <w:r>
        <w:rPr>
          <w:lang w:val="es-GT"/>
        </w:rPr>
        <w:t>Código descriptivo</w:t>
      </w:r>
      <w:bookmarkEnd w:id="6"/>
      <w:r>
        <w:rPr>
          <w:lang w:val="es-GT"/>
        </w:rPr>
        <w:t xml:space="preserve"> </w:t>
      </w:r>
    </w:p>
    <w:p w14:paraId="4CE3DDF3" w14:textId="54E5FD97" w:rsidR="008B1F9B" w:rsidRPr="00C479C7" w:rsidRDefault="00DB4C3F" w:rsidP="00C479C7">
      <w:pPr>
        <w:spacing w:line="360" w:lineRule="auto"/>
        <w:jc w:val="both"/>
        <w:rPr>
          <w:lang w:val="es-ES"/>
        </w:rPr>
      </w:pPr>
      <w:hyperlink r:id="rId13" w:history="1">
        <w:r w:rsidR="008B1F9B" w:rsidRPr="008B1F9B">
          <w:rPr>
            <w:rStyle w:val="Hipervnculo"/>
            <w:lang w:val="es-GT"/>
          </w:rPr>
          <w:t>https://www.geeksforgeeks.org/data-encryption-standard-des-set-1/</w:t>
        </w:r>
      </w:hyperlink>
    </w:p>
    <w:p w14:paraId="163E6220" w14:textId="4B4A987C" w:rsidR="008B1F9B" w:rsidRPr="00C479C7" w:rsidRDefault="008B1F9B" w:rsidP="00C479C7">
      <w:pPr>
        <w:spacing w:line="360" w:lineRule="auto"/>
        <w:jc w:val="both"/>
        <w:rPr>
          <w:lang w:val="es-ES"/>
        </w:rPr>
      </w:pPr>
    </w:p>
    <w:p w14:paraId="07C8B4AD" w14:textId="64932AD7" w:rsidR="008B1F9B" w:rsidRPr="00C479C7" w:rsidRDefault="008B1F9B" w:rsidP="00C479C7">
      <w:pPr>
        <w:pStyle w:val="Ttulo2"/>
        <w:spacing w:line="360" w:lineRule="auto"/>
        <w:jc w:val="both"/>
        <w:rPr>
          <w:lang w:val="es-ES"/>
        </w:rPr>
      </w:pPr>
      <w:bookmarkStart w:id="7" w:name="_Toc20144794"/>
      <w:r w:rsidRPr="00C479C7">
        <w:rPr>
          <w:lang w:val="es-ES"/>
        </w:rPr>
        <w:t>Rondas de Feistel</w:t>
      </w:r>
      <w:bookmarkEnd w:id="7"/>
      <w:r w:rsidRPr="00C479C7">
        <w:rPr>
          <w:lang w:val="es-ES"/>
        </w:rPr>
        <w:t xml:space="preserve"> </w:t>
      </w:r>
    </w:p>
    <w:p w14:paraId="7CDF5464" w14:textId="1EB57BD0" w:rsidR="00C479C7" w:rsidRDefault="00C479C7" w:rsidP="00C479C7">
      <w:pPr>
        <w:spacing w:line="360" w:lineRule="auto"/>
        <w:jc w:val="both"/>
        <w:rPr>
          <w:lang w:val="es-ES"/>
        </w:rPr>
      </w:pPr>
    </w:p>
    <w:p w14:paraId="335B9B3A" w14:textId="0A686149" w:rsidR="00C479C7" w:rsidRDefault="00C479C7" w:rsidP="00C479C7">
      <w:pPr>
        <w:spacing w:line="360" w:lineRule="auto"/>
        <w:jc w:val="both"/>
        <w:rPr>
          <w:lang w:val="es-ES"/>
        </w:rPr>
      </w:pPr>
      <w:r>
        <w:rPr>
          <w:lang w:val="es-ES"/>
        </w:rPr>
        <w:lastRenderedPageBreak/>
        <w:t>El cifrado de Feistel es un método de cifrado en bloque, con una estructura particular, y es implementado por el algoritmo Data Ecnryption Estándar, ya que presenta la ventaja de ser reversibles por lo que las operaciones de cifrado y descifrado son idénticas, requiriendo únicamente invertir el orden de las subclaves utilizadas</w:t>
      </w:r>
    </w:p>
    <w:p w14:paraId="3C2E4FDA" w14:textId="66ED5F16" w:rsidR="00C479C7" w:rsidRDefault="00C479C7" w:rsidP="00C479C7">
      <w:pPr>
        <w:pStyle w:val="Ttulo3"/>
        <w:spacing w:line="360" w:lineRule="auto"/>
        <w:rPr>
          <w:lang w:val="es-ES"/>
        </w:rPr>
      </w:pPr>
      <w:bookmarkStart w:id="8" w:name="_Toc20144795"/>
      <w:r>
        <w:rPr>
          <w:lang w:val="es-ES"/>
        </w:rPr>
        <w:t>Algoritmo</w:t>
      </w:r>
      <w:bookmarkEnd w:id="8"/>
    </w:p>
    <w:p w14:paraId="3B65AEE7" w14:textId="46F39A93" w:rsidR="00C479C7" w:rsidRDefault="00C479C7" w:rsidP="00C479C7">
      <w:pPr>
        <w:spacing w:line="360" w:lineRule="auto"/>
        <w:rPr>
          <w:lang w:val="es-ES"/>
        </w:rPr>
      </w:pPr>
    </w:p>
    <w:p w14:paraId="58E2090F" w14:textId="77777777" w:rsidR="00C479C7" w:rsidRPr="00C479C7" w:rsidRDefault="00C479C7" w:rsidP="00C479C7">
      <w:pPr>
        <w:pStyle w:val="NormalWeb"/>
        <w:shd w:val="clear" w:color="auto" w:fill="FFFFFF"/>
        <w:spacing w:before="120" w:beforeAutospacing="0" w:after="120" w:afterAutospacing="0" w:line="360" w:lineRule="auto"/>
        <w:jc w:val="both"/>
        <w:rPr>
          <w:rFonts w:eastAsiaTheme="minorHAnsi" w:cstheme="minorBidi"/>
          <w:szCs w:val="22"/>
          <w:lang w:eastAsia="en-US"/>
        </w:rPr>
      </w:pPr>
      <w:r w:rsidRPr="00C479C7">
        <w:rPr>
          <w:rFonts w:eastAsiaTheme="minorHAnsi" w:cstheme="minorBidi"/>
          <w:szCs w:val="22"/>
          <w:lang w:eastAsia="en-US"/>
        </w:rPr>
        <w:t>Este </w:t>
      </w:r>
      <w:hyperlink r:id="rId14" w:tooltip="Algoritmo" w:history="1">
        <w:r w:rsidRPr="00C479C7">
          <w:rPr>
            <w:rFonts w:eastAsiaTheme="minorHAnsi" w:cstheme="minorBidi"/>
            <w:szCs w:val="22"/>
            <w:lang w:eastAsia="en-US"/>
          </w:rPr>
          <w:t>algoritmo</w:t>
        </w:r>
      </w:hyperlink>
      <w:r w:rsidRPr="00C479C7">
        <w:rPr>
          <w:rFonts w:eastAsiaTheme="minorHAnsi" w:cstheme="minorBidi"/>
          <w:szCs w:val="22"/>
          <w:lang w:eastAsia="en-US"/>
        </w:rPr>
        <w:t> se denomina simétrico por rondas, es decir, realiza siempre las mismas operaciones un número determinado de veces (denominadas rondas). Los pasos de la red de Feistel son entre algunos más:</w:t>
      </w:r>
    </w:p>
    <w:p w14:paraId="728276DD" w14:textId="77777777" w:rsidR="00C479C7" w:rsidRPr="00C479C7" w:rsidRDefault="00C479C7" w:rsidP="00C479C7">
      <w:pPr>
        <w:numPr>
          <w:ilvl w:val="0"/>
          <w:numId w:val="2"/>
        </w:numPr>
        <w:shd w:val="clear" w:color="auto" w:fill="FFFFFF"/>
        <w:spacing w:before="100" w:beforeAutospacing="1" w:after="24" w:line="360" w:lineRule="auto"/>
        <w:ind w:left="768"/>
        <w:jc w:val="both"/>
        <w:rPr>
          <w:lang w:val="es-ES"/>
        </w:rPr>
      </w:pPr>
      <w:r w:rsidRPr="00C479C7">
        <w:rPr>
          <w:lang w:val="es-ES"/>
        </w:rPr>
        <w:t>Se selecciona una cadena, N, normalmente de 64 o 128 bits, y se la divide en dos subcadenas, L y R, de igual longitud (N/2)</w:t>
      </w:r>
    </w:p>
    <w:p w14:paraId="1216E424" w14:textId="77777777" w:rsidR="00C479C7" w:rsidRPr="00C479C7" w:rsidRDefault="00C479C7" w:rsidP="00C479C7">
      <w:pPr>
        <w:numPr>
          <w:ilvl w:val="0"/>
          <w:numId w:val="2"/>
        </w:numPr>
        <w:shd w:val="clear" w:color="auto" w:fill="FFFFFF"/>
        <w:spacing w:before="100" w:beforeAutospacing="1" w:after="24" w:line="360" w:lineRule="auto"/>
        <w:ind w:left="768"/>
        <w:jc w:val="both"/>
        <w:rPr>
          <w:lang w:val="es-ES"/>
        </w:rPr>
      </w:pPr>
      <w:r w:rsidRPr="00C479C7">
        <w:rPr>
          <w:lang w:val="es-ES"/>
        </w:rPr>
        <w:t>Se toma una </w:t>
      </w:r>
      <w:hyperlink r:id="rId15" w:tooltip="Función matemática" w:history="1">
        <w:r w:rsidRPr="00C479C7">
          <w:rPr>
            <w:lang w:val="es-ES"/>
          </w:rPr>
          <w:t>función</w:t>
        </w:r>
      </w:hyperlink>
      <w:r w:rsidRPr="00C479C7">
        <w:rPr>
          <w:lang w:val="es-ES"/>
        </w:rPr>
        <w:t>, F, y una clave Ki</w:t>
      </w:r>
    </w:p>
    <w:p w14:paraId="133AE344" w14:textId="46336455" w:rsidR="00C479C7" w:rsidRPr="00C479C7" w:rsidRDefault="00C479C7" w:rsidP="00C479C7">
      <w:pPr>
        <w:numPr>
          <w:ilvl w:val="0"/>
          <w:numId w:val="2"/>
        </w:numPr>
        <w:shd w:val="clear" w:color="auto" w:fill="FFFFFF"/>
        <w:spacing w:before="100" w:beforeAutospacing="1" w:after="24" w:line="360" w:lineRule="auto"/>
        <w:ind w:left="768"/>
        <w:jc w:val="both"/>
        <w:rPr>
          <w:lang w:val="es-ES"/>
        </w:rPr>
      </w:pPr>
      <w:r w:rsidRPr="00C479C7">
        <w:rPr>
          <w:lang w:val="es-ES"/>
        </w:rPr>
        <w:t xml:space="preserve">Se realizan una serie de operaciones complejas con F y Ki y con L o R (solo </w:t>
      </w:r>
      <w:r w:rsidRPr="00C479C7">
        <w:rPr>
          <w:lang w:val="es-ES"/>
        </w:rPr>
        <w:t>una de ellas</w:t>
      </w:r>
      <w:r w:rsidRPr="00C479C7">
        <w:rPr>
          <w:lang w:val="es-ES"/>
        </w:rPr>
        <w:t>)</w:t>
      </w:r>
    </w:p>
    <w:p w14:paraId="795D3791" w14:textId="59099FC0" w:rsidR="008B1F9B" w:rsidRDefault="00C479C7" w:rsidP="00C479C7">
      <w:pPr>
        <w:numPr>
          <w:ilvl w:val="0"/>
          <w:numId w:val="2"/>
        </w:numPr>
        <w:shd w:val="clear" w:color="auto" w:fill="FFFFFF"/>
        <w:spacing w:before="100" w:beforeAutospacing="1" w:after="24" w:line="360" w:lineRule="auto"/>
        <w:ind w:left="768"/>
        <w:jc w:val="both"/>
        <w:rPr>
          <w:lang w:val="es-ES"/>
        </w:rPr>
      </w:pPr>
      <w:r w:rsidRPr="00C479C7">
        <w:rPr>
          <w:lang w:val="es-ES"/>
        </w:rPr>
        <w:t>La cadena obtenida se cambia por la cadena con la que no se han realizado operaciones, y se siguen haciendo las rondas.</w:t>
      </w:r>
    </w:p>
    <w:p w14:paraId="61425E8B" w14:textId="77777777" w:rsidR="007C479B" w:rsidRPr="007C479B" w:rsidRDefault="007C479B" w:rsidP="007C479B">
      <w:pPr>
        <w:shd w:val="clear" w:color="auto" w:fill="FFFFFF"/>
        <w:spacing w:before="100" w:beforeAutospacing="1" w:after="24" w:line="360" w:lineRule="auto"/>
        <w:jc w:val="both"/>
        <w:rPr>
          <w:lang w:val="es-ES"/>
        </w:rPr>
      </w:pPr>
    </w:p>
    <w:p w14:paraId="43756796" w14:textId="3C9CDE95" w:rsidR="008B1F9B" w:rsidRDefault="008B1F9B" w:rsidP="00C479C7">
      <w:pPr>
        <w:pStyle w:val="Ttulo2"/>
        <w:spacing w:line="360" w:lineRule="auto"/>
        <w:jc w:val="both"/>
        <w:rPr>
          <w:lang w:val="es-ES"/>
        </w:rPr>
      </w:pPr>
      <w:bookmarkStart w:id="9" w:name="_Toc20144796"/>
      <w:r w:rsidRPr="00C479C7">
        <w:rPr>
          <w:lang w:val="es-ES"/>
        </w:rPr>
        <w:t>Variables mutex y condicionales</w:t>
      </w:r>
      <w:bookmarkEnd w:id="9"/>
    </w:p>
    <w:p w14:paraId="6913BB77" w14:textId="0F01CF73" w:rsidR="00C479C7" w:rsidRDefault="00C479C7" w:rsidP="00C479C7">
      <w:pPr>
        <w:pStyle w:val="Ttulo3"/>
        <w:spacing w:line="360" w:lineRule="auto"/>
        <w:rPr>
          <w:lang w:val="es-ES"/>
        </w:rPr>
      </w:pPr>
      <w:bookmarkStart w:id="10" w:name="_Toc20144797"/>
      <w:r>
        <w:rPr>
          <w:lang w:val="es-ES"/>
        </w:rPr>
        <w:t>Mutex</w:t>
      </w:r>
      <w:bookmarkEnd w:id="10"/>
    </w:p>
    <w:p w14:paraId="055F3012" w14:textId="0B31D9B2" w:rsidR="00C479C7" w:rsidRDefault="00C479C7" w:rsidP="007C479B">
      <w:pPr>
        <w:spacing w:line="360" w:lineRule="auto"/>
        <w:jc w:val="both"/>
        <w:rPr>
          <w:lang w:val="es-ES"/>
        </w:rPr>
      </w:pPr>
      <w:r>
        <w:rPr>
          <w:lang w:val="es-ES"/>
        </w:rPr>
        <w:t>Las variables</w:t>
      </w:r>
      <w:r w:rsidR="007C479B">
        <w:rPr>
          <w:lang w:val="es-ES"/>
        </w:rPr>
        <w:t xml:space="preserve"> mutex son un mecanismo de sincronización entre hilos, que ayudan a proteger una sección critica del código. Estas variables son de tipo </w:t>
      </w:r>
      <w:proofErr w:type="spellStart"/>
      <w:r w:rsidR="007C479B">
        <w:rPr>
          <w:lang w:val="es-ES"/>
        </w:rPr>
        <w:t>pthread_mutex_t</w:t>
      </w:r>
      <w:proofErr w:type="spellEnd"/>
      <w:r w:rsidR="007C479B">
        <w:rPr>
          <w:lang w:val="es-ES"/>
        </w:rPr>
        <w:t xml:space="preserve"> y los métodos para emplear los mutex son los siguientes:</w:t>
      </w:r>
    </w:p>
    <w:p w14:paraId="70D1DD88" w14:textId="77777777" w:rsidR="007C479B" w:rsidRPr="007C479B" w:rsidRDefault="007C479B" w:rsidP="007C479B">
      <w:pPr>
        <w:numPr>
          <w:ilvl w:val="0"/>
          <w:numId w:val="1"/>
        </w:numPr>
        <w:shd w:val="clear" w:color="auto" w:fill="FFFFFF"/>
        <w:spacing w:before="100" w:beforeAutospacing="1" w:after="100" w:afterAutospacing="1" w:line="240" w:lineRule="auto"/>
        <w:jc w:val="both"/>
        <w:rPr>
          <w:lang w:val="es-ES"/>
        </w:rPr>
      </w:pPr>
      <w:proofErr w:type="spellStart"/>
      <w:r w:rsidRPr="007C479B">
        <w:rPr>
          <w:lang w:val="es-ES"/>
        </w:rPr>
        <w:t>int</w:t>
      </w:r>
      <w:proofErr w:type="spellEnd"/>
      <w:r w:rsidRPr="007C479B">
        <w:rPr>
          <w:lang w:val="es-ES"/>
        </w:rPr>
        <w:t xml:space="preserve"> </w:t>
      </w:r>
      <w:proofErr w:type="spellStart"/>
      <w:r w:rsidRPr="007C479B">
        <w:rPr>
          <w:lang w:val="es-ES"/>
        </w:rPr>
        <w:t>pthread_mutex_</w:t>
      </w:r>
      <w:proofErr w:type="gramStart"/>
      <w:r w:rsidRPr="007C479B">
        <w:rPr>
          <w:lang w:val="es-ES"/>
        </w:rPr>
        <w:t>init</w:t>
      </w:r>
      <w:proofErr w:type="spellEnd"/>
      <w:r w:rsidRPr="007C479B">
        <w:rPr>
          <w:lang w:val="es-ES"/>
        </w:rPr>
        <w:t>(</w:t>
      </w:r>
      <w:proofErr w:type="spellStart"/>
      <w:proofErr w:type="gramEnd"/>
      <w:r w:rsidRPr="007C479B">
        <w:rPr>
          <w:lang w:val="es-ES"/>
        </w:rPr>
        <w:t>pthread_mutex_t</w:t>
      </w:r>
      <w:proofErr w:type="spellEnd"/>
      <w:r w:rsidRPr="007C479B">
        <w:rPr>
          <w:lang w:val="es-ES"/>
        </w:rPr>
        <w:t xml:space="preserve"> *mutex, </w:t>
      </w:r>
      <w:proofErr w:type="spellStart"/>
      <w:r w:rsidRPr="007C479B">
        <w:rPr>
          <w:lang w:val="es-ES"/>
        </w:rPr>
        <w:t>pthread_mutexattr_t</w:t>
      </w:r>
      <w:proofErr w:type="spellEnd"/>
      <w:r w:rsidRPr="007C479B">
        <w:rPr>
          <w:lang w:val="es-ES"/>
        </w:rPr>
        <w:t xml:space="preserve"> * </w:t>
      </w:r>
      <w:proofErr w:type="spellStart"/>
      <w:r w:rsidRPr="007C479B">
        <w:rPr>
          <w:lang w:val="es-ES"/>
        </w:rPr>
        <w:t>attr</w:t>
      </w:r>
      <w:proofErr w:type="spellEnd"/>
      <w:r w:rsidRPr="007C479B">
        <w:rPr>
          <w:lang w:val="es-ES"/>
        </w:rPr>
        <w:t>);</w:t>
      </w:r>
    </w:p>
    <w:p w14:paraId="3E2C9E65" w14:textId="77777777" w:rsidR="007C479B" w:rsidRPr="007C479B" w:rsidRDefault="007C479B" w:rsidP="007C479B">
      <w:pPr>
        <w:numPr>
          <w:ilvl w:val="1"/>
          <w:numId w:val="1"/>
        </w:numPr>
        <w:shd w:val="clear" w:color="auto" w:fill="FFFFFF"/>
        <w:spacing w:before="100" w:beforeAutospacing="1" w:after="100" w:afterAutospacing="1" w:line="240" w:lineRule="auto"/>
        <w:jc w:val="both"/>
        <w:rPr>
          <w:lang w:val="es-ES"/>
        </w:rPr>
      </w:pPr>
      <w:r w:rsidRPr="007C479B">
        <w:rPr>
          <w:lang w:val="es-ES"/>
        </w:rPr>
        <w:t>Inicializa el mutex</w:t>
      </w:r>
    </w:p>
    <w:p w14:paraId="50C5696C" w14:textId="77777777" w:rsidR="007C479B" w:rsidRPr="007C479B" w:rsidRDefault="007C479B" w:rsidP="007C479B">
      <w:pPr>
        <w:numPr>
          <w:ilvl w:val="0"/>
          <w:numId w:val="1"/>
        </w:numPr>
        <w:shd w:val="clear" w:color="auto" w:fill="FFFFFF"/>
        <w:spacing w:before="100" w:beforeAutospacing="1" w:after="100" w:afterAutospacing="1" w:line="240" w:lineRule="auto"/>
        <w:jc w:val="both"/>
        <w:rPr>
          <w:lang w:val="es-ES"/>
        </w:rPr>
      </w:pPr>
      <w:proofErr w:type="spellStart"/>
      <w:r w:rsidRPr="007C479B">
        <w:rPr>
          <w:lang w:val="es-ES"/>
        </w:rPr>
        <w:t>int</w:t>
      </w:r>
      <w:proofErr w:type="spellEnd"/>
      <w:r w:rsidRPr="007C479B">
        <w:rPr>
          <w:lang w:val="es-ES"/>
        </w:rPr>
        <w:t xml:space="preserve"> </w:t>
      </w:r>
      <w:proofErr w:type="spellStart"/>
      <w:r w:rsidRPr="007C479B">
        <w:rPr>
          <w:lang w:val="es-ES"/>
        </w:rPr>
        <w:t>pthread_mutex_</w:t>
      </w:r>
      <w:proofErr w:type="gramStart"/>
      <w:r w:rsidRPr="007C479B">
        <w:rPr>
          <w:lang w:val="es-ES"/>
        </w:rPr>
        <w:t>destroy</w:t>
      </w:r>
      <w:proofErr w:type="spellEnd"/>
      <w:r w:rsidRPr="007C479B">
        <w:rPr>
          <w:lang w:val="es-ES"/>
        </w:rPr>
        <w:t>(</w:t>
      </w:r>
      <w:proofErr w:type="spellStart"/>
      <w:proofErr w:type="gramEnd"/>
      <w:r w:rsidRPr="007C479B">
        <w:rPr>
          <w:lang w:val="es-ES"/>
        </w:rPr>
        <w:t>pthread_mutex_t</w:t>
      </w:r>
      <w:proofErr w:type="spellEnd"/>
      <w:r w:rsidRPr="007C479B">
        <w:rPr>
          <w:lang w:val="es-ES"/>
        </w:rPr>
        <w:t xml:space="preserve"> *mutex) ;</w:t>
      </w:r>
    </w:p>
    <w:p w14:paraId="406A412E" w14:textId="77777777" w:rsidR="007C479B" w:rsidRPr="007C479B" w:rsidRDefault="007C479B" w:rsidP="007C479B">
      <w:pPr>
        <w:numPr>
          <w:ilvl w:val="1"/>
          <w:numId w:val="1"/>
        </w:numPr>
        <w:shd w:val="clear" w:color="auto" w:fill="FFFFFF"/>
        <w:spacing w:before="100" w:beforeAutospacing="1" w:after="100" w:afterAutospacing="1" w:line="240" w:lineRule="auto"/>
        <w:jc w:val="both"/>
        <w:rPr>
          <w:lang w:val="es-ES"/>
        </w:rPr>
      </w:pPr>
      <w:r w:rsidRPr="007C479B">
        <w:rPr>
          <w:lang w:val="es-ES"/>
        </w:rPr>
        <w:t>Destruye el mutex (lo elimina de la memoria).</w:t>
      </w:r>
    </w:p>
    <w:p w14:paraId="47535F99" w14:textId="77777777" w:rsidR="007C479B" w:rsidRPr="007C479B" w:rsidRDefault="007C479B" w:rsidP="007C479B">
      <w:pPr>
        <w:numPr>
          <w:ilvl w:val="0"/>
          <w:numId w:val="1"/>
        </w:numPr>
        <w:shd w:val="clear" w:color="auto" w:fill="FFFFFF"/>
        <w:spacing w:before="100" w:beforeAutospacing="1" w:after="100" w:afterAutospacing="1" w:line="240" w:lineRule="auto"/>
        <w:jc w:val="both"/>
        <w:rPr>
          <w:lang w:val="es-ES"/>
        </w:rPr>
      </w:pPr>
      <w:proofErr w:type="spellStart"/>
      <w:r w:rsidRPr="007C479B">
        <w:rPr>
          <w:lang w:val="es-ES"/>
        </w:rPr>
        <w:t>int</w:t>
      </w:r>
      <w:proofErr w:type="spellEnd"/>
      <w:r w:rsidRPr="007C479B">
        <w:rPr>
          <w:lang w:val="es-ES"/>
        </w:rPr>
        <w:t xml:space="preserve"> </w:t>
      </w:r>
      <w:proofErr w:type="spellStart"/>
      <w:r w:rsidRPr="007C479B">
        <w:rPr>
          <w:lang w:val="es-ES"/>
        </w:rPr>
        <w:t>pthread_mutex_</w:t>
      </w:r>
      <w:proofErr w:type="gramStart"/>
      <w:r w:rsidRPr="007C479B">
        <w:rPr>
          <w:lang w:val="es-ES"/>
        </w:rPr>
        <w:t>lock</w:t>
      </w:r>
      <w:proofErr w:type="spellEnd"/>
      <w:r w:rsidRPr="007C479B">
        <w:rPr>
          <w:lang w:val="es-ES"/>
        </w:rPr>
        <w:t>(</w:t>
      </w:r>
      <w:proofErr w:type="spellStart"/>
      <w:proofErr w:type="gramEnd"/>
      <w:r w:rsidRPr="007C479B">
        <w:rPr>
          <w:lang w:val="es-ES"/>
        </w:rPr>
        <w:t>pthread_mutex_t</w:t>
      </w:r>
      <w:proofErr w:type="spellEnd"/>
      <w:r w:rsidRPr="007C479B">
        <w:rPr>
          <w:lang w:val="es-ES"/>
        </w:rPr>
        <w:t xml:space="preserve"> *mutex);</w:t>
      </w:r>
    </w:p>
    <w:p w14:paraId="64873AE9" w14:textId="77777777" w:rsidR="007C479B" w:rsidRPr="007C479B" w:rsidRDefault="007C479B" w:rsidP="007C479B">
      <w:pPr>
        <w:numPr>
          <w:ilvl w:val="1"/>
          <w:numId w:val="1"/>
        </w:numPr>
        <w:shd w:val="clear" w:color="auto" w:fill="FFFFFF"/>
        <w:spacing w:before="100" w:beforeAutospacing="1" w:after="100" w:afterAutospacing="1" w:line="240" w:lineRule="auto"/>
        <w:jc w:val="both"/>
        <w:rPr>
          <w:lang w:val="es-ES"/>
        </w:rPr>
      </w:pPr>
      <w:r w:rsidRPr="007C479B">
        <w:rPr>
          <w:lang w:val="es-ES"/>
        </w:rPr>
        <w:t>Bloquea el mutex si no lo tiene nadie. Si alguien tiene bloqueado el mutex el proceso espera hasta que el proceso que lo tiene bloqueado lo libera.</w:t>
      </w:r>
    </w:p>
    <w:p w14:paraId="32EBDDAE" w14:textId="77777777" w:rsidR="007C479B" w:rsidRPr="007C479B" w:rsidRDefault="007C479B" w:rsidP="007C479B">
      <w:pPr>
        <w:numPr>
          <w:ilvl w:val="0"/>
          <w:numId w:val="1"/>
        </w:numPr>
        <w:shd w:val="clear" w:color="auto" w:fill="FFFFFF"/>
        <w:spacing w:before="100" w:beforeAutospacing="1" w:after="100" w:afterAutospacing="1" w:line="240" w:lineRule="auto"/>
        <w:jc w:val="both"/>
        <w:rPr>
          <w:lang w:val="es-ES"/>
        </w:rPr>
      </w:pPr>
      <w:proofErr w:type="spellStart"/>
      <w:r w:rsidRPr="007C479B">
        <w:rPr>
          <w:lang w:val="es-ES"/>
        </w:rPr>
        <w:t>int</w:t>
      </w:r>
      <w:proofErr w:type="spellEnd"/>
      <w:r w:rsidRPr="007C479B">
        <w:rPr>
          <w:lang w:val="es-ES"/>
        </w:rPr>
        <w:t xml:space="preserve"> </w:t>
      </w:r>
      <w:proofErr w:type="spellStart"/>
      <w:r w:rsidRPr="007C479B">
        <w:rPr>
          <w:lang w:val="es-ES"/>
        </w:rPr>
        <w:t>pthread_mutex_</w:t>
      </w:r>
      <w:proofErr w:type="gramStart"/>
      <w:r w:rsidRPr="007C479B">
        <w:rPr>
          <w:lang w:val="es-ES"/>
        </w:rPr>
        <w:t>unlock</w:t>
      </w:r>
      <w:proofErr w:type="spellEnd"/>
      <w:r w:rsidRPr="007C479B">
        <w:rPr>
          <w:lang w:val="es-ES"/>
        </w:rPr>
        <w:t>(</w:t>
      </w:r>
      <w:proofErr w:type="spellStart"/>
      <w:proofErr w:type="gramEnd"/>
      <w:r w:rsidRPr="007C479B">
        <w:rPr>
          <w:lang w:val="es-ES"/>
        </w:rPr>
        <w:t>pthread_mutex_t</w:t>
      </w:r>
      <w:proofErr w:type="spellEnd"/>
      <w:r w:rsidRPr="007C479B">
        <w:rPr>
          <w:lang w:val="es-ES"/>
        </w:rPr>
        <w:t xml:space="preserve"> *mutex);</w:t>
      </w:r>
    </w:p>
    <w:p w14:paraId="12794075" w14:textId="1043F2D5" w:rsidR="007C479B" w:rsidRPr="007C479B" w:rsidRDefault="007C479B" w:rsidP="007C479B">
      <w:pPr>
        <w:numPr>
          <w:ilvl w:val="1"/>
          <w:numId w:val="1"/>
        </w:numPr>
        <w:shd w:val="clear" w:color="auto" w:fill="FFFFFF"/>
        <w:spacing w:before="100" w:beforeAutospacing="1" w:after="100" w:afterAutospacing="1" w:line="240" w:lineRule="auto"/>
        <w:jc w:val="both"/>
        <w:rPr>
          <w:lang w:val="es-ES"/>
        </w:rPr>
      </w:pPr>
      <w:r w:rsidRPr="007C479B">
        <w:rPr>
          <w:lang w:val="es-ES"/>
        </w:rPr>
        <w:t>Libera el mutex.</w:t>
      </w:r>
    </w:p>
    <w:p w14:paraId="2C728DEE" w14:textId="025C1C68" w:rsidR="008B1F9B" w:rsidRDefault="008B1F9B" w:rsidP="00C479C7">
      <w:pPr>
        <w:pStyle w:val="Ttulo2"/>
        <w:spacing w:line="360" w:lineRule="auto"/>
        <w:jc w:val="both"/>
        <w:rPr>
          <w:lang w:val="es-GT"/>
        </w:rPr>
      </w:pPr>
      <w:bookmarkStart w:id="11" w:name="_Toc20144798"/>
      <w:r>
        <w:rPr>
          <w:lang w:val="es-GT"/>
        </w:rPr>
        <w:lastRenderedPageBreak/>
        <w:t>Catálogo de funciones principales de programa</w:t>
      </w:r>
      <w:bookmarkEnd w:id="11"/>
      <w:r>
        <w:rPr>
          <w:lang w:val="es-GT"/>
        </w:rPr>
        <w:t xml:space="preserve"> </w:t>
      </w:r>
    </w:p>
    <w:p w14:paraId="22BA64B3" w14:textId="63B5F33B" w:rsidR="008B1F9B" w:rsidRDefault="008B1F9B" w:rsidP="00C479C7">
      <w:pPr>
        <w:spacing w:line="360" w:lineRule="auto"/>
        <w:jc w:val="both"/>
        <w:rPr>
          <w:lang w:val="es-GT"/>
        </w:rPr>
      </w:pPr>
    </w:p>
    <w:p w14:paraId="564104DC" w14:textId="77777777" w:rsidR="008B1F9B" w:rsidRPr="008B1F9B" w:rsidRDefault="008B1F9B" w:rsidP="00C479C7">
      <w:pPr>
        <w:pStyle w:val="Ttulo2"/>
        <w:spacing w:line="360" w:lineRule="auto"/>
        <w:jc w:val="both"/>
        <w:rPr>
          <w:lang w:val="es-GT"/>
        </w:rPr>
      </w:pPr>
    </w:p>
    <w:p w14:paraId="65AFF55E" w14:textId="2A650AB1" w:rsidR="008B1F9B" w:rsidRDefault="008B1F9B" w:rsidP="00C479C7">
      <w:pPr>
        <w:spacing w:line="360" w:lineRule="auto"/>
        <w:jc w:val="both"/>
        <w:rPr>
          <w:lang w:val="es-GT"/>
        </w:rPr>
      </w:pPr>
    </w:p>
    <w:p w14:paraId="0157DF3A" w14:textId="77777777" w:rsidR="008B1F9B" w:rsidRPr="008B1F9B" w:rsidRDefault="008B1F9B" w:rsidP="00C479C7">
      <w:pPr>
        <w:pStyle w:val="Ttulo2"/>
        <w:spacing w:line="360" w:lineRule="auto"/>
        <w:jc w:val="both"/>
        <w:rPr>
          <w:lang w:val="es-GT"/>
        </w:rPr>
      </w:pPr>
    </w:p>
    <w:p w14:paraId="2DB5CFEE" w14:textId="77777777" w:rsidR="008B1F9B" w:rsidRDefault="008B1F9B" w:rsidP="00C479C7">
      <w:pPr>
        <w:spacing w:line="360" w:lineRule="auto"/>
        <w:jc w:val="both"/>
        <w:rPr>
          <w:rFonts w:eastAsia="Times New Roman" w:cs="Times New Roman"/>
          <w:color w:val="000000"/>
          <w:sz w:val="34"/>
          <w:szCs w:val="34"/>
          <w:lang w:val="es-ES" w:eastAsia="es-ES"/>
        </w:rPr>
      </w:pPr>
    </w:p>
    <w:p w14:paraId="51283455" w14:textId="10ABE67C" w:rsidR="008B1F9B" w:rsidRDefault="008B1F9B" w:rsidP="00C479C7">
      <w:pPr>
        <w:spacing w:line="360" w:lineRule="auto"/>
        <w:jc w:val="both"/>
        <w:rPr>
          <w:rFonts w:eastAsia="Times New Roman" w:cs="Times New Roman"/>
          <w:color w:val="000000"/>
          <w:sz w:val="34"/>
          <w:szCs w:val="34"/>
          <w:lang w:val="es-ES" w:eastAsia="es-ES"/>
        </w:rPr>
        <w:sectPr w:rsidR="008B1F9B" w:rsidSect="003C56BA">
          <w:pgSz w:w="12242" w:h="15842" w:code="1"/>
          <w:pgMar w:top="1417" w:right="1701" w:bottom="1417" w:left="1701" w:header="709" w:footer="709" w:gutter="0"/>
          <w:cols w:space="708"/>
          <w:docGrid w:linePitch="360"/>
        </w:sectPr>
      </w:pPr>
      <w:bookmarkStart w:id="12" w:name="_GoBack"/>
      <w:bookmarkEnd w:id="12"/>
    </w:p>
    <w:p w14:paraId="0E6C8B0E" w14:textId="77777777" w:rsidR="001E4330" w:rsidRDefault="001E4330" w:rsidP="00C479C7">
      <w:pPr>
        <w:pStyle w:val="Ttulo1"/>
        <w:jc w:val="both"/>
        <w:rPr>
          <w:rFonts w:eastAsia="Times New Roman"/>
          <w:lang w:val="es-ES" w:eastAsia="es-ES"/>
        </w:rPr>
      </w:pPr>
      <w:bookmarkStart w:id="13" w:name="_Toc20144799"/>
      <w:r>
        <w:rPr>
          <w:rFonts w:eastAsia="Times New Roman"/>
          <w:lang w:val="es-ES" w:eastAsia="es-ES"/>
        </w:rPr>
        <w:lastRenderedPageBreak/>
        <w:t>CONCLUSIONES</w:t>
      </w:r>
      <w:bookmarkEnd w:id="13"/>
    </w:p>
    <w:p w14:paraId="751F5A52" w14:textId="77777777" w:rsidR="00671B06" w:rsidRDefault="00671B06" w:rsidP="00C479C7">
      <w:pPr>
        <w:spacing w:after="0" w:line="360" w:lineRule="auto"/>
        <w:jc w:val="both"/>
        <w:rPr>
          <w:rFonts w:eastAsia="Times New Roman" w:cs="Times New Roman"/>
          <w:color w:val="000000"/>
          <w:sz w:val="34"/>
          <w:szCs w:val="34"/>
          <w:lang w:val="es-ES" w:eastAsia="es-ES"/>
        </w:rPr>
      </w:pPr>
    </w:p>
    <w:p w14:paraId="4ED8EB82" w14:textId="77777777" w:rsidR="00671B06" w:rsidRDefault="00671B06" w:rsidP="00C479C7">
      <w:pPr>
        <w:spacing w:after="0" w:line="360" w:lineRule="auto"/>
        <w:jc w:val="both"/>
        <w:rPr>
          <w:rFonts w:eastAsia="Times New Roman" w:cs="Times New Roman"/>
          <w:color w:val="000000"/>
          <w:sz w:val="34"/>
          <w:szCs w:val="34"/>
          <w:lang w:val="es-ES" w:eastAsia="es-ES"/>
        </w:rPr>
      </w:pPr>
    </w:p>
    <w:p w14:paraId="72CFAD78" w14:textId="77777777" w:rsidR="00671B06" w:rsidRDefault="00671B06" w:rsidP="00C479C7">
      <w:pPr>
        <w:spacing w:after="0" w:line="360" w:lineRule="auto"/>
        <w:jc w:val="both"/>
        <w:rPr>
          <w:rFonts w:eastAsia="Times New Roman" w:cs="Times New Roman"/>
          <w:color w:val="000000"/>
          <w:sz w:val="34"/>
          <w:szCs w:val="34"/>
          <w:lang w:val="es-ES" w:eastAsia="es-ES"/>
        </w:rPr>
      </w:pPr>
    </w:p>
    <w:p w14:paraId="243ECD3B" w14:textId="77777777" w:rsidR="00671B06" w:rsidRDefault="00671B06" w:rsidP="00C479C7">
      <w:pPr>
        <w:spacing w:after="0" w:line="360" w:lineRule="auto"/>
        <w:jc w:val="both"/>
        <w:rPr>
          <w:rFonts w:eastAsia="Times New Roman" w:cs="Times New Roman"/>
          <w:color w:val="000000"/>
          <w:sz w:val="34"/>
          <w:szCs w:val="34"/>
          <w:lang w:val="es-ES" w:eastAsia="es-ES"/>
        </w:rPr>
        <w:sectPr w:rsidR="00671B06" w:rsidSect="003C56BA">
          <w:pgSz w:w="12242" w:h="15842" w:code="1"/>
          <w:pgMar w:top="1417" w:right="1701" w:bottom="1417" w:left="1701" w:header="709" w:footer="709" w:gutter="0"/>
          <w:cols w:space="708"/>
          <w:docGrid w:linePitch="360"/>
        </w:sectPr>
      </w:pPr>
    </w:p>
    <w:p w14:paraId="185414FF" w14:textId="4B70E112" w:rsidR="001E4330" w:rsidRDefault="001E4330" w:rsidP="00C479C7">
      <w:pPr>
        <w:pStyle w:val="Ttulo1"/>
        <w:jc w:val="both"/>
        <w:rPr>
          <w:rFonts w:eastAsia="Times New Roman"/>
          <w:lang w:val="es-ES" w:eastAsia="es-ES"/>
        </w:rPr>
      </w:pPr>
      <w:bookmarkStart w:id="14" w:name="_Toc20144800"/>
      <w:r>
        <w:rPr>
          <w:rFonts w:eastAsia="Times New Roman"/>
          <w:lang w:val="es-ES" w:eastAsia="es-ES"/>
        </w:rPr>
        <w:lastRenderedPageBreak/>
        <w:t>BIBLIOGRAFÍA</w:t>
      </w:r>
      <w:bookmarkEnd w:id="14"/>
    </w:p>
    <w:p w14:paraId="44774CFA" w14:textId="2FD0D9B4" w:rsidR="00960601" w:rsidRDefault="00960601" w:rsidP="00C479C7">
      <w:pPr>
        <w:spacing w:line="360" w:lineRule="auto"/>
        <w:jc w:val="both"/>
        <w:rPr>
          <w:lang w:val="es-ES" w:eastAsia="es-ES"/>
        </w:rPr>
      </w:pPr>
    </w:p>
    <w:p w14:paraId="7A3CA1C8" w14:textId="29E3D370" w:rsidR="00960601" w:rsidRPr="008B1F9B" w:rsidRDefault="00DB4C3F" w:rsidP="00C479C7">
      <w:pPr>
        <w:spacing w:line="360" w:lineRule="auto"/>
        <w:jc w:val="both"/>
        <w:rPr>
          <w:lang w:val="es-ES"/>
        </w:rPr>
      </w:pPr>
      <w:hyperlink r:id="rId16" w:history="1">
        <w:r w:rsidR="00960601" w:rsidRPr="00960601">
          <w:rPr>
            <w:rStyle w:val="Hipervnculo"/>
            <w:lang w:val="es-ES"/>
          </w:rPr>
          <w:t>http://neo.lcc.uma.es/evirtual/cdd/tutorial/presentacion/des.html</w:t>
        </w:r>
      </w:hyperlink>
    </w:p>
    <w:p w14:paraId="24333C1E" w14:textId="4AD0F1AE" w:rsidR="008F2636" w:rsidRPr="008B1F9B" w:rsidRDefault="00DB4C3F" w:rsidP="00C479C7">
      <w:pPr>
        <w:spacing w:line="360" w:lineRule="auto"/>
        <w:jc w:val="both"/>
        <w:rPr>
          <w:lang w:val="es-ES" w:eastAsia="es-ES"/>
        </w:rPr>
      </w:pPr>
      <w:hyperlink r:id="rId17" w:history="1">
        <w:r w:rsidR="008F2636" w:rsidRPr="008B1F9B">
          <w:rPr>
            <w:rStyle w:val="Hipervnculo"/>
            <w:lang w:val="es-ES"/>
          </w:rPr>
          <w:t>https://es.ccm.net/contents/130-introduccion-al-cifrado-mediante-des</w:t>
        </w:r>
      </w:hyperlink>
    </w:p>
    <w:p w14:paraId="6CB635D4" w14:textId="77777777" w:rsidR="00671B06" w:rsidRPr="008B1F9B" w:rsidRDefault="00671B06" w:rsidP="00C479C7">
      <w:pPr>
        <w:spacing w:after="0" w:line="360" w:lineRule="auto"/>
        <w:jc w:val="both"/>
        <w:rPr>
          <w:rFonts w:eastAsia="Times New Roman" w:cs="Times New Roman"/>
          <w:color w:val="000000"/>
          <w:sz w:val="34"/>
          <w:szCs w:val="34"/>
          <w:lang w:val="es-ES" w:eastAsia="es-ES"/>
        </w:rPr>
      </w:pPr>
    </w:p>
    <w:p w14:paraId="253BF2E3" w14:textId="77777777" w:rsidR="00671B06" w:rsidRPr="008B1F9B" w:rsidRDefault="00671B06" w:rsidP="00C479C7">
      <w:pPr>
        <w:spacing w:after="0" w:line="360" w:lineRule="auto"/>
        <w:jc w:val="both"/>
        <w:rPr>
          <w:rFonts w:eastAsia="Times New Roman" w:cs="Times New Roman"/>
          <w:color w:val="000000"/>
          <w:sz w:val="34"/>
          <w:szCs w:val="34"/>
          <w:lang w:val="es-ES" w:eastAsia="es-ES"/>
        </w:rPr>
      </w:pPr>
    </w:p>
    <w:sectPr w:rsidR="00671B06" w:rsidRPr="008B1F9B" w:rsidSect="003C56BA">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E0B8C" w14:textId="77777777" w:rsidR="00DB4C3F" w:rsidRDefault="00DB4C3F" w:rsidP="00671B06">
      <w:pPr>
        <w:spacing w:after="0" w:line="240" w:lineRule="auto"/>
      </w:pPr>
      <w:r>
        <w:separator/>
      </w:r>
    </w:p>
  </w:endnote>
  <w:endnote w:type="continuationSeparator" w:id="0">
    <w:p w14:paraId="30B1BEE8" w14:textId="77777777" w:rsidR="00DB4C3F" w:rsidRDefault="00DB4C3F" w:rsidP="0067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193662"/>
      <w:docPartObj>
        <w:docPartGallery w:val="Page Numbers (Bottom of Page)"/>
        <w:docPartUnique/>
      </w:docPartObj>
    </w:sdtPr>
    <w:sdtEndPr/>
    <w:sdtContent>
      <w:p w14:paraId="19C1CAE4" w14:textId="77777777" w:rsidR="00671B06" w:rsidRDefault="00DB4C3F" w:rsidP="00671B06">
        <w:pPr>
          <w:pStyle w:val="Piedepgina"/>
          <w:jc w:val="center"/>
        </w:pPr>
      </w:p>
    </w:sdtContent>
  </w:sdt>
  <w:p w14:paraId="3A914759" w14:textId="77777777" w:rsidR="00671B06" w:rsidRDefault="00671B0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931425"/>
      <w:docPartObj>
        <w:docPartGallery w:val="Page Numbers (Bottom of Page)"/>
        <w:docPartUnique/>
      </w:docPartObj>
    </w:sdtPr>
    <w:sdtEndPr/>
    <w:sdtContent>
      <w:p w14:paraId="0C6681D8" w14:textId="77777777" w:rsidR="00671B06" w:rsidRDefault="00671B06">
        <w:pPr>
          <w:pStyle w:val="Piedepgina"/>
          <w:jc w:val="right"/>
        </w:pPr>
        <w:r>
          <w:fldChar w:fldCharType="begin"/>
        </w:r>
        <w:r>
          <w:instrText>PAGE   \* MERGEFORMAT</w:instrText>
        </w:r>
        <w:r>
          <w:fldChar w:fldCharType="separate"/>
        </w:r>
        <w:r>
          <w:rPr>
            <w:lang w:val="es-ES"/>
          </w:rPr>
          <w:t>2</w:t>
        </w:r>
        <w:r>
          <w:fldChar w:fldCharType="end"/>
        </w:r>
      </w:p>
    </w:sdtContent>
  </w:sdt>
  <w:p w14:paraId="538FE042" w14:textId="77777777" w:rsidR="00671B06" w:rsidRDefault="00671B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2D2DA" w14:textId="77777777" w:rsidR="00DB4C3F" w:rsidRDefault="00DB4C3F" w:rsidP="00671B06">
      <w:pPr>
        <w:spacing w:after="0" w:line="240" w:lineRule="auto"/>
      </w:pPr>
      <w:r>
        <w:separator/>
      </w:r>
    </w:p>
  </w:footnote>
  <w:footnote w:type="continuationSeparator" w:id="0">
    <w:p w14:paraId="629B75CB" w14:textId="77777777" w:rsidR="00DB4C3F" w:rsidRDefault="00DB4C3F" w:rsidP="00671B06">
      <w:pPr>
        <w:spacing w:after="0" w:line="240" w:lineRule="auto"/>
      </w:pPr>
      <w:r>
        <w:continuationSeparator/>
      </w:r>
    </w:p>
  </w:footnote>
  <w:footnote w:id="1">
    <w:p w14:paraId="0F7AC997" w14:textId="700BE2B9" w:rsidR="00960601" w:rsidRPr="00960601" w:rsidRDefault="00960601">
      <w:pPr>
        <w:pStyle w:val="Textonotapie"/>
        <w:rPr>
          <w:lang w:val="es-GT"/>
        </w:rPr>
      </w:pPr>
      <w:r>
        <w:rPr>
          <w:rStyle w:val="Refdenotaalpie"/>
        </w:rPr>
        <w:footnoteRef/>
      </w:r>
      <w:r w:rsidRPr="00960601">
        <w:rPr>
          <w:lang w:val="es-ES"/>
        </w:rPr>
        <w:t xml:space="preserve"> </w:t>
      </w:r>
      <w:r>
        <w:rPr>
          <w:lang w:val="es-GT"/>
        </w:rPr>
        <w:t>En castellano: Algoritmo de Cifrado de Datos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85964"/>
    <w:multiLevelType w:val="hybridMultilevel"/>
    <w:tmpl w:val="1BAACC3E"/>
    <w:lvl w:ilvl="0" w:tplc="4BEE41A0">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D541DE"/>
    <w:multiLevelType w:val="multilevel"/>
    <w:tmpl w:val="62EA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60770D"/>
    <w:multiLevelType w:val="multilevel"/>
    <w:tmpl w:val="08B8C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8A"/>
    <w:rsid w:val="001A6A42"/>
    <w:rsid w:val="001E4330"/>
    <w:rsid w:val="0024597F"/>
    <w:rsid w:val="00334FCA"/>
    <w:rsid w:val="003C56BA"/>
    <w:rsid w:val="00671B06"/>
    <w:rsid w:val="00677610"/>
    <w:rsid w:val="00680C57"/>
    <w:rsid w:val="006E01F0"/>
    <w:rsid w:val="007161D7"/>
    <w:rsid w:val="007837E7"/>
    <w:rsid w:val="007A19FD"/>
    <w:rsid w:val="007C479B"/>
    <w:rsid w:val="00877C8F"/>
    <w:rsid w:val="008B1F9B"/>
    <w:rsid w:val="008F2636"/>
    <w:rsid w:val="00960601"/>
    <w:rsid w:val="00AE581A"/>
    <w:rsid w:val="00C479C7"/>
    <w:rsid w:val="00C61289"/>
    <w:rsid w:val="00DB4C3F"/>
    <w:rsid w:val="00E823E9"/>
    <w:rsid w:val="00EE448B"/>
    <w:rsid w:val="00F4040A"/>
    <w:rsid w:val="00FF13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DBF2"/>
  <w15:chartTrackingRefBased/>
  <w15:docId w15:val="{915B6B0F-99AF-4E55-8521-5DEC2720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23E9"/>
    <w:rPr>
      <w:rFonts w:ascii="Times New Roman" w:hAnsi="Times New Roman"/>
      <w:sz w:val="24"/>
      <w:lang w:val="en-US"/>
    </w:rPr>
  </w:style>
  <w:style w:type="paragraph" w:styleId="Ttulo1">
    <w:name w:val="heading 1"/>
    <w:basedOn w:val="Normal"/>
    <w:next w:val="Normal"/>
    <w:link w:val="Ttulo1Car"/>
    <w:uiPriority w:val="9"/>
    <w:qFormat/>
    <w:rsid w:val="00C61289"/>
    <w:pPr>
      <w:keepNext/>
      <w:keepLines/>
      <w:spacing w:after="0" w:line="360" w:lineRule="auto"/>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1A6A42"/>
    <w:pPr>
      <w:keepNext/>
      <w:keepLines/>
      <w:spacing w:before="40" w:after="0"/>
      <w:outlineLvl w:val="1"/>
    </w:pPr>
    <w:rPr>
      <w:rFonts w:eastAsiaTheme="majorEastAsia" w:cstheme="majorBidi"/>
      <w:sz w:val="28"/>
      <w:szCs w:val="26"/>
    </w:rPr>
  </w:style>
  <w:style w:type="paragraph" w:styleId="Ttulo3">
    <w:name w:val="heading 3"/>
    <w:basedOn w:val="Normal"/>
    <w:next w:val="Normal"/>
    <w:link w:val="Ttulo3Car"/>
    <w:uiPriority w:val="9"/>
    <w:unhideWhenUsed/>
    <w:qFormat/>
    <w:rsid w:val="007837E7"/>
    <w:pPr>
      <w:keepNext/>
      <w:keepLines/>
      <w:spacing w:before="40" w:after="0" w:line="256"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1289"/>
    <w:rPr>
      <w:rFonts w:ascii="Times New Roman" w:eastAsiaTheme="majorEastAsia" w:hAnsi="Times New Roman" w:cstheme="majorBidi"/>
      <w:sz w:val="32"/>
      <w:szCs w:val="32"/>
    </w:rPr>
  </w:style>
  <w:style w:type="character" w:customStyle="1" w:styleId="Ttulo2Car">
    <w:name w:val="Título 2 Car"/>
    <w:basedOn w:val="Fuentedeprrafopredeter"/>
    <w:link w:val="Ttulo2"/>
    <w:uiPriority w:val="9"/>
    <w:rsid w:val="001A6A42"/>
    <w:rPr>
      <w:rFonts w:ascii="Times New Roman" w:eastAsiaTheme="majorEastAsia" w:hAnsi="Times New Roman" w:cstheme="majorBidi"/>
      <w:sz w:val="28"/>
      <w:szCs w:val="26"/>
    </w:rPr>
  </w:style>
  <w:style w:type="character" w:customStyle="1" w:styleId="Ttulo3Car">
    <w:name w:val="Título 3 Car"/>
    <w:basedOn w:val="Fuentedeprrafopredeter"/>
    <w:link w:val="Ttulo3"/>
    <w:uiPriority w:val="9"/>
    <w:rsid w:val="007837E7"/>
    <w:rPr>
      <w:rFonts w:ascii="Times New Roman" w:eastAsiaTheme="majorEastAsia" w:hAnsi="Times New Roman" w:cstheme="majorBidi"/>
      <w:b/>
      <w:sz w:val="24"/>
      <w:szCs w:val="24"/>
    </w:rPr>
  </w:style>
  <w:style w:type="paragraph" w:styleId="NormalWeb">
    <w:name w:val="Normal (Web)"/>
    <w:basedOn w:val="Normal"/>
    <w:uiPriority w:val="99"/>
    <w:semiHidden/>
    <w:unhideWhenUsed/>
    <w:rsid w:val="00AE581A"/>
    <w:pPr>
      <w:spacing w:before="100" w:beforeAutospacing="1" w:after="100" w:afterAutospacing="1" w:line="240" w:lineRule="auto"/>
    </w:pPr>
    <w:rPr>
      <w:rFonts w:eastAsia="Times New Roman" w:cs="Times New Roman"/>
      <w:szCs w:val="24"/>
      <w:lang w:val="es-ES" w:eastAsia="es-ES"/>
    </w:rPr>
  </w:style>
  <w:style w:type="paragraph" w:styleId="Encabezado">
    <w:name w:val="header"/>
    <w:basedOn w:val="Normal"/>
    <w:link w:val="EncabezadoCar"/>
    <w:uiPriority w:val="99"/>
    <w:unhideWhenUsed/>
    <w:rsid w:val="00671B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1B06"/>
    <w:rPr>
      <w:rFonts w:ascii="Times New Roman" w:hAnsi="Times New Roman"/>
      <w:sz w:val="24"/>
      <w:lang w:val="en-US"/>
    </w:rPr>
  </w:style>
  <w:style w:type="paragraph" w:styleId="Piedepgina">
    <w:name w:val="footer"/>
    <w:basedOn w:val="Normal"/>
    <w:link w:val="PiedepginaCar"/>
    <w:uiPriority w:val="99"/>
    <w:unhideWhenUsed/>
    <w:rsid w:val="00671B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1B06"/>
    <w:rPr>
      <w:rFonts w:ascii="Times New Roman" w:hAnsi="Times New Roman"/>
      <w:sz w:val="24"/>
      <w:lang w:val="en-US"/>
    </w:rPr>
  </w:style>
  <w:style w:type="paragraph" w:styleId="TtuloTDC">
    <w:name w:val="TOC Heading"/>
    <w:basedOn w:val="Ttulo1"/>
    <w:next w:val="Normal"/>
    <w:uiPriority w:val="39"/>
    <w:unhideWhenUsed/>
    <w:qFormat/>
    <w:rsid w:val="00671B06"/>
    <w:pPr>
      <w:spacing w:before="240" w:line="259" w:lineRule="auto"/>
      <w:outlineLvl w:val="9"/>
    </w:pPr>
    <w:rPr>
      <w:rFonts w:asciiTheme="majorHAnsi" w:hAnsiTheme="majorHAnsi"/>
      <w:color w:val="2F5496" w:themeColor="accent1" w:themeShade="BF"/>
      <w:lang w:val="es-ES" w:eastAsia="es-ES"/>
    </w:rPr>
  </w:style>
  <w:style w:type="paragraph" w:styleId="TDC1">
    <w:name w:val="toc 1"/>
    <w:basedOn w:val="Normal"/>
    <w:next w:val="Normal"/>
    <w:autoRedefine/>
    <w:uiPriority w:val="39"/>
    <w:unhideWhenUsed/>
    <w:rsid w:val="00671B06"/>
    <w:pPr>
      <w:spacing w:after="100"/>
    </w:pPr>
  </w:style>
  <w:style w:type="character" w:styleId="Hipervnculo">
    <w:name w:val="Hyperlink"/>
    <w:basedOn w:val="Fuentedeprrafopredeter"/>
    <w:uiPriority w:val="99"/>
    <w:unhideWhenUsed/>
    <w:rsid w:val="00671B06"/>
    <w:rPr>
      <w:color w:val="0563C1" w:themeColor="hyperlink"/>
      <w:u w:val="single"/>
    </w:rPr>
  </w:style>
  <w:style w:type="paragraph" w:styleId="Prrafodelista">
    <w:name w:val="List Paragraph"/>
    <w:basedOn w:val="Normal"/>
    <w:uiPriority w:val="34"/>
    <w:qFormat/>
    <w:rsid w:val="0024597F"/>
    <w:pPr>
      <w:ind w:left="720"/>
      <w:contextualSpacing/>
    </w:pPr>
  </w:style>
  <w:style w:type="paragraph" w:styleId="Textonotapie">
    <w:name w:val="footnote text"/>
    <w:basedOn w:val="Normal"/>
    <w:link w:val="TextonotapieCar"/>
    <w:uiPriority w:val="99"/>
    <w:semiHidden/>
    <w:unhideWhenUsed/>
    <w:rsid w:val="0096060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0601"/>
    <w:rPr>
      <w:rFonts w:ascii="Times New Roman" w:hAnsi="Times New Roman"/>
      <w:sz w:val="20"/>
      <w:szCs w:val="20"/>
      <w:lang w:val="en-US"/>
    </w:rPr>
  </w:style>
  <w:style w:type="character" w:styleId="Refdenotaalpie">
    <w:name w:val="footnote reference"/>
    <w:basedOn w:val="Fuentedeprrafopredeter"/>
    <w:uiPriority w:val="99"/>
    <w:semiHidden/>
    <w:unhideWhenUsed/>
    <w:rsid w:val="00960601"/>
    <w:rPr>
      <w:vertAlign w:val="superscript"/>
    </w:rPr>
  </w:style>
  <w:style w:type="paragraph" w:styleId="TDC2">
    <w:name w:val="toc 2"/>
    <w:basedOn w:val="Normal"/>
    <w:next w:val="Normal"/>
    <w:autoRedefine/>
    <w:uiPriority w:val="39"/>
    <w:unhideWhenUsed/>
    <w:rsid w:val="00680C57"/>
    <w:pPr>
      <w:spacing w:after="100"/>
      <w:ind w:left="240"/>
    </w:pPr>
  </w:style>
  <w:style w:type="paragraph" w:styleId="TDC3">
    <w:name w:val="toc 3"/>
    <w:basedOn w:val="Normal"/>
    <w:next w:val="Normal"/>
    <w:autoRedefine/>
    <w:uiPriority w:val="39"/>
    <w:unhideWhenUsed/>
    <w:rsid w:val="007C479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19225">
      <w:bodyDiv w:val="1"/>
      <w:marLeft w:val="0"/>
      <w:marRight w:val="0"/>
      <w:marTop w:val="0"/>
      <w:marBottom w:val="0"/>
      <w:divBdr>
        <w:top w:val="none" w:sz="0" w:space="0" w:color="auto"/>
        <w:left w:val="none" w:sz="0" w:space="0" w:color="auto"/>
        <w:bottom w:val="none" w:sz="0" w:space="0" w:color="auto"/>
        <w:right w:val="none" w:sz="0" w:space="0" w:color="auto"/>
      </w:divBdr>
    </w:div>
    <w:div w:id="1701857932">
      <w:bodyDiv w:val="1"/>
      <w:marLeft w:val="0"/>
      <w:marRight w:val="0"/>
      <w:marTop w:val="0"/>
      <w:marBottom w:val="0"/>
      <w:divBdr>
        <w:top w:val="none" w:sz="0" w:space="0" w:color="auto"/>
        <w:left w:val="none" w:sz="0" w:space="0" w:color="auto"/>
        <w:bottom w:val="none" w:sz="0" w:space="0" w:color="auto"/>
        <w:right w:val="none" w:sz="0" w:space="0" w:color="auto"/>
      </w:divBdr>
    </w:div>
    <w:div w:id="1839686063">
      <w:bodyDiv w:val="1"/>
      <w:marLeft w:val="0"/>
      <w:marRight w:val="0"/>
      <w:marTop w:val="0"/>
      <w:marBottom w:val="0"/>
      <w:divBdr>
        <w:top w:val="none" w:sz="0" w:space="0" w:color="auto"/>
        <w:left w:val="none" w:sz="0" w:space="0" w:color="auto"/>
        <w:bottom w:val="none" w:sz="0" w:space="0" w:color="auto"/>
        <w:right w:val="none" w:sz="0" w:space="0" w:color="auto"/>
      </w:divBdr>
    </w:div>
    <w:div w:id="198688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data-encryption-standard-des-set-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ge.math.tu-berlin.de/~kant/teaching/hess/krypto-ws2006/des.htm" TargetMode="External"/><Relationship Id="rId17" Type="http://schemas.openxmlformats.org/officeDocument/2006/relationships/hyperlink" Target="https://es.ccm.net/contents/130-introduccion-al-cifrado-mediante-des" TargetMode="External"/><Relationship Id="rId2" Type="http://schemas.openxmlformats.org/officeDocument/2006/relationships/numbering" Target="numbering.xml"/><Relationship Id="rId16" Type="http://schemas.openxmlformats.org/officeDocument/2006/relationships/hyperlink" Target="http://neo.lcc.uma.es/evirtual/cdd/tutorial/presentacion/d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s.wikipedia.org/wiki/Funci%C3%B3n_matem%C3%A1tica"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s.wikipedia.org/wiki/Algoritm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1A0A4AF1-F377-4F43-ADBF-30D52226B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10</Pages>
  <Words>1011</Words>
  <Characters>5566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Monzon</dc:creator>
  <cp:keywords/>
  <dc:description/>
  <cp:lastModifiedBy>Elisa Monzon</cp:lastModifiedBy>
  <cp:revision>11</cp:revision>
  <dcterms:created xsi:type="dcterms:W3CDTF">2019-09-20T16:37:00Z</dcterms:created>
  <dcterms:modified xsi:type="dcterms:W3CDTF">2019-09-23T21:30:00Z</dcterms:modified>
</cp:coreProperties>
</file>