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Sequência Didática 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A Ciência das Mãos e da Terra: A Matemática Guarani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Habilidade (EF06MAER02):</w:t>
      </w:r>
      <w:r w:rsidDel="00000000" w:rsidR="00000000" w:rsidRPr="00000000">
        <w:rPr>
          <w:rtl w:val="0"/>
        </w:rPr>
        <w:t xml:space="preserve"> Valorizar o sistema de numeração guarani sob a luz da etnomatemática.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Explorar a lógica quinária (base 5) das aldeias do Morro dos Cavalos e M'Biguaçu, conectando a contagem à anatomia humana (dedos) e à botânica (caule da planta), diferenciando a função quantitativa da qualitativa.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Resumo da Sequência Didática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1.244019138756"/>
        <w:gridCol w:w="2945.8373205741627"/>
        <w:gridCol w:w="5632.918660287081"/>
        <w:tblGridChange w:id="0">
          <w:tblGrid>
            <w:gridCol w:w="781.244019138756"/>
            <w:gridCol w:w="2945.8373205741627"/>
            <w:gridCol w:w="5632.91866028708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 / 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Olhar do Etnomatemático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Texto base, observação de padrões biológicos e botânicos.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Sistema de 5 em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Atividades de transposição: decimal para o sistema de traços e círculos.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 e Resistência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Debate: A roça como laboratório. Ciência vs. Tradição.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Reflexão sobre o revide ao apagamento e avaliação formativa.</w:t>
            </w:r>
          </w:p>
        </w:tc>
      </w:tr>
    </w:tbl>
    <w:p w:rsidR="00000000" w:rsidDel="00000000" w:rsidP="00000000" w:rsidRDefault="00000000" w:rsidRPr="00000000" w14:paraId="00000017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Cronograma Estimado (4 aulas)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1: A Investigação Botânica e o Corpo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Contextualização geográfica das aldeias Itaty (Morro dos Cavalos) e M'Biguaçu em Santa Catarina.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Leitura do texto base. O professor deve mostrar como o povo Guarani observou a anatomia (5 dedos da mão) e a botânica (os "nós" ou gemas nos caules das plantas) para criar um método de contagem.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Prática:</w:t>
      </w:r>
      <w:r w:rsidDel="00000000" w:rsidR="00000000" w:rsidRPr="00000000">
        <w:rPr>
          <w:rtl w:val="0"/>
        </w:rPr>
        <w:t xml:space="preserve"> Exercício de observação: "Onde o número 5 se repete no nosso corpo e na natureza ao nosso redor?".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2: A Lógica Quinária (Traços e Círculos)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Apresentação dos símbolos: O </w:t>
      </w:r>
      <w:r w:rsidDel="00000000" w:rsidR="00000000" w:rsidRPr="00000000">
        <w:rPr>
          <w:b w:val="1"/>
          <w:bCs w:val="1"/>
          <w:rtl w:val="0"/>
        </w:rPr>
        <w:t xml:space="preserve">traço (—)</w:t>
      </w:r>
      <w:r w:rsidDel="00000000" w:rsidR="00000000" w:rsidRPr="00000000">
        <w:rPr>
          <w:rtl w:val="0"/>
        </w:rPr>
        <w:t xml:space="preserve"> representa o 5 (a mão cheia ou um segmento do caule) e o </w:t>
      </w:r>
      <w:r w:rsidDel="00000000" w:rsidR="00000000" w:rsidRPr="00000000">
        <w:rPr>
          <w:b w:val="1"/>
          <w:bCs w:val="1"/>
          <w:rtl w:val="0"/>
        </w:rPr>
        <w:t xml:space="preserve">círculo (o)</w:t>
      </w:r>
      <w:r w:rsidDel="00000000" w:rsidR="00000000" w:rsidRPr="00000000">
        <w:rPr>
          <w:rtl w:val="0"/>
        </w:rPr>
        <w:t xml:space="preserve"> representa o 1 (uma unidade ou uma gema).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Demonstração da economia de símbolos. Para escrever "9", o Guarani usa 1 traço e 4 círculos, enquanto o sistema romano usaria 4 símbolos complexos (IX).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Prática:</w:t>
      </w:r>
      <w:r w:rsidDel="00000000" w:rsidR="00000000" w:rsidRPr="00000000">
        <w:rPr>
          <w:rtl w:val="0"/>
        </w:rPr>
        <w:t xml:space="preserve"> Atividade de "tradução" de números do nosso sistema para o sistema de traços e círculos Guarani.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3: O Saber da Terra e o Conceito de Ciência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Problematização: "Por que quando um cientista branco descobre algo é 'tecnologia', mas quando um indígena faz o mesmo é chamado apenas de 'folclore' ou 'tradição'?".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Debate sobre a roça Guarani como um laboratório biológico. Eles selecionam sementes, estudam o solo e o clima com precisão matemática.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Reflexão sobre a importância de manter a língua e os números originais como forma de resistência política.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4: O Revide no Caderno e Sistematização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Revisão das atividades e correção coletiva.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Atividade de escrita criativa ou desafio matemático: "Como seria o mundo se contássemos tudo de 5 em 5?".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Autoavaliação: "O que eu aprendi sobre a inteligência dos povos Guarani que eu não sabia antes?".</w:t>
      </w:r>
    </w:p>
    <w:p w:rsidR="00000000" w:rsidDel="00000000" w:rsidP="00000000" w:rsidRDefault="00000000" w:rsidRPr="00000000" w14:paraId="00000028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2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Esta sequência é uma ferramenta poderosa contra o </w:t>
      </w:r>
      <w:r w:rsidDel="00000000" w:rsidR="00000000" w:rsidRPr="00000000">
        <w:rPr>
          <w:b w:val="1"/>
          <w:bCs w:val="1"/>
          <w:rtl w:val="0"/>
        </w:rPr>
        <w:t xml:space="preserve">Epistemicídio Indígena</w:t>
      </w:r>
      <w:r w:rsidDel="00000000" w:rsidR="00000000" w:rsidRPr="00000000">
        <w:rPr>
          <w:rtl w:val="0"/>
        </w:rPr>
        <w:t xml:space="preserve">. No Brasil, fomos ensinados que a matemática é algo que "veio de fora", ignorando que os povos que aqui viviam já possuíam sistemas complexos de organização da vida.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Etnomatemática:</w:t>
      </w:r>
      <w:r w:rsidDel="00000000" w:rsidR="00000000" w:rsidRPr="00000000">
        <w:rPr>
          <w:rtl w:val="0"/>
        </w:rPr>
        <w:t xml:space="preserve"> O conceito de Ubiratan D'Ambrosio nos ensina que a matemática é uma resposta cultural. O sistema Guarani não é "atrasado"; ele é uma tecnologia perfeitamente adaptada à floresta e à agricultura, baseada na observação da vida (biologia).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Quinária e Anatomia:</w:t>
      </w:r>
      <w:r w:rsidDel="00000000" w:rsidR="00000000" w:rsidRPr="00000000">
        <w:rPr>
          <w:rtl w:val="0"/>
        </w:rPr>
        <w:t xml:space="preserve"> Ao basear a contagem no número 5, os Guarani conectam o pensamento abstrato ao próprio corpo (os dedos) e às plantas (caules). Isso mostra que, para eles, a matemática não está isolada da natureza; ela </w:t>
      </w:r>
      <w:r w:rsidDel="00000000" w:rsidR="00000000" w:rsidRPr="00000000">
        <w:rPr>
          <w:b w:val="1"/>
          <w:bCs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 a natureza.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Ciência de Resistência:</w:t>
      </w:r>
      <w:r w:rsidDel="00000000" w:rsidR="00000000" w:rsidRPr="00000000">
        <w:rPr>
          <w:rtl w:val="0"/>
        </w:rPr>
        <w:t xml:space="preserve"> Manter o sistema de numeração vivo dentro das aldeias Itaty e M'Biguaçu é uma forma de garantir que a visão de mundo Guarani não seja apagada pelo sistema decimal imposto. É o uso da matemática como escudo cultural.</w:t>
      </w:r>
    </w:p>
    <w:p w:rsidR="00000000" w:rsidDel="00000000" w:rsidP="00000000" w:rsidRDefault="00000000" w:rsidRPr="00000000" w14:paraId="0000002D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Mediação Socioemocional e Avaliação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Estimular a Alteridade:</w:t>
      </w:r>
      <w:r w:rsidDel="00000000" w:rsidR="00000000" w:rsidRPr="00000000">
        <w:rPr>
          <w:rtl w:val="0"/>
        </w:rPr>
        <w:t xml:space="preserve"> O professor deve mediar a aula para que o aluno não veja o sistema Guarani como uma "curiosidade engraçada", mas como uma solução inteligente e eficiente. Respeitar o "jeito de ser" (Mbyá Reko) é fundamental.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 Qualitativa vs. Quantitativa:</w:t>
      </w:r>
      <w:r w:rsidDel="00000000" w:rsidR="00000000" w:rsidRPr="00000000">
        <w:rPr>
          <w:rtl w:val="0"/>
        </w:rPr>
        <w:t xml:space="preserve"> Os Guarani diferenciam contar "objetos mortos" de contar "seres vivos" ou "momentos espirituais". O professor deve observar se o aluno percebe essa sensibilidade.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Avaliação: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O aluno consegue converter números do sistema decimal para a lógica quinária (traços e círculos)?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O aluno identifica a relação entre a botânica e o sistema de numeração Guarani?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O aluno consegue expressar, com suas palavras, por que o saber indígena deve ser respeitado como ciência?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Gabarito e Orientações para o Professor</w:t>
      </w:r>
    </w:p>
    <w:p w:rsidR="00000000" w:rsidDel="00000000" w:rsidP="00000000" w:rsidRDefault="00000000" w:rsidRPr="00000000" w14:paraId="00000035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DE SALA DE AULA</w:t>
      </w:r>
    </w:p>
    <w:p w:rsidR="00000000" w:rsidDel="00000000" w:rsidP="00000000" w:rsidRDefault="00000000" w:rsidRPr="00000000" w14:paraId="00000036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Olhar do Investigador:</w:t>
      </w:r>
    </w:p>
    <w:p w:rsidR="00000000" w:rsidDel="00000000" w:rsidP="00000000" w:rsidRDefault="00000000" w:rsidRPr="00000000" w14:paraId="00000037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Contar de 5 em 5 é mais rápido porque agrupa as quantidades, facilitando o controle de grandes plantios. A natureza ajudou através da observação dos dedos das mãos e das gemas nos caules das plantas, que serviram como "réguas" naturais.</w:t>
      </w:r>
    </w:p>
    <w:p w:rsidR="00000000" w:rsidDel="00000000" w:rsidP="00000000" w:rsidRDefault="00000000" w:rsidRPr="00000000" w14:paraId="00000038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Analisando o método de contagem Guarani:</w:t>
      </w:r>
    </w:p>
    <w:p w:rsidR="00000000" w:rsidDel="00000000" w:rsidP="00000000" w:rsidRDefault="00000000" w:rsidRPr="00000000" w14:paraId="00000039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chamado de "base quinária" porque o agrupamento principal é o número 5. A parte do corpo que sugere essa contagem são os </w:t>
      </w:r>
      <w:r w:rsidDel="00000000" w:rsidR="00000000" w:rsidRPr="00000000">
        <w:rPr>
          <w:b w:val="1"/>
          <w:bCs w:val="1"/>
          <w:rtl w:val="0"/>
        </w:rPr>
        <w:t xml:space="preserve">dedos de uma mão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Decifrando o Código da Terra:</w:t>
      </w:r>
    </w:p>
    <w:p w:rsidR="00000000" w:rsidDel="00000000" w:rsidP="00000000" w:rsidRDefault="00000000" w:rsidRPr="00000000" w14:paraId="0000003B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11 (5 + 5 + 1)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19 (5 + 5 + 5 + 1 + 1 + 1 + 1)</w:t>
      </w:r>
    </w:p>
    <w:p w:rsidR="00000000" w:rsidDel="00000000" w:rsidP="00000000" w:rsidRDefault="00000000" w:rsidRPr="00000000" w14:paraId="0000003C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Representação Gráfica:</w:t>
      </w:r>
    </w:p>
    <w:p w:rsidR="00000000" w:rsidDel="00000000" w:rsidP="00000000" w:rsidRDefault="00000000" w:rsidRPr="00000000" w14:paraId="0000003D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Número 9: ( </w:t>
      </w:r>
      <w:r w:rsidDel="00000000" w:rsidR="00000000" w:rsidRPr="00000000">
        <w:rPr>
          <w:rFonts w:ascii="Raavi" w:cs="Raavi" w:eastAsia="Raavi" w:hAnsi="Raavi"/>
          <w:rtl w:val="0"/>
        </w:rPr>
        <w:t xml:space="preserve">— ੦੦੦੦ ) -&gt; Um traço e quatro círculos.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Número 15: </w:t>
      </w:r>
      <w:r w:rsidDel="00000000" w:rsidR="00000000" w:rsidRPr="00000000">
        <w:rPr>
          <w:rtl w:val="0"/>
        </w:rPr>
        <w:t xml:space="preserve">( — — — ) -&gt; Três traços.</w:t>
      </w:r>
    </w:p>
    <w:p w:rsidR="00000000" w:rsidDel="00000000" w:rsidP="00000000" w:rsidRDefault="00000000" w:rsidRPr="00000000" w14:paraId="0000003E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Os diversos tipos de tecnologias:</w:t>
      </w:r>
    </w:p>
    <w:p w:rsidR="00000000" w:rsidDel="00000000" w:rsidP="00000000" w:rsidRDefault="00000000" w:rsidRPr="00000000" w14:paraId="0000003F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um erro porque o sistema Guarani resolve problemas complexos de agricultura e organização social com eficiência. O caule da mandioca prova o cientificismo porque sua estrutura (nós/gemas) foi lida e transformada em um sistema lógico de registro, o que exige observação e abstração.</w:t>
      </w:r>
    </w:p>
    <w:p w:rsidR="00000000" w:rsidDel="00000000" w:rsidP="00000000" w:rsidRDefault="00000000" w:rsidRPr="00000000" w14:paraId="00000040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Reforce que "Tecnologia" é qualquer conhecimento aplicado para resolver problemas. A domesticação da mandioca e do milho pelos povos indígenas é uma das maiores biotecnologias da história humana.</w:t>
      </w:r>
    </w:p>
    <w:p w:rsidR="00000000" w:rsidDel="00000000" w:rsidP="00000000" w:rsidRDefault="00000000" w:rsidRPr="00000000" w14:paraId="00000041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Desafio de Conversão:</w:t>
      </w:r>
    </w:p>
    <w:p w:rsidR="00000000" w:rsidDel="00000000" w:rsidP="00000000" w:rsidRDefault="00000000" w:rsidRPr="00000000" w14:paraId="00000043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mais eficiente porque reduz a quantidade de símbolos desenhados (economia de registro). Em vez de 24 desenhos, usamos apenas 8 símbolos.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Desenho do 24:</w:t>
      </w:r>
      <w:r w:rsidDel="00000000" w:rsidR="00000000" w:rsidRPr="00000000">
        <w:rPr>
          <w:rFonts w:ascii="Raavi" w:cs="Raavi" w:eastAsia="Raavi" w:hAnsi="Raavi"/>
          <w:rtl w:val="0"/>
        </w:rPr>
        <w:t xml:space="preserve"> ( — — — — ੦੦੦੦ ) -&gt; Quatro traços e quatro círculos.</w:t>
      </w:r>
    </w:p>
    <w:p w:rsidR="00000000" w:rsidDel="00000000" w:rsidP="00000000" w:rsidRDefault="00000000" w:rsidRPr="00000000" w14:paraId="00000044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DE CASA</w:t>
      </w:r>
    </w:p>
    <w:p w:rsidR="00000000" w:rsidDel="00000000" w:rsidP="00000000" w:rsidRDefault="00000000" w:rsidRPr="00000000" w14:paraId="00000045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Atividade 1 (Matemática na Cozinha):</w:t>
        <w:br w:type="textWrapping"/>
      </w:r>
      <w:r w:rsidDel="00000000" w:rsidR="00000000" w:rsidRPr="00000000">
        <w:rPr>
          <w:rFonts w:ascii="Raavi" w:cs="Raavi" w:eastAsia="Raavi" w:hAnsi="Raavi"/>
          <w:rtl w:val="0"/>
        </w:rPr>
        <w:t xml:space="preserve">O professor deve verificar se o aluno realizou a conversão correta. Ex: Se o feijão custa R$ 8, a representação deve ser ( — ੦੦੦ ).</w:t>
      </w:r>
    </w:p>
    <w:p w:rsidR="00000000" w:rsidDel="00000000" w:rsidP="00000000" w:rsidRDefault="00000000" w:rsidRPr="00000000" w14:paraId="00000046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Atividade 2 (O Padrão das Mãos):</w:t>
      </w:r>
      <w:r w:rsidDel="00000000" w:rsidR="00000000" w:rsidRPr="00000000">
        <w:rPr>
          <w:rtl w:val="0"/>
        </w:rPr>
        <w:t xml:space="preserve">Conectar a fonética do idioma Guarani à contagem física. Destaque para o número 5 (</w:t>
      </w:r>
      <w:r w:rsidDel="00000000" w:rsidR="00000000" w:rsidRPr="00000000">
        <w:rPr>
          <w:b w:val="1"/>
          <w:bCs w:val="1"/>
          <w:rtl w:val="0"/>
        </w:rPr>
        <w:t xml:space="preserve">Po</w:t>
      </w:r>
      <w:r w:rsidDel="00000000" w:rsidR="00000000" w:rsidRPr="00000000">
        <w:rPr>
          <w:rtl w:val="0"/>
        </w:rPr>
        <w:t xml:space="preserve">), que reforça a ideia de que a mão é a unidade tecnológica de medida.</w:t>
      </w:r>
    </w:p>
    <w:p w:rsidR="00000000" w:rsidDel="00000000" w:rsidP="00000000" w:rsidRDefault="00000000" w:rsidRPr="00000000" w14:paraId="00000047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Atividade 3 (Entendendo os símbolos):</w:t>
        <w:br w:type="textWrapping"/>
      </w:r>
      <w:r w:rsidDel="00000000" w:rsidR="00000000" w:rsidRPr="00000000">
        <w:rPr>
          <w:rtl w:val="0"/>
        </w:rPr>
        <w:t xml:space="preserve"> Pela economia de tempo e espaço. O traço substitui cinco unidades individuais, tornando a leitura visual mais rápida para o escriba ou agricultor.</w:t>
      </w:r>
    </w:p>
    <w:p w:rsidR="00000000" w:rsidDel="00000000" w:rsidP="00000000" w:rsidRDefault="00000000" w:rsidRPr="00000000" w14:paraId="00000048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Atividade 4 (Pensamento Crítico):</w:t>
        <w:br w:type="textWrapping"/>
        <w:t xml:space="preserve">Exemplo de resposta:</w:t>
      </w:r>
      <w:r w:rsidDel="00000000" w:rsidR="00000000" w:rsidRPr="00000000">
        <w:rPr>
          <w:rtl w:val="0"/>
        </w:rPr>
        <w:t xml:space="preserve"> "Você sabia que os indígenas Guarani já usavam a base 5 e a botânica para fazer cálculos avançados muito antes das calculadoras modernas?"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Critério:</w:t>
      </w:r>
      <w:r w:rsidDel="00000000" w:rsidR="00000000" w:rsidRPr="00000000">
        <w:rPr>
          <w:rtl w:val="0"/>
        </w:rPr>
        <w:t xml:space="preserve"> A frase deve valorizar o protagonismo das aldeias citadas (Itaty e M'Biguaçu) e a antiguidade do saber.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BOX DE APOIO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Biblioteca Digital EtnoMatemaTicas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https://sites.google.com/view/etnomatematicas/acervo/livros</w:t>
        </w:r>
      </w:hyperlink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 Textos fundamentais sobre como as culturas geram matemática.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Referências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D'AMBROSIO, Ubiratan. </w:t>
      </w:r>
      <w:r w:rsidDel="00000000" w:rsidR="00000000" w:rsidRPr="00000000">
        <w:rPr>
          <w:b w:val="1"/>
          <w:bCs w:val="1"/>
          <w:rtl w:val="0"/>
        </w:rPr>
        <w:t xml:space="preserve">Etnomatemática: Elo entre as tradições e a modernidade</w:t>
      </w:r>
      <w:r w:rsidDel="00000000" w:rsidR="00000000" w:rsidRPr="00000000">
        <w:rPr>
          <w:rtl w:val="0"/>
        </w:rPr>
        <w:t xml:space="preserve">. Belo Horizonte: Autêntica, 2001.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etnomatematicas/acervo/livr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