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8"/>
          <w:szCs w:val="38"/>
        </w:rPr>
      </w:pPr>
      <w:bookmarkStart w:colFirst="0" w:colLast="0" w:name="_z5hkuogxjuxc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Sequência Didática 12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38"/>
          <w:szCs w:val="38"/>
        </w:rPr>
      </w:pPr>
      <w:bookmarkStart w:colFirst="0" w:colLast="0" w:name="_4ym3gaqafoem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Os Números da Desigualdade: Lendo o Brasil Real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(EF69MAER02):</w:t>
      </w:r>
      <w:r w:rsidDel="00000000" w:rsidR="00000000" w:rsidRPr="00000000">
        <w:rPr>
          <w:rtl w:val="0"/>
        </w:rPr>
        <w:t xml:space="preserve"> Analisar gráficos de contexto jornalístico que trazem a discussão de temas relacionados às relações étnico-raciais e de gênero.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Desenvolver o letramento estatístico crítico (articulado às habilidades EF06MA31, EF06MA32, EF06MA33 e EF06MA34 da BNCC) utilizando dados do IBGE e de veículos jornalísticos sobre as desigualdades raciais e de gênero no Brasil (renda, mercado de trabalho e escolaridade). Os estudantes aprenderão a identificar variáveis, frequências, elementos constitutivos de tabelas e gráficos, além de elaborar fluxogramas e textos-síntese que combatem o preconceito com evidências matemáticas.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kznegwaek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Resumo da Sequência Didática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850"/>
        <w:gridCol w:w="5040"/>
        <w:tblGridChange w:id="0">
          <w:tblGrid>
            <w:gridCol w:w="915"/>
            <w:gridCol w:w="2850"/>
            <w:gridCol w:w="50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Anatomia de um Gráfico e Letramento Estatístico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Leitura do texto base, identificação de título, eixos, legendas, variáveis e fontes no gráfico/tabela.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Matemática da Diferença e Operações com Renda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Resolução das Atividades 1 e 2 de sala (análise de tabelas, frequência absoluta e impacto socioeconômico da renda).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Pesquisa Digital e Leitura no "IBGE Educa"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Atividade 3 de sala em ambiente digital/notebooks para navegação orientada na plataforma IBGE Educa para Jovens.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Fluxogramas de Informação e Comparação de Dados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Atividades 4 e 5 de sala (construção de fluxogramas de tomada de decisão e análise comparativa de gráficos de setores).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Síntese Crítica, Correção e Autoavaliação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Atividade 6 de sala, correção comentada da Tarefa de Casa e autoavaliação socioemocional.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z3ufizvp6nw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prq8a6n9xo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Cronograma Estimado (5 aulas)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1: Anatomia de um Gráfico e Letramento Estatístico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Apresentação da temática. Leitura compartilhada do texto base </w:t>
      </w:r>
      <w:r w:rsidDel="00000000" w:rsidR="00000000" w:rsidRPr="00000000">
        <w:rPr>
          <w:i w:val="1"/>
          <w:iCs w:val="1"/>
          <w:rtl w:val="0"/>
        </w:rPr>
        <w:t xml:space="preserve">"Os Números da Desigualdade: Lendo o Brasil Real"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Análise da Tabela de Referência (IBGE 2018). Identificação dos elementos estruturais de uma tabela/gráfico (Título, Eixos/Cabeçalhos, Legenda, Variáveis e Fonte).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Prática:</w:t>
      </w:r>
      <w:r w:rsidDel="00000000" w:rsidR="00000000" w:rsidRPr="00000000">
        <w:rPr>
          <w:rtl w:val="0"/>
        </w:rPr>
        <w:t xml:space="preserve"> Discussão em roda sobre a pergunta: </w:t>
      </w:r>
      <w:r w:rsidDel="00000000" w:rsidR="00000000" w:rsidRPr="00000000">
        <w:rPr>
          <w:i w:val="1"/>
          <w:iCs w:val="1"/>
          <w:rtl w:val="0"/>
        </w:rPr>
        <w:t xml:space="preserve">"A matemática é neutra ou reflete a nossa sociedade?"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2: A Matemática da Diferença e Operações com Renda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Retomada dos dados de Rendimento Mensal Médio e Taxa de Desocupação entre brancos e pretos/pardos.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Resolução individual da Atividade 1 (Detetives de Dados) e trabalho em duplas na Atividade 2 (A Matemática da Diferença).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Socialização das estratégias de cálculo da diferença de renda e conversão em cestas básicas.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3: Pesquisa Digital e Leitura no "IBGE Educa"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Encaminhamento dos estudantes ao laboratório de informática ou uso de dispositivos móveis da escola.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Realização da Atividade 3 (Pesquisadores Digitais). Acesso ao portal IBGE Educa Jovens para análise de gráficos circulares (setores).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Apresentação rápida dos grupos sobre o significado da "maior fatia" encontrada nos gráficos navegados.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4: Fluxogramas de Informação e Comparação de Dados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Explicação sobre o que é um fluxograma estatístico de verificação de informações.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Trabalho em grupos com as Atividades 4 (Organizador de Notícias Fake vs. Fato) e 5 (Análise de Gráficos de Setores).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Construção no quadro de um fluxograma coletivo para checagem de dados estatísticos na internet.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5: Síntese Crítica, Correção e Autoavaliação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r w:rsidDel="00000000" w:rsidR="00000000" w:rsidRPr="00000000">
        <w:rPr>
          <w:rtl w:val="0"/>
        </w:rPr>
        <w:t xml:space="preserve"> Correção interativa da Tarefa de Casa no quadro negro (construção coletiva do gráfico de barras no caderno).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Desenvolvimento:</w:t>
      </w:r>
      <w:r w:rsidDel="00000000" w:rsidR="00000000" w:rsidRPr="00000000">
        <w:rPr>
          <w:rtl w:val="0"/>
        </w:rPr>
        <w:t xml:space="preserve"> Realização da Atividade 6 (Redatores da Igualdade - produção de texto síntese com dados matemáticos) e debate reflexivo sobre as avaliações.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Fechamento:</w:t>
      </w:r>
      <w:r w:rsidDel="00000000" w:rsidR="00000000" w:rsidRPr="00000000">
        <w:rPr>
          <w:rtl w:val="0"/>
        </w:rPr>
        <w:t xml:space="preserve"> Avaliação formativa e consolidação da aprendizagem.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pswev3u24g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Esta sequência pedagógica utiliza a matemática como linguagem de leitura do mundo e ferramenta de combate ao racismo estrutural, respaldada pela Lei nº 10.639/03 e pela BNCC.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Desmistificação da Neutralidade Matemática:</w:t>
      </w:r>
      <w:r w:rsidDel="00000000" w:rsidR="00000000" w:rsidRPr="00000000">
        <w:rPr>
          <w:rtl w:val="0"/>
        </w:rPr>
        <w:t xml:space="preserve"> A matemática é frequentemente vista como um conhecimento puramente abstrato e isento. Mostrar aos estudantes que ela pode medir a realidade social revela sua força transformadora e política.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Letramento Estatístico Crítico:</w:t>
      </w:r>
      <w:r w:rsidDel="00000000" w:rsidR="00000000" w:rsidRPr="00000000">
        <w:rPr>
          <w:rtl w:val="0"/>
        </w:rPr>
        <w:t xml:space="preserve"> Consiste em dar autonomia ao estudante para que não seja apenas um consumidor passivo de números, mas alguém capaz de questionar a origem dos dados, identificar variáveis, correlacionar frequências e detectar incoerências em matérias jornalísticas.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Ginga Pedagógica da Análise Crítica:</w:t>
      </w:r>
      <w:r w:rsidDel="00000000" w:rsidR="00000000" w:rsidRPr="00000000">
        <w:rPr>
          <w:rtl w:val="0"/>
        </w:rPr>
        <w:t xml:space="preserve"> A "Ginga" está no movimento dialético de apresentar o dado numérico frio (ex.: disparidade salarial) e mediar a investigação das causas históricas e sociais que o produziram, conectando o cálculo às sequelas do período escravagista e às barreiras contemporâneas do mercado de trabalho.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feaenp3b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Guia de Mediação Tecnológica e Investigativa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Para a </w:t>
      </w:r>
      <w:r w:rsidDel="00000000" w:rsidR="00000000" w:rsidRPr="00000000">
        <w:rPr>
          <w:b w:val="1"/>
          <w:bCs w:val="1"/>
          <w:rtl w:val="0"/>
        </w:rPr>
        <w:t xml:space="preserve">Aula 3 (Pesquisa Digital)</w:t>
      </w:r>
      <w:r w:rsidDel="00000000" w:rsidR="00000000" w:rsidRPr="00000000">
        <w:rPr>
          <w:rtl w:val="0"/>
        </w:rPr>
        <w:t xml:space="preserve">, oriente os alunos a utilizarem o navegador para acessar o repositório oficial do IBGE.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do Portal: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IBGE Educa - Jovens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a Passo de Navegação: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Peça aos alunos que identifiquem a aba </w:t>
      </w:r>
      <w:r w:rsidDel="00000000" w:rsidR="00000000" w:rsidRPr="00000000">
        <w:rPr>
          <w:b w:val="1"/>
          <w:bCs w:val="1"/>
          <w:rtl w:val="0"/>
        </w:rPr>
        <w:t xml:space="preserve">"Matérias Especiais"</w:t>
      </w:r>
      <w:r w:rsidDel="00000000" w:rsidR="00000000" w:rsidRPr="00000000">
        <w:rPr>
          <w:rtl w:val="0"/>
        </w:rPr>
        <w:t xml:space="preserve"> e cliquem em </w:t>
      </w:r>
      <w:r w:rsidDel="00000000" w:rsidR="00000000" w:rsidRPr="00000000">
        <w:rPr>
          <w:b w:val="1"/>
          <w:bCs w:val="1"/>
          <w:rtl w:val="0"/>
        </w:rPr>
        <w:t xml:space="preserve">"Desigualdades Sociais por Cor ou Raça no Brasil"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Oriente-os a procurar os gráficos no formato de pizza (setores) e de barras.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Peça para pousarem o cursor ou o toque do dedo sobre as fatias do gráfico para observar a porcentagem exata referente à população preta e parda.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Exercite a leitura crítica perguntando: </w:t>
      </w:r>
      <w:r w:rsidDel="00000000" w:rsidR="00000000" w:rsidRPr="00000000">
        <w:rPr>
          <w:i w:val="1"/>
          <w:iCs w:val="1"/>
          <w:rtl w:val="0"/>
        </w:rPr>
        <w:t xml:space="preserve">"O que a legenda indica?"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"Qual é o ano de coleta dessa informação?"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ssd6cy021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Acolhimento da Indignação:</w:t>
      </w:r>
      <w:r w:rsidDel="00000000" w:rsidR="00000000" w:rsidRPr="00000000">
        <w:rPr>
          <w:rtl w:val="0"/>
        </w:rPr>
        <w:t xml:space="preserve"> A leitura de dados que revelam grande desigualdade racial e de renda pode gerar sentimentos de revolta, frustração ou desânimo nos estudantes negros e de conformismo ou culpa nos estudantes não negros. O papel do mediador é acolher a indignação e transformá-la em rigor científico e capacidade argumentativa. Reforce que o racismo é um problema estrutural que precisa de dados para ser combatido e superado.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Capacidade de extrair valores, variáveis e frequências de tabelas e gráficos jornalísticos.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Habilidade em realizar operações aritméticas com valores monetários e percentuais reais.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Clareza na construção geométrica do gráfico de barras no caderno (escala proporcional e eixos rotulados).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Capacidade de utilizar dados quantitativos na elaboração de argumentos contra o preconceito racial.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t9h4qqmbyf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6wj9612wo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Atividades de Sala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1:</w:t>
      </w:r>
    </w:p>
    <w:p w:rsidR="00000000" w:rsidDel="00000000" w:rsidP="00000000" w:rsidRDefault="00000000" w:rsidRPr="00000000" w14:paraId="0000004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O valor do rendimento mensal médio para pessoas pretas ou pardas é R$ 1.608,00.</w:t>
        <w:br w:type="textWrapping"/>
        <w:t xml:space="preserve">b) Sugestão de título: </w:t>
      </w:r>
      <w:r w:rsidDel="00000000" w:rsidR="00000000" w:rsidRPr="00000000">
        <w:rPr>
          <w:i w:val="1"/>
          <w:iCs w:val="1"/>
          <w:rtl w:val="0"/>
        </w:rPr>
        <w:t xml:space="preserve">"Desigualdade de Renda no Brasil por Cor ou Raça (IBGE 2018)"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"Comparativo de Rendimento Médio entre Brancos e Negros"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2:</w:t>
      </w:r>
    </w:p>
    <w:p w:rsidR="00000000" w:rsidDel="00000000" w:rsidP="00000000" w:rsidRDefault="00000000" w:rsidRPr="00000000" w14:paraId="0000004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tl w:val="0"/>
        </w:rPr>
        <w:t xml:space="preserve">Cálculo da diferença: R$ 2.796 - R$ 1.608 = R$ 1.188. </w:t>
        <w:br w:type="textWrapping"/>
        <w:t xml:space="preserve">b) Cestas básicas: 1188 ÷ 300 = 3,96. Podem ser compradas 3 cestas básicas inteiras (ou quase 4 cestas).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/>
        <w:drawing>
          <wp:inline distB="114300" distT="114300" distL="114300" distR="114300">
            <wp:extent cx="3328988" cy="19676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967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b) Texto pessoal, peça que alguns alunos leiam suas respostas e promova uma discussão sobre o tema.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 fluxograma do aluno deve conter, no mínimo, os passos: 1. Identificar o Título → 2. Verificar o Autor/Veículo → 3. Checar se há Fonte oficial (ex.: IBGE) → 4. Verificar a Data da publicação →  5. Se faltar Fonte ou Data, classificar como NÃO CONFIÁVEL.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5: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Diferença das taxas de desocupação: 64,2 - 32,6 = 31,6.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taxa de desemprego da população preta ou parda é 31,6 pontos percentuais maior do que a da população branca. Significa que é mais difícil uma pessoa preta ou parda ter acesso ao mercado de trabalho em relação à uma pessoa branca.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6:</w:t>
      </w:r>
      <w:r w:rsidDel="00000000" w:rsidR="00000000" w:rsidRPr="00000000">
        <w:rPr>
          <w:rtl w:val="0"/>
        </w:rPr>
        <w:t xml:space="preserve"> O texto produzido pelo aluno deve conter obrigatoriamente os dados numéricos trabalhados estruturados em parágrafo dissertativo argumentativo. Os textos são pessoais, peça que alguns alunos leiam suas respostas e promova uma discussão sobre o tema.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tcqfs7ewq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Tarefa de Casa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1:</w:t>
      </w:r>
      <w:r w:rsidDel="00000000" w:rsidR="00000000" w:rsidRPr="00000000">
        <w:rPr>
          <w:rtl w:val="0"/>
        </w:rPr>
        <w:t xml:space="preserve"> Verificação visual do gráfico desenhado no caderno. A barra de "Brancos" deve atingir a altura proporcional a 2.796 e a de "Negros" a altura proporcional a 1.608 no eixo vertical (escala de 500 em 500).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2:</w:t>
      </w:r>
      <w:r w:rsidDel="00000000" w:rsidR="00000000" w:rsidRPr="00000000">
        <w:rPr>
          <w:rtl w:val="0"/>
        </w:rPr>
        <w:t xml:space="preserve"> Cálculo anual: Brancos: 2.796 x 12 = R$ 33.552. Negros: 1.608 x 12 = R$ 19.296. Diferença anual: 33.552 - 19.296 = R$ 14.256.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3:</w:t>
      </w:r>
      <w:r w:rsidDel="00000000" w:rsidR="00000000" w:rsidRPr="00000000">
        <w:rPr>
          <w:rtl w:val="0"/>
        </w:rPr>
        <w:t xml:space="preserve"> Variável estudada: "Taxa de Desocupação (ou Desemprego)". Tipo: Quantitativa (expressa em porcentagem). Frequência dos negros: 14,5%.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4:</w:t>
      </w:r>
      <w:r w:rsidDel="00000000" w:rsidR="00000000" w:rsidRPr="00000000">
        <w:rPr>
          <w:rtl w:val="0"/>
        </w:rPr>
        <w:t xml:space="preserve"> Resposta pessoal argumentativa. Exemplo de verificação: A ausência da fonte impede confirmar se os dados são reais ou inventados; a falta de data impede saber se o fato é atual ou ultrapassado.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5:</w:t>
      </w:r>
      <w:r w:rsidDel="00000000" w:rsidR="00000000" w:rsidRPr="00000000">
        <w:rPr>
          <w:rtl w:val="0"/>
        </w:rPr>
        <w:t xml:space="preserve"> Resposta pessoal contextualizada. O aluno deve citar fatores como a herança histórica da escravidão sem reparações, a falta de acesso a empregos de chefia e a discriminação velada no mercado de trabalho.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Ao corrigir os gráficos desenhados no caderno, enfatize a importância da proporcionalidade das réguas e da indicação clara da Fonte (IBGE, 2018) na parte inferior do desenho.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mokrudsdd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gne3o6haix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Links de Apoio Teórico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Desigualdade racial na educação brasileira: um guia completo para entender e combater essa realidade: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 - Resumo dos principais conteúdos do Observatório de Educação sobre o tema para explicar o que é essa desigualdade e a importância da educação para combatê-la.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Painel Cor ou Raça no Brasil: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 O Painel reúne informações selecionadas sobre "Cor ou Raça", correspondentes a diversos temas pesquisados e divulgados pelo IBGE. Aqui você encontra também o caminho para obter mais detalhes sobre os diferentes tópicos selecionados.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8ljep1dmm5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Referências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BRASIL. Instituto Brasileiro de Geografia e Estatística (IBGE). </w:t>
      </w:r>
      <w:r w:rsidDel="00000000" w:rsidR="00000000" w:rsidRPr="00000000">
        <w:rPr>
          <w:b w:val="1"/>
          <w:bCs w:val="1"/>
          <w:rtl w:val="0"/>
        </w:rPr>
        <w:t xml:space="preserve">Desigualdades sociais por cor ou raça no Brasil</w:t>
      </w:r>
      <w:r w:rsidDel="00000000" w:rsidR="00000000" w:rsidRPr="00000000">
        <w:rPr>
          <w:rtl w:val="0"/>
        </w:rPr>
        <w:t xml:space="preserve">. Rio de Janeiro: IBGE, 2018. Disponível em: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https://educa.ibge.gov.br/jovens/materias-especiais/21039-desigualdades-sociais-por-cor-ou-raca-no-brasil.html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BRASIL. Lei nº 10.639, de 9 de janeiro de 2003. Altera a Lei nº 9.394, de 20 de dezembro de 1996. </w:t>
      </w:r>
      <w:r w:rsidDel="00000000" w:rsidR="00000000" w:rsidRPr="00000000">
        <w:rPr>
          <w:b w:val="1"/>
          <w:bCs w:val="1"/>
          <w:rtl w:val="0"/>
        </w:rPr>
        <w:t xml:space="preserve">Diário Oficial da União</w:t>
      </w:r>
      <w:r w:rsidDel="00000000" w:rsidR="00000000" w:rsidRPr="00000000">
        <w:rPr>
          <w:rtl w:val="0"/>
        </w:rPr>
        <w:t xml:space="preserve">, Brasília, DF, 10 jan. 2003. Disponível em: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http://www.planalto.gov.br/ccivil_03/leis/2003/l10.639.htm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CARVALHO, Ivanildo. </w:t>
      </w:r>
      <w:r w:rsidDel="00000000" w:rsidR="00000000" w:rsidRPr="00000000">
        <w:rPr>
          <w:b w:val="1"/>
          <w:bCs w:val="1"/>
          <w:rtl w:val="0"/>
        </w:rPr>
        <w:t xml:space="preserve">Matemática e seu ensino: na esteira da educação das relações étnico-raciais</w:t>
      </w:r>
      <w:r w:rsidDel="00000000" w:rsidR="00000000" w:rsidRPr="00000000">
        <w:rPr>
          <w:rtl w:val="0"/>
        </w:rPr>
        <w:t xml:space="preserve">. Recife, PE: Secretaria de Educação e Esportes, 2024. Disponível 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https://portal.educacao.pe.gov.br/wp-content/uploads/2024/08/EF_Matematica.pdf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NEXO JORNAL. </w:t>
      </w:r>
      <w:r w:rsidDel="00000000" w:rsidR="00000000" w:rsidRPr="00000000">
        <w:rPr>
          <w:b w:val="1"/>
          <w:bCs w:val="1"/>
          <w:rtl w:val="0"/>
        </w:rPr>
        <w:t xml:space="preserve">A desigualdade racial do mercado de trabalho em 6 gráficos</w:t>
      </w:r>
      <w:r w:rsidDel="00000000" w:rsidR="00000000" w:rsidRPr="00000000">
        <w:rPr>
          <w:rtl w:val="0"/>
        </w:rPr>
        <w:t xml:space="preserve">. São Paulo, 13 nov. 2019. Disponível em: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https://www.nexojornal.com.br/expresso/2019/11/13/a-desigualdade-racial-do-mercado-de-trabalho-em-6-graficos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SANTOS, Marcella Feitosa dos. Matemática decolonial e antirracista: práticas pedagógicas. In: CONEDU, 10., 2024. </w:t>
      </w:r>
      <w:r w:rsidDel="00000000" w:rsidR="00000000" w:rsidRPr="00000000">
        <w:rPr>
          <w:b w:val="1"/>
          <w:bCs w:val="1"/>
          <w:rtl w:val="0"/>
        </w:rPr>
        <w:t xml:space="preserve">Anais [...]</w:t>
      </w:r>
      <w:r w:rsidDel="00000000" w:rsidR="00000000" w:rsidRPr="00000000">
        <w:rPr>
          <w:rtl w:val="0"/>
        </w:rPr>
        <w:t xml:space="preserve">. Campina Grande: Realize Editora, 2024. Disponível em: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https://editorarealize.com.br/editora/ebooks/conedu/2024/GT13/TRABALHO_COMPLETO_EV200_MD5_ID6540_TB723_18052024232632.pdf</w:t>
        </w:r>
      </w:hyperlink>
      <w:r w:rsidDel="00000000" w:rsidR="00000000" w:rsidRPr="00000000">
        <w:rPr>
          <w:rtl w:val="0"/>
        </w:rPr>
        <w:t xml:space="preserve">. Acesso em: 18 mar. 2026.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nexojornal.com.br/expresso/2019/11/13/a-desigualdade-racial-do-mercado-de-trabalho-em-6-graficos?utm_source=gemini" TargetMode="External"/><Relationship Id="rId11" Type="http://schemas.openxmlformats.org/officeDocument/2006/relationships/hyperlink" Target="https://www.ibge.gov.br/painel-cor-ou-raca/" TargetMode="External"/><Relationship Id="rId22" Type="http://schemas.openxmlformats.org/officeDocument/2006/relationships/hyperlink" Target="https://editorarealize.com.br/editora/ebooks/conedu/2024/GT13/TRABALHO_COMPLETO_EV200_MD5_ID6540_TB723_18052024232632.pdf" TargetMode="External"/><Relationship Id="rId10" Type="http://schemas.openxmlformats.org/officeDocument/2006/relationships/hyperlink" Target="https://observatoriodeeducacao.institutounibanco.org.br/em-debate/desigualdade-racial-na-educacao/?gad_source=1&amp;gad_campaignid=18892021431&amp;gbraid=0AAAAABRS77Ev_uPxh_YRKU-LlHuVBQgiX&amp;gclid=EAIaIQobChMIj_3hhOb_lgMV_UhIAB2bnw5OEAAYASAAEgJ0XvD_BwE" TargetMode="External"/><Relationship Id="rId21" Type="http://schemas.openxmlformats.org/officeDocument/2006/relationships/hyperlink" Target="https://editorarealize.com.br/editora/ebooks/conedu/2024/GT13/TRABALHO_COMPLETO_EV200_MD5_ID6540_TB723_18052024232632.pdf" TargetMode="External"/><Relationship Id="rId13" Type="http://schemas.openxmlformats.org/officeDocument/2006/relationships/hyperlink" Target="https://educa.ibge.gov.br/jovens/materias-especiais/21039-desigualdades-sociais-por-cor-ou-raca-no-brasil.html?utm_source=gemini" TargetMode="External"/><Relationship Id="rId12" Type="http://schemas.openxmlformats.org/officeDocument/2006/relationships/hyperlink" Target="https://www.ibge.gov.br/painel-cor-ou-rac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bservatoriodeeducacao.institutounibanco.org.br/em-debate/desigualdade-racial-na-educacao/?gad_source=1&amp;gad_campaignid=18892021431&amp;gbraid=0AAAAABRS77Ev_uPxh_YRKU-LlHuVBQgiX&amp;gclid=EAIaIQobChMIj_3hhOb_lgMV_UhIAB2bnw5OEAAYASAAEgJ0XvD_BwE" TargetMode="External"/><Relationship Id="rId15" Type="http://schemas.openxmlformats.org/officeDocument/2006/relationships/hyperlink" Target="http://www.planalto.gov.br/ccivil_03/leis/2003/l10.639.htm?utm_source=gemini" TargetMode="External"/><Relationship Id="rId14" Type="http://schemas.openxmlformats.org/officeDocument/2006/relationships/hyperlink" Target="https://educa.ibge.gov.br/jovens/materias-especiais/21039-desigualdades-sociais-por-cor-ou-raca-no-brasil.html?utm_source=gemini" TargetMode="External"/><Relationship Id="rId17" Type="http://schemas.openxmlformats.org/officeDocument/2006/relationships/hyperlink" Target="https://portal.educacao.pe.gov.br/wp-content/uploads/2024/08/EF_Matematica.pdf" TargetMode="External"/><Relationship Id="rId16" Type="http://schemas.openxmlformats.org/officeDocument/2006/relationships/hyperlink" Target="http://www.planalto.gov.br/ccivil_03/leis/2003/l10.639.htm?utm_source=gemini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nexojornal.com.br/expresso/2019/11/13/a-desigualdade-racial-do-mercado-de-trabalho-em-6-graficos?utm_source=gemini" TargetMode="External"/><Relationship Id="rId6" Type="http://schemas.openxmlformats.org/officeDocument/2006/relationships/hyperlink" Target="https://educa.ibge.gov.br/jovens/materias-especiais/21039-desigualdades-sociais-por-cor-ou-raca-no-brasil.html?utm_source=gemini" TargetMode="External"/><Relationship Id="rId18" Type="http://schemas.openxmlformats.org/officeDocument/2006/relationships/hyperlink" Target="https://portal.educacao.pe.gov.br/wp-content/uploads/2024/08/EF_Matematica.pdf" TargetMode="External"/><Relationship Id="rId7" Type="http://schemas.openxmlformats.org/officeDocument/2006/relationships/hyperlink" Target="https://educa.ibge.gov.br/jovens/materias-especiais/21039-desigualdades-sociais-por-cor-ou-raca-no-brasil.html?utm_source=gemini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