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38"/>
          <w:szCs w:val="38"/>
        </w:rPr>
      </w:pPr>
      <w:bookmarkStart w:colFirst="0" w:colLast="0" w:name="_vfp14jeafwra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Sequência Didática 13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</w:rPr>
      </w:pPr>
      <w:bookmarkStart w:colFirst="0" w:colLast="0" w:name="_818lsqd8b64w" w:id="1"/>
      <w:bookmarkEnd w:id="1"/>
      <w:r w:rsidDel="00000000" w:rsidR="00000000" w:rsidRPr="00000000">
        <w:rPr>
          <w:b w:val="1"/>
          <w:bCs w:val="1"/>
          <w:rtl w:val="0"/>
        </w:rPr>
        <w:t xml:space="preserve">Caminhos da Cidadania: Fluxogramas e Pesquisa Social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(EF06MA33):</w:t>
      </w:r>
      <w:r w:rsidDel="00000000" w:rsidR="00000000" w:rsidRPr="00000000">
        <w:rPr>
          <w:rtl w:val="0"/>
        </w:rPr>
        <w:t xml:space="preserve"> Planejar e coletar dados de pesquisa estatística sobre questões de interesse público, organizando-os em tabelas e gráficos para interpretação crítica e tomada de decisão.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(EF06MA34):</w:t>
      </w:r>
      <w:r w:rsidDel="00000000" w:rsidR="00000000" w:rsidRPr="00000000">
        <w:rPr>
          <w:rtl w:val="0"/>
        </w:rPr>
        <w:t xml:space="preserve"> Interpretar e construir fluxogramas simples, relacionando-os a algoritmos e sequências de passos lógicos para a resolução de problemas do cotidiano.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Estas habilidades serão desenvolvidas integrando a lógica de processos (pensamento computacional) ao planejamento de pesquisas de campo na escola e na comunidade. Os alunos aprenderão a mapear passos lógicos e transformar dados coletados sobre diversidade e hierarquia social em informação estatística fundamentada.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07cs4deip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Resumo da Sequência Didática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880"/>
        <w:gridCol w:w="4995"/>
        <w:tblGridChange w:id="0">
          <w:tblGrid>
            <w:gridCol w:w="915"/>
            <w:gridCol w:w="2880"/>
            <w:gridCol w:w="49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Ferramentas/Ações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que é um Fluxograma?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dos símbolos padronizados; análise do texto base e do conceito de racismo institucional.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Estruturando a Pesquisa Escolar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Construção de fluxogramas de processos de carreira e mapeamento de barreiras sociais.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Pesquisa de Campo: O Retrato da Escola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Aplicação de tabela de observação ética sobre cargos e representatividade na escola.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Laboratório de Informática: Tabela Inteligente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Organização dos dados em planilhas eletrônicas (Excel/Google Sheets) e uso da função "Somar".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Fluxograma da Cidadania na Prática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Criação e simulação de rotinas de decisão social com fluxogramas no caderno.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Sistematização e Apresentação Crítica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Análise comparativa entre os dados da escola e os indicadores do IBGE; autoavaliação.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p9key0jy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uf11xbepbn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Cronograma Estimado (6 aulas)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1: Introdução aos Fluxogramas e à Representatividade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Apresentação do conceito de fluxograma como ferramenta visual para organizar decisões e passos lógicos.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Leitura dialogada do texto base "Organizando o Caminho" e introdução dos símbolos básicos (Início/Fim, Processo, Decisão/Pergunta, Setas de Fluxo).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Exercício oral de mapeamento do caminho de casa até a escola em formato de etapas lógicas.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2: Barreiras Invisíveis e Pensamento Computacional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Discussão sobre o conceito de racismo institucional e apresentação do dado do IBGE (29,9% dos cargos de gerência ocupados por pretos e pardos).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Construção coletiva na lousa de um fluxograma demonstrando o processo de contratação e ascensão profissional.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Atividades de Sala 1 e 2 (Elaboração do fluxograma da pesquisa e elaboração do mapeamento de livros didáticos).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3: Mapeando a Escola com Ética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Orientações éticas essenciais: a pesquisa não avalia pessoas individualmente, mas sim a distribuição estatística coletiva dos cargos.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Aplicação em pequenos grupos do plano de coleta de dados sobre a distribuição étnico-racial nos diferentes setores e funções da comunidade escolar.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Registro das observações e preparação dos dados brutos em tabelas rascunhadas.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4: Planilha Eletrônica e Tecnologia (Laboratório)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Acesso ao laboratório de informática ou dispositivos móveis.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Realização da Atividade de Sala 3 (inserção de dados no Excel ou Google Sheets).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Aplicação da fórmula </w:t>
      </w:r>
      <w:r w:rsidDel="00000000" w:rsidR="00000000" w:rsidRPr="00000000">
        <w:rPr>
          <w:color w:val="188038"/>
          <w:rtl w:val="0"/>
        </w:rPr>
        <w:t xml:space="preserve">=SOMA()</w:t>
      </w:r>
      <w:r w:rsidDel="00000000" w:rsidR="00000000" w:rsidRPr="00000000">
        <w:rPr>
          <w:rtl w:val="0"/>
        </w:rPr>
        <w:t xml:space="preserve"> para consolidação dos totais por categoria de autodeclaração e função socioeconômica.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5: Aprofundamento do Pensamento Lógico e Social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Retorno à sala de aula para consolidação dos conceitos de decisão condicional nos fluxogramas (sim/não).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Resolução das Atividades de Sala 4, 5 e 6 no caderno, trabalhando lógica de processos e algoritmos sociais.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Apresentação dos fluxogramas criados e validação da lógica aplicada.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6: Análise Crítica e Avaliação da Sequência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Discussão sobre os dados coletados na escola versus os dados nacionais do IBGE.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Análise do cumprimento dos objetivos de aprendizagem, correção e orientação das tarefas de casa.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Reflexão socioemocional e encerramento com o compromisso cidadão.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p3928nyf1n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Trabalhar a construção de fluxogramas juntamente com a pesquisa estatística possibilita desnaturalizar as desigualdades sociais e raciais no Brasil. O pensamento computacional não é apenas uma habilidade técnica de programação, mas um modo de estruturar a resolução de problemas.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Racismo Institucional:</w:t>
      </w:r>
      <w:r w:rsidDel="00000000" w:rsidR="00000000" w:rsidRPr="00000000">
        <w:rPr>
          <w:rtl w:val="0"/>
        </w:rPr>
        <w:t xml:space="preserve"> Refere-se à atuação de instituições públicas ou privadas que estabelecem desvantagens ou privilégios em função da raça ou cor. O uso do fluxograma torna visível como condições de partida desiguais criam desvios no fluxo de oportunidades.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 Decolonial e Letramento Racial Crítico:</w:t>
      </w:r>
      <w:r w:rsidDel="00000000" w:rsidR="00000000" w:rsidRPr="00000000">
        <w:rPr>
          <w:rtl w:val="0"/>
        </w:rPr>
        <w:t xml:space="preserve"> A coleta de dados não é neutra; utilizar a estatística para investigar a própria realidade escolar desenvolve a autonomia, a postura investigativa e o protagonismo dos estudantes.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Cidadania e Lógica:</w:t>
      </w:r>
      <w:r w:rsidDel="00000000" w:rsidR="00000000" w:rsidRPr="00000000">
        <w:rPr>
          <w:rtl w:val="0"/>
        </w:rPr>
        <w:t xml:space="preserve"> O domínio da representação de processos através de simbolismo gráfico (retângulos, losangos e ovalados) instrumentaliza o aluno a compreender direitos, deveres e rotinas de acesso às políticas públicas.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rfr99pojk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Guia de Mediação Ética e Tecnológica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 Ético e Preservação de Identidade:</w:t>
      </w:r>
      <w:r w:rsidDel="00000000" w:rsidR="00000000" w:rsidRPr="00000000">
        <w:rPr>
          <w:rtl w:val="0"/>
        </w:rPr>
        <w:t xml:space="preserve"> O professor deve enfatizar categoricamente que a coleta de dados dentro do ambiente escolar deve focar em funções e categorias coletivas (ex: equipe gestora, corpo docente, serviços de apoio), e jamais individualizar ou expor nomes de funcionários específicos.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Mediação em Software de Planilha (Excel/Google Sheets):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Formatação Básica:</w:t>
      </w:r>
      <w:r w:rsidDel="00000000" w:rsidR="00000000" w:rsidRPr="00000000">
        <w:rPr>
          <w:rtl w:val="0"/>
        </w:rPr>
        <w:t xml:space="preserve"> Oriente os alunos a criarem colunas claras para "Categoria/Cargo", "Branca", "Preta", "Parda", "Indígena" e "Amarela".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Uso da Fórmula:</w:t>
      </w:r>
      <w:r w:rsidDel="00000000" w:rsidR="00000000" w:rsidRPr="00000000">
        <w:rPr>
          <w:rtl w:val="0"/>
        </w:rPr>
        <w:t xml:space="preserve"> Ensine o comando </w:t>
      </w:r>
      <w:r w:rsidDel="00000000" w:rsidR="00000000" w:rsidRPr="00000000">
        <w:rPr>
          <w:color w:val="188038"/>
          <w:rtl w:val="0"/>
        </w:rPr>
        <w:t xml:space="preserve">=SOMA(B2:B10)</w:t>
      </w:r>
      <w:r w:rsidDel="00000000" w:rsidR="00000000" w:rsidRPr="00000000">
        <w:rPr>
          <w:rtl w:val="0"/>
        </w:rPr>
        <w:t xml:space="preserve"> para que compreendam a automação do cálculo e a economia de tempo proporcionada pela tecnologia.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Inclusão Digital:</w:t>
      </w:r>
      <w:r w:rsidDel="00000000" w:rsidR="00000000" w:rsidRPr="00000000">
        <w:rPr>
          <w:rtl w:val="0"/>
        </w:rPr>
        <w:t xml:space="preserve"> Caso a escola não possua laboratório de informática funcional, a atividade pode ser adaptada para a criação do "Grid de Planilha Papel", desenhando as células e simulando o comando de soma na lousa.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cljrpi47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Mediação Socioemocional:</w:t>
      </w:r>
      <w:r w:rsidDel="00000000" w:rsidR="00000000" w:rsidRPr="00000000">
        <w:rPr>
          <w:rtl w:val="0"/>
        </w:rPr>
        <w:t xml:space="preserve"> A discussão sobre posições sociais e oportunidades de carreira pode suscitar reflexões sobre as expectativas de futuro dos próprios alunos. Cabe ao docente mediar o debate fortalecendo o pertencimento, o respeito à diversidade e a percepção da educação como vetor de transformação.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avaliar: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Capacidade de utilizar corretamente a simbologia padrão de fluxogramas (Início/Fim, Decisão, Processo) para organizar sequências lógicas.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Habilidade de organizar dados em tabelas estatísticas e efetuar a leitura crítica dos resultados.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Respeito aos princípios éticos durante a coleta de dados e cooperação em trabalho em equipe.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Compreensão das causas históricas e sociais das desigualdades raciais mapeadas.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4xbwxbxy1x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 (Sala):</w:t>
      </w:r>
      <w:r w:rsidDel="00000000" w:rsidR="00000000" w:rsidRPr="00000000">
        <w:rPr>
          <w:rtl w:val="0"/>
        </w:rPr>
        <w:t xml:space="preserve"> Espera-se um fluxograma contendo 5 blocos organizados sequencialmente por setas: </w:t>
      </w:r>
      <w:r w:rsidDel="00000000" w:rsidR="00000000" w:rsidRPr="00000000">
        <w:rPr>
          <w:color w:val="188038"/>
          <w:rtl w:val="0"/>
        </w:rPr>
        <w:t xml:space="preserve">[Início] -&gt; [1. Escolher o Tema] -&gt; [2. Fazer Perguntas] -&gt; [3. Anotar Respostas] -&gt; [4. Somar Resultados] -&gt; [5. Criar Gráfico] -&gt; [Fim]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 (Sala):</w:t>
      </w:r>
      <w:r w:rsidDel="00000000" w:rsidR="00000000" w:rsidRPr="00000000">
        <w:rPr>
          <w:rtl w:val="0"/>
        </w:rPr>
        <w:t xml:space="preserve"> A tabela deve apresentar contagem por marcas numéricas. Verifique se os alunos mantiveram a neutralidade e registraram corretamente os dados das páginas dos livros.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 (Sala): </w:t>
      </w:r>
      <w:r w:rsidDel="00000000" w:rsidR="00000000" w:rsidRPr="00000000">
        <w:rPr>
          <w:rtl w:val="0"/>
        </w:rPr>
        <w:t xml:space="preserve">Tabela contendo frequências absolutas calculadas corretamente a partir dos dados consolidados da turma.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Atividade 4 (Sala):</w:t>
      </w:r>
      <w:r w:rsidDel="00000000" w:rsidR="00000000" w:rsidRPr="00000000">
        <w:rPr>
          <w:rtl w:val="0"/>
        </w:rPr>
        <w:t xml:space="preserve"> A planilha deve utilizar a fórmula </w:t>
      </w:r>
      <w:r w:rsidDel="00000000" w:rsidR="00000000" w:rsidRPr="00000000">
        <w:rPr>
          <w:color w:val="188038"/>
          <w:rtl w:val="0"/>
        </w:rPr>
        <w:t xml:space="preserve">=SOMA()</w:t>
      </w:r>
      <w:r w:rsidDel="00000000" w:rsidR="00000000" w:rsidRPr="00000000">
        <w:rPr>
          <w:rtl w:val="0"/>
        </w:rPr>
        <w:t xml:space="preserve"> corretamente na linha de totais. Verifique o alinhamento das colunas e a inserção dos dados brutos.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5 (Sala):</w:t>
      </w:r>
      <w:r w:rsidDel="00000000" w:rsidR="00000000" w:rsidRPr="00000000">
        <w:rPr>
          <w:rtl w:val="0"/>
        </w:rPr>
        <w:t xml:space="preserve"> Verificar se os alunos conseguiram fazer seus fluxogramas.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6 (Sala):</w:t>
      </w:r>
      <w:r w:rsidDel="00000000" w:rsidR="00000000" w:rsidRPr="00000000">
        <w:rPr>
          <w:rtl w:val="0"/>
        </w:rPr>
        <w:t xml:space="preserve"> Algoritmo com os passos lógicos para resolver uma denúncia de discriminação na escola (Identificar o fato -&gt; Ouvir os envolvidos -&gt; Notificar a direção/acolher -&gt; Promover ação educativa).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Tarefas de Casa (1 a 6):</w:t>
      </w:r>
      <w:r w:rsidDel="00000000" w:rsidR="00000000" w:rsidRPr="00000000">
        <w:rPr>
          <w:rtl w:val="0"/>
        </w:rPr>
        <w:t xml:space="preserve"> Verificar o cumprimento do preenchimento das rotinas familiares, a coerência da estrutura dos fluxogramas individuais e a precisão lógica dos blocos de decisão condicional (</w:t>
      </w:r>
      <w:r w:rsidDel="00000000" w:rsidR="00000000" w:rsidRPr="00000000">
        <w:rPr>
          <w:color w:val="188038"/>
          <w:rtl w:val="0"/>
        </w:rPr>
        <w:t xml:space="preserve">Sim/Não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 Pedagógica:</w:t>
      </w:r>
      <w:r w:rsidDel="00000000" w:rsidR="00000000" w:rsidRPr="00000000">
        <w:rPr>
          <w:rtl w:val="0"/>
        </w:rPr>
        <w:t xml:space="preserve"> Ao corrigir os fluxogramas, incentive os estudantes a "testarem" os caminhos seguindo as setas com o dedo. Se houver alguma seta sem saída ou uma decisão sem resposta para </w:t>
      </w:r>
      <w:r w:rsidDel="00000000" w:rsidR="00000000" w:rsidRPr="00000000">
        <w:rPr>
          <w:color w:val="188038"/>
          <w:rtl w:val="0"/>
        </w:rPr>
        <w:t xml:space="preserve">Sim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Não</w:t>
      </w:r>
      <w:r w:rsidDel="00000000" w:rsidR="00000000" w:rsidRPr="00000000">
        <w:rPr>
          <w:rtl w:val="0"/>
        </w:rPr>
        <w:t xml:space="preserve">, o algoritmo possui um "bug" que precisa ser corrigido.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x8v8vsl32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mbj7ue8b6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Links de Apoio Teórico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IBGE - Desigualdades Sociais por Cor ou Raça no Brasil: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rtl w:val="0"/>
        </w:rPr>
        <w:t xml:space="preserve">. Apresenta os indicadores socioeconômicos atualizados sobre o mercado de trabalho, educação e representatividade no Brasil.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Matemática Antirracista e Decolonial (CONEDU):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rtl w:val="0"/>
        </w:rPr>
        <w:t xml:space="preserve">. Artigo científico que discute práticas pedagógicas em matemática voltadas para as relações étnico-raciais e justiça social.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s7og3146vp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Referências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nº 10.639, de 9 de janeiro de 2003</w:t>
      </w:r>
      <w:r w:rsidDel="00000000" w:rsidR="00000000" w:rsidRPr="00000000">
        <w:rPr>
          <w:rtl w:val="0"/>
        </w:rPr>
        <w:t xml:space="preserve">. Altera a Lei nº 9.394/1996. Brasília, DF: Presidência da República, 2003.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http://www.planalto.gov.br/ccivil_03/leis/2003/l10.639.htm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BRASIL. Instituto Brasileiro de Geografia e Estatística (IBGE). </w:t>
      </w:r>
      <w:r w:rsidDel="00000000" w:rsidR="00000000" w:rsidRPr="00000000">
        <w:rPr>
          <w:b w:val="1"/>
          <w:bCs w:val="1"/>
          <w:rtl w:val="0"/>
        </w:rPr>
        <w:t xml:space="preserve">Desigualdades sociais por cor ou raça no Brasil</w:t>
      </w:r>
      <w:r w:rsidDel="00000000" w:rsidR="00000000" w:rsidRPr="00000000">
        <w:rPr>
          <w:rtl w:val="0"/>
        </w:rPr>
        <w:t xml:space="preserve">. Rio de Janeiro: IBGE, 2018.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https://educa.ibge.gov.br/jovens/materias-especiais/21039-desigualdades-sociais-por-cor-ou-raca-no-brasil.html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CARVALHO, Ivanildo. </w:t>
      </w:r>
      <w:r w:rsidDel="00000000" w:rsidR="00000000" w:rsidRPr="00000000">
        <w:rPr>
          <w:b w:val="1"/>
          <w:bCs w:val="1"/>
          <w:rtl w:val="0"/>
        </w:rPr>
        <w:t xml:space="preserve">Matemática e seu ensino: na esteira da educação das relações étnico-raciais</w:t>
      </w:r>
      <w:r w:rsidDel="00000000" w:rsidR="00000000" w:rsidRPr="00000000">
        <w:rPr>
          <w:rtl w:val="0"/>
        </w:rPr>
        <w:t xml:space="preserve">. Recife, PE: Secretaria de Educação e Esportes, 2024. Disponível em: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https://portal.educacao.pe.gov.br/wp-content/uploads/2024/08/EF_Matematica.pdf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NEXO JORNAL. </w:t>
      </w:r>
      <w:r w:rsidDel="00000000" w:rsidR="00000000" w:rsidRPr="00000000">
        <w:rPr>
          <w:b w:val="1"/>
          <w:bCs w:val="1"/>
          <w:rtl w:val="0"/>
        </w:rPr>
        <w:t xml:space="preserve">A desigualdade racial do mercado de trabalho em 6 gráficos</w:t>
      </w:r>
      <w:r w:rsidDel="00000000" w:rsidR="00000000" w:rsidRPr="00000000">
        <w:rPr>
          <w:rtl w:val="0"/>
        </w:rPr>
        <w:t xml:space="preserve">. São Paulo, 13 nov. 2019. Disponível em: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https://www.nexojornal.com.br/expresso/2019/11/13/a-desigualdade-racial-do-mercado-de-trabalho-em-6-graficos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SANTOS, Marcella Feitosa dos. </w:t>
      </w:r>
      <w:r w:rsidDel="00000000" w:rsidR="00000000" w:rsidRPr="00000000">
        <w:rPr>
          <w:b w:val="1"/>
          <w:bCs w:val="1"/>
          <w:rtl w:val="0"/>
        </w:rPr>
        <w:t xml:space="preserve">Matemática decolonial e antirracista: práticas pedagógicas</w:t>
      </w:r>
      <w:r w:rsidDel="00000000" w:rsidR="00000000" w:rsidRPr="00000000">
        <w:rPr>
          <w:rtl w:val="0"/>
        </w:rPr>
        <w:t xml:space="preserve">. In: CONEDU, 10., 2024. Anais [...]. Campina Grande: Realize Editora, 2024. Disponível em: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https://editorarealize.com.br/editora/ebooks/conedu/2024/GT13/TRABALHO_COMPLETO_EV200_MD5_ID6540_TB723_18052024232632.pdf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planalto.gov.br/ccivil_03/leis/2003/l10.639.htm?utm_source=gemini" TargetMode="External"/><Relationship Id="rId10" Type="http://schemas.openxmlformats.org/officeDocument/2006/relationships/hyperlink" Target="http://www.planalto.gov.br/ccivil_03/leis/2003/l10.639.htm?utm_source=gemini" TargetMode="External"/><Relationship Id="rId13" Type="http://schemas.openxmlformats.org/officeDocument/2006/relationships/hyperlink" Target="https://educa.ibge.gov.br/jovens/materias-especiais/21039-desigualdades-sociais-por-cor-ou-raca-no-brasil.html?utm_source=gemini" TargetMode="External"/><Relationship Id="rId12" Type="http://schemas.openxmlformats.org/officeDocument/2006/relationships/hyperlink" Target="https://educa.ibge.gov.br/jovens/materias-especiais/21039-desigualdades-sociais-por-cor-ou-raca-no-brasil.html?utm_source=gemi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ditorarealize.com.br/artigo/visualizar/119196" TargetMode="External"/><Relationship Id="rId15" Type="http://schemas.openxmlformats.org/officeDocument/2006/relationships/hyperlink" Target="https://portal.educacao.pe.gov.br/wp-content/uploads/2024/08/EF_Matematica.pdf" TargetMode="External"/><Relationship Id="rId14" Type="http://schemas.openxmlformats.org/officeDocument/2006/relationships/hyperlink" Target="https://portal.educacao.pe.gov.br/wp-content/uploads/2024/08/EF_Matematica.pdf" TargetMode="External"/><Relationship Id="rId17" Type="http://schemas.openxmlformats.org/officeDocument/2006/relationships/hyperlink" Target="https://www.nexojornal.com.br/expresso/2019/11/13/a-desigualdade-racial-do-mercado-de-trabalho-em-6-graficos?utm_source=gemini" TargetMode="External"/><Relationship Id="rId16" Type="http://schemas.openxmlformats.org/officeDocument/2006/relationships/hyperlink" Target="https://www.nexojornal.com.br/expresso/2019/11/13/a-desigualdade-racial-do-mercado-de-trabalho-em-6-graficos?utm_source=gemini" TargetMode="External"/><Relationship Id="rId5" Type="http://schemas.openxmlformats.org/officeDocument/2006/relationships/styles" Target="styles.xml"/><Relationship Id="rId19" Type="http://schemas.openxmlformats.org/officeDocument/2006/relationships/hyperlink" Target="https://editorarealize.com.br/editora/ebooks/conedu/2024/GT13/TRABALHO_COMPLETO_EV200_MD5_ID6540_TB723_18052024232632.pdf" TargetMode="External"/><Relationship Id="rId6" Type="http://schemas.openxmlformats.org/officeDocument/2006/relationships/hyperlink" Target="https://www.ibge.gov.br/estatisticas/sociais/populacao/25844-desigualdades-sociais-por-cor-ou-raca.html" TargetMode="External"/><Relationship Id="rId18" Type="http://schemas.openxmlformats.org/officeDocument/2006/relationships/hyperlink" Target="https://editorarealize.com.br/editora/ebooks/conedu/2024/GT13/TRABALHO_COMPLETO_EV200_MD5_ID6540_TB723_18052024232632.pdf" TargetMode="External"/><Relationship Id="rId7" Type="http://schemas.openxmlformats.org/officeDocument/2006/relationships/hyperlink" Target="https://www.ibge.gov.br/estatisticas/sociais/populacao/25844-desigualdades-sociais-por-cor-ou-raca.html" TargetMode="External"/><Relationship Id="rId8" Type="http://schemas.openxmlformats.org/officeDocument/2006/relationships/hyperlink" Target="https://editorarealize.com.br/artigo/visualizar/119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