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9FCCC" w14:textId="6BC96B9C" w:rsidR="000151AF" w:rsidRDefault="00E30391" w:rsidP="00E30391">
      <w:pPr>
        <w:jc w:val="center"/>
      </w:pPr>
      <w:r>
        <w:t>Proyecto final FP2</w:t>
      </w:r>
    </w:p>
    <w:p w14:paraId="29323AA2" w14:textId="6DB29F42" w:rsidR="00E30391" w:rsidRDefault="00E30391" w:rsidP="00E30391">
      <w:pPr>
        <w:jc w:val="center"/>
      </w:pPr>
      <w:r>
        <w:t>NONOGRAMA</w:t>
      </w:r>
    </w:p>
    <w:p w14:paraId="789487B5" w14:textId="2BF6C70A" w:rsidR="00E30391" w:rsidRDefault="00E30391" w:rsidP="00E30391">
      <w:r>
        <w:t>03/05</w:t>
      </w:r>
    </w:p>
    <w:p w14:paraId="353E8F45" w14:textId="707B35D9" w:rsidR="00E30391" w:rsidRPr="00196CFB" w:rsidRDefault="00E30391" w:rsidP="00196CFB">
      <w:pPr>
        <w:pStyle w:val="Prrafodelista"/>
        <w:numPr>
          <w:ilvl w:val="0"/>
          <w:numId w:val="5"/>
        </w:numPr>
        <w:rPr>
          <w:u w:val="single"/>
        </w:rPr>
      </w:pPr>
      <w:r w:rsidRPr="00196CFB">
        <w:rPr>
          <w:u w:val="single"/>
        </w:rPr>
        <w:t>Codificación de los tableros:</w:t>
      </w:r>
    </w:p>
    <w:p w14:paraId="668D1A70" w14:textId="147D71E3" w:rsidR="00E30391" w:rsidRDefault="00E30391" w:rsidP="00E30391">
      <w:r>
        <w:t>Los tableros irán ordenados uno tras otro en un fichero ‘</w:t>
      </w:r>
      <w:proofErr w:type="spellStart"/>
      <w:r>
        <w:t>levels</w:t>
      </w:r>
      <w:proofErr w:type="spellEnd"/>
      <w:r>
        <w:t>’. Éste estará compuesto por los niveles de la siguiente forma:</w:t>
      </w:r>
    </w:p>
    <w:p w14:paraId="0088A352" w14:textId="0B34C480" w:rsidR="00E30391" w:rsidRPr="00E30391" w:rsidRDefault="00E30391" w:rsidP="00E30391">
      <w:pPr>
        <w:rPr>
          <w:i/>
          <w:iCs/>
          <w:sz w:val="20"/>
          <w:szCs w:val="20"/>
        </w:rPr>
      </w:pPr>
      <w:proofErr w:type="spellStart"/>
      <w:r w:rsidRPr="00E30391">
        <w:rPr>
          <w:i/>
          <w:iCs/>
          <w:sz w:val="20"/>
          <w:szCs w:val="20"/>
        </w:rPr>
        <w:t>levelX</w:t>
      </w:r>
      <w:proofErr w:type="spellEnd"/>
    </w:p>
    <w:p w14:paraId="46C4C00B" w14:textId="643D64CF" w:rsidR="00E30391" w:rsidRPr="00E30391" w:rsidRDefault="00E30391" w:rsidP="00E30391">
      <w:pPr>
        <w:rPr>
          <w:i/>
          <w:iCs/>
          <w:sz w:val="20"/>
          <w:szCs w:val="20"/>
        </w:rPr>
      </w:pPr>
      <w:r w:rsidRPr="00E30391">
        <w:rPr>
          <w:i/>
          <w:iCs/>
          <w:sz w:val="20"/>
          <w:szCs w:val="20"/>
        </w:rPr>
        <w:t>[números de las columnas, separados por comas los de la misma, y por espacios los de diferentes]</w:t>
      </w:r>
    </w:p>
    <w:p w14:paraId="74D9E6E5" w14:textId="66029EBF" w:rsidR="00E30391" w:rsidRPr="00E30391" w:rsidRDefault="00E30391" w:rsidP="00E30391">
      <w:pPr>
        <w:rPr>
          <w:i/>
          <w:iCs/>
          <w:sz w:val="20"/>
          <w:szCs w:val="20"/>
        </w:rPr>
      </w:pPr>
      <w:r w:rsidRPr="00E30391">
        <w:rPr>
          <w:i/>
          <w:iCs/>
          <w:sz w:val="20"/>
          <w:szCs w:val="20"/>
        </w:rPr>
        <w:t>[números de las filas, separados por comas los de la misma, y por espacios los de diferentes]</w:t>
      </w:r>
    </w:p>
    <w:p w14:paraId="0D9103CB" w14:textId="22BE55EC" w:rsidR="00E30391" w:rsidRPr="00E30391" w:rsidRDefault="00E30391" w:rsidP="00E30391">
      <w:pPr>
        <w:rPr>
          <w:i/>
          <w:iCs/>
          <w:sz w:val="20"/>
          <w:szCs w:val="20"/>
        </w:rPr>
      </w:pPr>
      <w:r w:rsidRPr="00E30391">
        <w:rPr>
          <w:i/>
          <w:iCs/>
          <w:sz w:val="20"/>
          <w:szCs w:val="20"/>
        </w:rPr>
        <w:t>[espacio en blanco]</w:t>
      </w:r>
    </w:p>
    <w:p w14:paraId="7B700323" w14:textId="657C6D10" w:rsidR="00AE06C0" w:rsidRDefault="00AE06C0" w:rsidP="00AE06C0">
      <w:r>
        <w:rPr>
          <w:noProof/>
        </w:rPr>
        <w:drawing>
          <wp:anchor distT="0" distB="0" distL="114300" distR="114300" simplePos="0" relativeHeight="251658240" behindDoc="0" locked="0" layoutInCell="1" allowOverlap="1" wp14:anchorId="09AE087C" wp14:editId="1FF426EC">
            <wp:simplePos x="0" y="0"/>
            <wp:positionH relativeFrom="column">
              <wp:posOffset>2738755</wp:posOffset>
            </wp:positionH>
            <wp:positionV relativeFrom="paragraph">
              <wp:posOffset>13335</wp:posOffset>
            </wp:positionV>
            <wp:extent cx="1762125" cy="2202548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20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391">
        <w:t>Ejemplo:</w:t>
      </w:r>
    </w:p>
    <w:p w14:paraId="7DBE2641" w14:textId="5BC11FB8" w:rsidR="00AE06C0" w:rsidRDefault="00AE06C0" w:rsidP="00AE06C0">
      <w:pPr>
        <w:pStyle w:val="Prrafodelista"/>
      </w:pPr>
    </w:p>
    <w:p w14:paraId="34B9F4AC" w14:textId="0C890873" w:rsidR="00AE06C0" w:rsidRDefault="00AE06C0" w:rsidP="00AE06C0">
      <w:pPr>
        <w:pStyle w:val="Prrafodelista"/>
      </w:pPr>
      <w:r>
        <w:t>level0</w:t>
      </w:r>
    </w:p>
    <w:p w14:paraId="5CEC2A66" w14:textId="77777777" w:rsidR="00AE06C0" w:rsidRDefault="00AE06C0" w:rsidP="00AE06C0">
      <w:pPr>
        <w:pStyle w:val="Prrafodelista"/>
      </w:pPr>
      <w:r>
        <w:t>2 4 8 4,3 2,2 1 3 3</w:t>
      </w:r>
    </w:p>
    <w:p w14:paraId="169385EA" w14:textId="6B236292" w:rsidR="00AE06C0" w:rsidRDefault="00AE06C0" w:rsidP="00AE06C0">
      <w:pPr>
        <w:pStyle w:val="Prrafodelista"/>
      </w:pPr>
      <w:r>
        <w:t>1,1 3 5 5 1,1 1,1 2,2 3,1 5</w:t>
      </w:r>
    </w:p>
    <w:p w14:paraId="22679FF0" w14:textId="75A92096" w:rsidR="00E30391" w:rsidRDefault="00E30391" w:rsidP="00E30391"/>
    <w:p w14:paraId="745419A5" w14:textId="1B2C5124" w:rsidR="00111BF3" w:rsidRDefault="00111BF3" w:rsidP="00E30391"/>
    <w:p w14:paraId="63C2AAF2" w14:textId="3E24E2AD" w:rsidR="00111BF3" w:rsidRDefault="00111BF3" w:rsidP="00E30391"/>
    <w:p w14:paraId="2818DBBE" w14:textId="33CCE177" w:rsidR="00111BF3" w:rsidRDefault="00111BF3" w:rsidP="00E30391"/>
    <w:p w14:paraId="55695F11" w14:textId="22BC50B0" w:rsidR="00111BF3" w:rsidRDefault="00111BF3" w:rsidP="00111BF3">
      <w:pPr>
        <w:pStyle w:val="Prrafodelista"/>
        <w:numPr>
          <w:ilvl w:val="0"/>
          <w:numId w:val="4"/>
        </w:numPr>
        <w:rPr>
          <w:u w:val="single"/>
        </w:rPr>
      </w:pPr>
      <w:r w:rsidRPr="00111BF3">
        <w:rPr>
          <w:u w:val="single"/>
        </w:rPr>
        <w:t>Clase tablero:</w:t>
      </w:r>
    </w:p>
    <w:p w14:paraId="673E4CB8" w14:textId="66632668" w:rsidR="00111BF3" w:rsidRDefault="00111BF3" w:rsidP="00111BF3">
      <w:r>
        <w:t>Esta clase contendrá todos lo</w:t>
      </w:r>
      <w:r w:rsidR="00196CFB">
        <w:t>s</w:t>
      </w:r>
      <w:r>
        <w:t xml:space="preserve"> métodos relacionados con la información del tablero de juego: su creación, pintado de una casilla, borrado, si está completo, etc.</w:t>
      </w:r>
    </w:p>
    <w:p w14:paraId="3C5562A7" w14:textId="6A1C6C72" w:rsidR="00196CFB" w:rsidRDefault="00196CFB" w:rsidP="00111BF3">
      <w:r>
        <w:t>Por ahora tiene los métodos necesarios para la representación por pantalla: la constructora Tablero() y Dibuja().</w:t>
      </w:r>
    </w:p>
    <w:p w14:paraId="11C7E186" w14:textId="6217D605" w:rsidR="00694813" w:rsidRPr="00694813" w:rsidRDefault="00694813" w:rsidP="00694813">
      <w:pPr>
        <w:pStyle w:val="Prrafodelista"/>
        <w:numPr>
          <w:ilvl w:val="0"/>
          <w:numId w:val="4"/>
        </w:numPr>
      </w:pPr>
      <w:r>
        <w:rPr>
          <w:u w:val="single"/>
        </w:rPr>
        <w:t>Clase Coors:</w:t>
      </w:r>
    </w:p>
    <w:p w14:paraId="52D5FEEE" w14:textId="2D14F24B" w:rsidR="003F27EC" w:rsidRDefault="00694813" w:rsidP="00694813">
      <w:pPr>
        <w:rPr>
          <w:noProof/>
        </w:rPr>
      </w:pPr>
      <w:r>
        <w:t>Se reutilizará la clase Coors que se aportó en clase para este proyecto.</w:t>
      </w:r>
    </w:p>
    <w:p w14:paraId="1124BF46" w14:textId="4B66B5C1" w:rsidR="00196CFB" w:rsidRDefault="00CD6EAA" w:rsidP="00CD6EAA">
      <w:pPr>
        <w:pStyle w:val="Prrafodelista"/>
        <w:numPr>
          <w:ilvl w:val="0"/>
          <w:numId w:val="4"/>
        </w:numPr>
        <w:rPr>
          <w:u w:val="single"/>
        </w:rPr>
      </w:pPr>
      <w:r w:rsidRPr="00CD6EAA">
        <w:rPr>
          <w:u w:val="single"/>
        </w:rPr>
        <w:t xml:space="preserve">Controles del juego: </w:t>
      </w:r>
    </w:p>
    <w:p w14:paraId="3E578C0C" w14:textId="741119F9" w:rsidR="00CD6EAA" w:rsidRDefault="00CD6EAA" w:rsidP="00CD6EAA">
      <w:r>
        <w:t>Moverse: flechas del panel de dirección.</w:t>
      </w:r>
    </w:p>
    <w:p w14:paraId="4F1E5433" w14:textId="7EA9C5E3" w:rsidR="00CD6EAA" w:rsidRDefault="00CD6EAA" w:rsidP="00CD6EAA">
      <w:r>
        <w:t xml:space="preserve">Colorear una casilla: </w:t>
      </w:r>
      <w:proofErr w:type="spellStart"/>
      <w:r>
        <w:t>Enter</w:t>
      </w:r>
      <w:proofErr w:type="spellEnd"/>
      <w:r>
        <w:t>.</w:t>
      </w:r>
    </w:p>
    <w:p w14:paraId="521998E3" w14:textId="0E174065" w:rsidR="00CD6EAA" w:rsidRDefault="00CD6EAA" w:rsidP="00CD6EAA">
      <w:r>
        <w:t>Tachar una casilla: X.</w:t>
      </w:r>
    </w:p>
    <w:p w14:paraId="2D0E175E" w14:textId="1144E987" w:rsidR="00CD6EAA" w:rsidRDefault="00CD6EAA" w:rsidP="00CD6EAA">
      <w:r>
        <w:t>Borrar el contenido de una casilla: Retroceso.</w:t>
      </w:r>
    </w:p>
    <w:p w14:paraId="1BBF87D5" w14:textId="27A32135" w:rsidR="00CD6EAA" w:rsidRDefault="00CD6EAA" w:rsidP="00CD6EAA">
      <w:r>
        <w:t>Guardar: G.</w:t>
      </w:r>
    </w:p>
    <w:p w14:paraId="02E0915E" w14:textId="179FFB9E" w:rsidR="00136F0C" w:rsidRDefault="00CD6EAA" w:rsidP="00694813">
      <w:r>
        <w:t>Cargar: H.</w:t>
      </w:r>
    </w:p>
    <w:p w14:paraId="7AEC84B6" w14:textId="77777777" w:rsidR="00196CFB" w:rsidRDefault="00196CFB" w:rsidP="00694813">
      <w:r>
        <w:lastRenderedPageBreak/>
        <w:t xml:space="preserve">06/05 </w:t>
      </w:r>
    </w:p>
    <w:p w14:paraId="02632097" w14:textId="6D9C8735" w:rsidR="00196CFB" w:rsidRDefault="00196CFB" w:rsidP="00196CFB">
      <w:pPr>
        <w:pStyle w:val="Prrafodelista"/>
        <w:numPr>
          <w:ilvl w:val="0"/>
          <w:numId w:val="4"/>
        </w:numPr>
      </w:pPr>
      <w:r>
        <w:t xml:space="preserve">La representación en </w:t>
      </w:r>
      <w:proofErr w:type="gramStart"/>
      <w:r>
        <w:t>pantalla,</w:t>
      </w:r>
      <w:proofErr w:type="gramEnd"/>
      <w:r>
        <w:t xml:space="preserve"> se vería así:</w:t>
      </w:r>
    </w:p>
    <w:p w14:paraId="28FBF6B0" w14:textId="4DCA8C6A" w:rsidR="00136F0C" w:rsidRDefault="00136F0C" w:rsidP="00136F0C">
      <w:pPr>
        <w:pStyle w:val="Prrafodelista"/>
      </w:pPr>
      <w:r>
        <w:t xml:space="preserve">Como se puede observar, las filas y columnas tienen un ancho de 2x2 para que en el caso de que un dato tuviese dos cifras, su representación se realizase con claridad, y sin mezclarse con el resto de </w:t>
      </w:r>
      <w:proofErr w:type="gramStart"/>
      <w:r>
        <w:t>datos</w:t>
      </w:r>
      <w:proofErr w:type="gramEnd"/>
      <w:r>
        <w:t>.</w:t>
      </w:r>
    </w:p>
    <w:p w14:paraId="5066832B" w14:textId="47425E22" w:rsidR="00223EFC" w:rsidRDefault="00223EFC" w:rsidP="00136F0C">
      <w:pPr>
        <w:pStyle w:val="Prrafodelista"/>
      </w:pPr>
      <w:r>
        <w:t>Además de esta manera se ve un tablero más grande que hace más agradable el juego.</w:t>
      </w:r>
    </w:p>
    <w:p w14:paraId="4E987321" w14:textId="23B0CC24" w:rsidR="00CD6EAA" w:rsidRDefault="00CD6EAA" w:rsidP="00136F0C">
      <w:r>
        <w:rPr>
          <w:noProof/>
        </w:rPr>
        <w:drawing>
          <wp:anchor distT="0" distB="0" distL="114300" distR="114300" simplePos="0" relativeHeight="251660288" behindDoc="1" locked="0" layoutInCell="1" allowOverlap="1" wp14:anchorId="1A2EA45D" wp14:editId="19B915A9">
            <wp:simplePos x="0" y="0"/>
            <wp:positionH relativeFrom="margin">
              <wp:posOffset>1018540</wp:posOffset>
            </wp:positionH>
            <wp:positionV relativeFrom="paragraph">
              <wp:posOffset>13970</wp:posOffset>
            </wp:positionV>
            <wp:extent cx="3609975" cy="4267200"/>
            <wp:effectExtent l="0" t="0" r="9525" b="0"/>
            <wp:wrapTight wrapText="bothSides">
              <wp:wrapPolygon edited="0">
                <wp:start x="0" y="0"/>
                <wp:lineTo x="0" y="21504"/>
                <wp:lineTo x="21543" y="21504"/>
                <wp:lineTo x="21543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47A1B9" w14:textId="5355F54F" w:rsidR="00CD6EAA" w:rsidRDefault="00CD6EAA" w:rsidP="00136F0C"/>
    <w:p w14:paraId="7AD8381E" w14:textId="77777777" w:rsidR="00CD6EAA" w:rsidRDefault="00CD6EAA" w:rsidP="00136F0C"/>
    <w:p w14:paraId="62BE7C18" w14:textId="54379180" w:rsidR="00CD6EAA" w:rsidRDefault="00CD6EAA" w:rsidP="00136F0C"/>
    <w:p w14:paraId="0DFDA74E" w14:textId="50943EE5" w:rsidR="00CD6EAA" w:rsidRDefault="00CD6EAA" w:rsidP="00136F0C"/>
    <w:p w14:paraId="623DAB69" w14:textId="1AD2B560" w:rsidR="00CD6EAA" w:rsidRDefault="00CD6EAA" w:rsidP="00136F0C"/>
    <w:p w14:paraId="2084D315" w14:textId="3358B743" w:rsidR="00CD6EAA" w:rsidRDefault="00CD6EAA" w:rsidP="00136F0C"/>
    <w:p w14:paraId="519780C5" w14:textId="3C33E4CD" w:rsidR="00CD6EAA" w:rsidRDefault="00CD6EAA" w:rsidP="00136F0C"/>
    <w:p w14:paraId="2DDD6125" w14:textId="087C4D32" w:rsidR="00CD6EAA" w:rsidRDefault="00CD6EAA" w:rsidP="00136F0C"/>
    <w:p w14:paraId="79E8673A" w14:textId="1D58B540" w:rsidR="00CD6EAA" w:rsidRDefault="00CD6EAA" w:rsidP="00136F0C"/>
    <w:p w14:paraId="4EE4F9A0" w14:textId="6A6E523A" w:rsidR="00CD6EAA" w:rsidRDefault="00CD6EAA" w:rsidP="00136F0C"/>
    <w:p w14:paraId="32D1A54B" w14:textId="1E9DC695" w:rsidR="00CD6EAA" w:rsidRDefault="00CD6EAA" w:rsidP="00136F0C"/>
    <w:p w14:paraId="4C02840E" w14:textId="3835A3C3" w:rsidR="00CD6EAA" w:rsidRDefault="00CD6EAA" w:rsidP="00136F0C"/>
    <w:p w14:paraId="2E4DF462" w14:textId="7FA50EF1" w:rsidR="00CD6EAA" w:rsidRDefault="00CD6EAA" w:rsidP="00136F0C"/>
    <w:p w14:paraId="7A3B2E5B" w14:textId="2E9B4DDE" w:rsidR="00CD6EAA" w:rsidRDefault="00CD6EAA" w:rsidP="00136F0C"/>
    <w:p w14:paraId="61B9C43A" w14:textId="4E6413CF" w:rsidR="00CD6EAA" w:rsidRDefault="00CD6EAA" w:rsidP="00136F0C"/>
    <w:p w14:paraId="41725DCA" w14:textId="7058D505" w:rsidR="00CD6EAA" w:rsidRDefault="00996AF8" w:rsidP="00136F0C">
      <w:r>
        <w:rPr>
          <w:noProof/>
        </w:rPr>
        <w:drawing>
          <wp:anchor distT="0" distB="0" distL="114300" distR="114300" simplePos="0" relativeHeight="251662336" behindDoc="0" locked="0" layoutInCell="1" allowOverlap="1" wp14:anchorId="1BFD72A3" wp14:editId="3B5D337C">
            <wp:simplePos x="0" y="0"/>
            <wp:positionH relativeFrom="column">
              <wp:posOffset>2157095</wp:posOffset>
            </wp:positionH>
            <wp:positionV relativeFrom="paragraph">
              <wp:posOffset>20955</wp:posOffset>
            </wp:positionV>
            <wp:extent cx="2981960" cy="2990850"/>
            <wp:effectExtent l="0" t="0" r="889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6EAA">
        <w:t>07/05</w:t>
      </w:r>
    </w:p>
    <w:p w14:paraId="11DB21CA" w14:textId="55E6983E" w:rsidR="00CD6EAA" w:rsidRDefault="00CD6EAA" w:rsidP="00136F0C">
      <w:r>
        <w:t>Existen 3 métodos en la clase Tablero que se ocupan de cambiar el contenido de la casilla sobre la que se encuentra el jugador.</w:t>
      </w:r>
    </w:p>
    <w:p w14:paraId="0A6B6FC6" w14:textId="7F189045" w:rsidR="00996AF8" w:rsidRDefault="00996AF8" w:rsidP="00136F0C">
      <w:r>
        <w:t>De manera que, un tablero completo se vería de la siguiente forma:</w:t>
      </w:r>
    </w:p>
    <w:p w14:paraId="6C639CC7" w14:textId="3F2FA86B" w:rsidR="00996AF8" w:rsidRDefault="00996AF8" w:rsidP="00136F0C">
      <w:r>
        <w:t xml:space="preserve">El tablero se ha </w:t>
      </w:r>
      <w:proofErr w:type="gramStart"/>
      <w:r>
        <w:t>completando</w:t>
      </w:r>
      <w:proofErr w:type="gramEnd"/>
      <w:r>
        <w:t xml:space="preserve"> usando las teclas de ‘X’, y </w:t>
      </w:r>
      <w:proofErr w:type="spellStart"/>
      <w:r>
        <w:t>Enter</w:t>
      </w:r>
      <w:proofErr w:type="spellEnd"/>
      <w:r>
        <w:t>, colocando la información necesaria en cada casilla.</w:t>
      </w:r>
    </w:p>
    <w:p w14:paraId="598CCA4D" w14:textId="39774B2E" w:rsidR="00996AF8" w:rsidRDefault="00996AF8" w:rsidP="00136F0C"/>
    <w:p w14:paraId="15CEB421" w14:textId="05C114CD" w:rsidR="00CD6EAA" w:rsidRDefault="00996AF8" w:rsidP="00136F0C">
      <w:r>
        <w:lastRenderedPageBreak/>
        <w:t>Además, cuando el jugador está en una fila o columna que contiene un tachado, este se representa con un color azul oscuro, para que se siga viendo la información necesaria del tablero.</w:t>
      </w:r>
    </w:p>
    <w:p w14:paraId="161DF540" w14:textId="351399AA" w:rsidR="00CD6EAA" w:rsidRDefault="00996AF8" w:rsidP="00136F0C">
      <w:r>
        <w:rPr>
          <w:noProof/>
        </w:rPr>
        <w:drawing>
          <wp:anchor distT="0" distB="0" distL="114300" distR="114300" simplePos="0" relativeHeight="251661312" behindDoc="0" locked="0" layoutInCell="1" allowOverlap="1" wp14:anchorId="6A294670" wp14:editId="79830957">
            <wp:simplePos x="0" y="0"/>
            <wp:positionH relativeFrom="column">
              <wp:posOffset>1358265</wp:posOffset>
            </wp:positionH>
            <wp:positionV relativeFrom="paragraph">
              <wp:posOffset>9525</wp:posOffset>
            </wp:positionV>
            <wp:extent cx="2924175" cy="3152775"/>
            <wp:effectExtent l="0" t="0" r="952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0DF471" w14:textId="558D9ED8" w:rsidR="00CD6EAA" w:rsidRDefault="00CD6EAA" w:rsidP="00136F0C"/>
    <w:p w14:paraId="5285CCD6" w14:textId="72FAF589" w:rsidR="00136F0C" w:rsidRPr="00E30391" w:rsidRDefault="00136F0C" w:rsidP="00136F0C"/>
    <w:sectPr w:rsidR="00136F0C" w:rsidRPr="00E303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67F45"/>
    <w:multiLevelType w:val="hybridMultilevel"/>
    <w:tmpl w:val="12FCA87C"/>
    <w:lvl w:ilvl="0" w:tplc="1966C4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D0DC5"/>
    <w:multiLevelType w:val="hybridMultilevel"/>
    <w:tmpl w:val="9434FB82"/>
    <w:lvl w:ilvl="0" w:tplc="921821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A28F2"/>
    <w:multiLevelType w:val="hybridMultilevel"/>
    <w:tmpl w:val="7C1CBAD4"/>
    <w:lvl w:ilvl="0" w:tplc="92C038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277F4F"/>
    <w:multiLevelType w:val="hybridMultilevel"/>
    <w:tmpl w:val="5798D504"/>
    <w:lvl w:ilvl="0" w:tplc="01DC8E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233D9"/>
    <w:multiLevelType w:val="hybridMultilevel"/>
    <w:tmpl w:val="AF782E4A"/>
    <w:lvl w:ilvl="0" w:tplc="CACC82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72"/>
    <w:rsid w:val="000151AF"/>
    <w:rsid w:val="00111BF3"/>
    <w:rsid w:val="00136F0C"/>
    <w:rsid w:val="00196CFB"/>
    <w:rsid w:val="00223EFC"/>
    <w:rsid w:val="003F27EC"/>
    <w:rsid w:val="00694813"/>
    <w:rsid w:val="00783815"/>
    <w:rsid w:val="00935B72"/>
    <w:rsid w:val="00996AF8"/>
    <w:rsid w:val="00AE06C0"/>
    <w:rsid w:val="00B94B67"/>
    <w:rsid w:val="00CD6EAA"/>
    <w:rsid w:val="00E3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FAD4B"/>
  <w15:chartTrackingRefBased/>
  <w15:docId w15:val="{458532AA-AA92-4733-A25E-477CE28EC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0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3</Pages>
  <Words>293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Todd Rodríguez</dc:creator>
  <cp:keywords/>
  <dc:description/>
  <cp:lastModifiedBy>Elisa Todd Rodríguez</cp:lastModifiedBy>
  <cp:revision>16</cp:revision>
  <dcterms:created xsi:type="dcterms:W3CDTF">2021-05-03T17:57:00Z</dcterms:created>
  <dcterms:modified xsi:type="dcterms:W3CDTF">2021-05-07T15:26:00Z</dcterms:modified>
</cp:coreProperties>
</file>