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r w:rsidRPr="00F658F1">
        <w:rPr>
          <w:highlight w:val="yellow"/>
        </w:rPr>
        <w:t>thread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175E4EF4" w:rsidR="00F30801" w:rsidRDefault="00F30801" w:rsidP="00F30801">
      <w:pPr>
        <w:pStyle w:val="Paragrafoelenco"/>
        <w:numPr>
          <w:ilvl w:val="0"/>
          <w:numId w:val="2"/>
        </w:numPr>
        <w:rPr>
          <w:highlight w:val="yellow"/>
        </w:rPr>
      </w:pPr>
      <w:r w:rsidRPr="00311E35">
        <w:rPr>
          <w:highlight w:val="yellow"/>
        </w:rPr>
        <w:t>opzione per cercare le farmacie vicine con maps</w:t>
      </w:r>
      <w:r w:rsidR="00AA25DA">
        <w:rPr>
          <w:highlight w:val="yellow"/>
        </w:rPr>
        <w:t xml:space="preserve"> inserendo l’indirizzo (ludovico)</w:t>
      </w:r>
    </w:p>
    <w:p w14:paraId="168D952C" w14:textId="6C377189" w:rsidR="00924A03" w:rsidRPr="002F6037" w:rsidRDefault="00924A03" w:rsidP="00F30801">
      <w:pPr>
        <w:pStyle w:val="Paragrafoelenco"/>
        <w:numPr>
          <w:ilvl w:val="0"/>
          <w:numId w:val="2"/>
        </w:numPr>
        <w:rPr>
          <w:highlight w:val="yellow"/>
        </w:rPr>
      </w:pPr>
      <w:r w:rsidRPr="002F6037">
        <w:rPr>
          <w:highlight w:val="yellow"/>
        </w:rPr>
        <w:t>trasforma il thread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db </w:t>
      </w:r>
      <w:r w:rsidR="00924A03" w:rsidRPr="00C07B89">
        <w:rPr>
          <w:highlight w:val="yellow"/>
        </w:rPr>
        <w:t>questa modifica</w:t>
      </w:r>
      <w:r w:rsidRPr="00C07B89">
        <w:rPr>
          <w:highlight w:val="yellow"/>
        </w:rPr>
        <w:t xml:space="preserve">. Inoltre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06640D"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(grafica in fxml). Per l’implementazione vedi il punto 4</w:t>
      </w:r>
    </w:p>
    <w:p w14:paraId="00D1AB16" w14:textId="034FBEFB" w:rsidR="00BE225D" w:rsidRPr="0006640D" w:rsidRDefault="00924A03" w:rsidP="00F30801">
      <w:pPr>
        <w:pStyle w:val="Paragrafoelenco"/>
        <w:numPr>
          <w:ilvl w:val="0"/>
          <w:numId w:val="3"/>
        </w:numPr>
        <w:rPr>
          <w:highlight w:val="yellow"/>
        </w:rPr>
      </w:pPr>
      <w:r w:rsidRPr="0006640D">
        <w:rPr>
          <w:highlight w:val="yellow"/>
        </w:rPr>
        <w:t xml:space="preserve">Bottone di REFRESH </w:t>
      </w:r>
      <w:r w:rsidRPr="0006640D">
        <w:rPr>
          <w:highlight w:val="yellow"/>
        </w:rPr>
        <w:sym w:font="Wingdings" w:char="F0E0"/>
      </w:r>
      <w:r w:rsidRPr="0006640D">
        <w:rPr>
          <w:highlight w:val="yellow"/>
        </w:rPr>
        <w:t xml:space="preserve"> va a vedere se questo farmaco nel db ha stato “verificato”. </w:t>
      </w:r>
      <w:r w:rsidR="00BE225D" w:rsidRPr="0006640D">
        <w:rPr>
          <w:highlight w:val="yellow"/>
        </w:rPr>
        <w:t>(elisa)</w:t>
      </w:r>
    </w:p>
    <w:p w14:paraId="1A8E4DEB" w14:textId="18B7B650" w:rsidR="00F30801" w:rsidRPr="00A714C1" w:rsidRDefault="00BE225D" w:rsidP="00F30801">
      <w:pPr>
        <w:pStyle w:val="Paragrafoelenco"/>
        <w:numPr>
          <w:ilvl w:val="0"/>
          <w:numId w:val="3"/>
        </w:numPr>
        <w:rPr>
          <w:highlight w:val="yellow"/>
        </w:rPr>
      </w:pPr>
      <w:r w:rsidRPr="00A714C1">
        <w:rPr>
          <w:highlight w:val="yellow"/>
        </w:rPr>
        <w:t xml:space="preserve">Se il farmaco è stato verificato incrementa </w:t>
      </w:r>
      <w:r w:rsidR="00F72D29" w:rsidRPr="00A714C1">
        <w:rPr>
          <w:highlight w:val="yellow"/>
        </w:rPr>
        <w:t xml:space="preserve">i punti dell’utente (i punti sono presenti nella sessione) e </w:t>
      </w:r>
      <w:r w:rsidR="00924A03" w:rsidRPr="00A714C1">
        <w:rPr>
          <w:highlight w:val="yellow"/>
        </w:rPr>
        <w:t>chiamare l’update</w:t>
      </w:r>
      <w:r w:rsidR="00F72D29" w:rsidRPr="00A714C1">
        <w:rPr>
          <w:highlight w:val="yellow"/>
        </w:rPr>
        <w:t xml:space="preserve"> delle cose cambiate (classe utente e classe farmaco</w:t>
      </w:r>
      <w:r w:rsidR="00A714C1">
        <w:rPr>
          <w:highlight w:val="yellow"/>
        </w:rPr>
        <w:t>) (elisa</w:t>
      </w:r>
      <w:r w:rsidR="00F72D29" w:rsidRPr="00A714C1">
        <w:rPr>
          <w:highlight w:val="yellow"/>
        </w:rPr>
        <w:t>)</w:t>
      </w:r>
      <w:r w:rsidR="00F30801" w:rsidRPr="00A714C1">
        <w:rPr>
          <w:highlight w:val="yellow"/>
        </w:rPr>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77D3611A" w:rsidR="00F30801" w:rsidRPr="002726D9" w:rsidRDefault="00F30801" w:rsidP="00F30801">
      <w:pPr>
        <w:pStyle w:val="Paragrafoelenco"/>
        <w:numPr>
          <w:ilvl w:val="0"/>
          <w:numId w:val="4"/>
        </w:numPr>
        <w:rPr>
          <w:highlight w:val="yellow"/>
        </w:rPr>
      </w:pPr>
      <w:r w:rsidRPr="002726D9">
        <w:rPr>
          <w:highlight w:val="yellow"/>
        </w:rPr>
        <w:t>il pulsante di logout porta le cose in persistenza</w:t>
      </w:r>
      <w:r w:rsidR="00AA25DA">
        <w:rPr>
          <w:highlight w:val="yellow"/>
        </w:rPr>
        <w:t xml:space="preserve"> (ludovico)</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0341129E" w:rsidR="00D70220" w:rsidRPr="008D51B0" w:rsidRDefault="00D70220" w:rsidP="00337090">
      <w:pPr>
        <w:pStyle w:val="Paragrafoelenco"/>
        <w:numPr>
          <w:ilvl w:val="0"/>
          <w:numId w:val="10"/>
        </w:numPr>
        <w:rPr>
          <w:highlight w:val="yellow"/>
        </w:rPr>
      </w:pPr>
      <w:r w:rsidRPr="008D51B0">
        <w:rPr>
          <w:highlight w:val="yellow"/>
        </w:rPr>
        <w:t>Se non hai eventi dà errore perché fa null.size() va cambiato</w:t>
      </w:r>
      <w:r w:rsidR="00AA25DA">
        <w:rPr>
          <w:highlight w:val="yellow"/>
        </w:rPr>
        <w:t>(ludovico)</w:t>
      </w:r>
    </w:p>
    <w:p w14:paraId="6CC424F0" w14:textId="7273E7B9"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AA25DA">
        <w:rPr>
          <w:highlight w:val="yellow"/>
        </w:rPr>
        <w:t>(ludovico)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lastRenderedPageBreak/>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t>Visualizza solo i farmaci non scaduti (però, visto che nel db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638DAA7B" w:rsidR="009C781D" w:rsidRPr="002726D9" w:rsidRDefault="009C781D" w:rsidP="009C781D">
      <w:pPr>
        <w:pStyle w:val="Paragrafoelenco"/>
        <w:numPr>
          <w:ilvl w:val="0"/>
          <w:numId w:val="7"/>
        </w:numPr>
        <w:rPr>
          <w:highlight w:val="yellow"/>
        </w:rPr>
      </w:pPr>
      <w:r w:rsidRPr="002726D9">
        <w:rPr>
          <w:highlight w:val="yellow"/>
        </w:rPr>
        <w:t>il pulsante di logout</w:t>
      </w:r>
      <w:r w:rsidR="00634DD2" w:rsidRPr="002726D9">
        <w:rPr>
          <w:highlight w:val="yellow"/>
        </w:rPr>
        <w:t xml:space="preserve"> deve</w:t>
      </w:r>
      <w:r w:rsidRPr="002726D9">
        <w:rPr>
          <w:highlight w:val="yellow"/>
        </w:rPr>
        <w:t xml:space="preserve"> porta</w:t>
      </w:r>
      <w:r w:rsidR="00634DD2" w:rsidRPr="002726D9">
        <w:rPr>
          <w:highlight w:val="yellow"/>
        </w:rPr>
        <w:t>re</w:t>
      </w:r>
      <w:r w:rsidRPr="002726D9">
        <w:rPr>
          <w:highlight w:val="yellow"/>
        </w:rPr>
        <w:t xml:space="preserve"> le cose in persistenza</w:t>
      </w:r>
      <w:r w:rsidR="00AA25DA">
        <w:rPr>
          <w:highlight w:val="yellow"/>
        </w:rPr>
        <w:t>(ludovico)</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EAE1972"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r w:rsidR="006F6526">
        <w:rPr>
          <w:highlight w:val="yellow"/>
        </w:rPr>
        <w:t>(ludovico)</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Default="00C30A37" w:rsidP="00C30A37">
      <w:pPr>
        <w:pStyle w:val="Paragrafoelenco"/>
        <w:numPr>
          <w:ilvl w:val="0"/>
          <w:numId w:val="12"/>
        </w:numPr>
        <w:rPr>
          <w:strike/>
        </w:rPr>
      </w:pPr>
      <w:r w:rsidRPr="00856C41">
        <w:rPr>
          <w:strike/>
        </w:rPr>
        <w:t xml:space="preserve">Bottone REFRESH </w:t>
      </w:r>
      <w:r w:rsidRPr="00856C41">
        <w:rPr>
          <w:strike/>
        </w:rPr>
        <w:sym w:font="Wingdings" w:char="F0E0"/>
      </w:r>
      <w:r w:rsidRPr="00856C41">
        <w:rPr>
          <w:strike/>
        </w:rPr>
        <w:t xml:space="preserve"> </w:t>
      </w:r>
      <w:r w:rsidR="003D3CBD" w:rsidRPr="00856C41">
        <w:rPr>
          <w:strike/>
        </w:rPr>
        <w:t xml:space="preserve"> </w:t>
      </w:r>
      <w:r w:rsidRPr="00856C41">
        <w:rPr>
          <w:strike/>
        </w:rPr>
        <w:t>da mettere nella pagina ”Autenticazione Riciclaggi” . Va a chiedere al database se ci sono nuove richieste di verifica di riciclo.</w:t>
      </w:r>
    </w:p>
    <w:p w14:paraId="3DBA06F8" w14:textId="57AFED93" w:rsidR="00856C41" w:rsidRPr="00672292" w:rsidRDefault="00856C41" w:rsidP="00856C41">
      <w:pPr>
        <w:pStyle w:val="Paragrafoelenco"/>
        <w:ind w:left="1440"/>
        <w:rPr>
          <w:b/>
          <w:bCs/>
          <w:color w:val="808080" w:themeColor="background1" w:themeShade="80"/>
        </w:rPr>
      </w:pPr>
      <w:r w:rsidRPr="00856C41">
        <w:rPr>
          <w:b/>
          <w:bCs/>
          <w:color w:val="808080" w:themeColor="background1" w:themeShade="80"/>
        </w:rPr>
        <w:t xml:space="preserve">(penso che non serva… ogni volta che accediamo alla pagina dobbiamo andare nel db </w:t>
      </w:r>
      <w:r w:rsidRPr="00672292">
        <w:rPr>
          <w:b/>
          <w:bCs/>
          <w:color w:val="808080" w:themeColor="background1" w:themeShade="80"/>
        </w:rPr>
        <w:t>perché non sono dati presenti nella sessione)</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Infine riporta le modifiche nel database in modo da comunicarlo all’utente. </w:t>
      </w:r>
      <w:r w:rsidR="00672292" w:rsidRPr="00672292">
        <w:rPr>
          <w:highlight w:val="yellow"/>
        </w:rPr>
        <w:t>(elisa)</w:t>
      </w:r>
    </w:p>
    <w:p w14:paraId="52E81FD3" w14:textId="60A00A76" w:rsidR="00C30A37" w:rsidRPr="00262300" w:rsidRDefault="00672292" w:rsidP="00262300">
      <w:pPr>
        <w:pStyle w:val="Paragrafoelenco"/>
        <w:numPr>
          <w:ilvl w:val="0"/>
          <w:numId w:val="12"/>
        </w:numPr>
        <w:rPr>
          <w:highlight w:val="yellow"/>
        </w:rPr>
      </w:pPr>
      <w:r w:rsidRPr="00262300">
        <w:rPr>
          <w:highlight w:val="yellow"/>
        </w:rPr>
        <w:t>Nell’operazione di verifica va calco</w:t>
      </w:r>
      <w:r w:rsidR="00C30A37" w:rsidRPr="00262300">
        <w:rPr>
          <w:highlight w:val="yellow"/>
        </w:rPr>
        <w:t>la</w:t>
      </w:r>
      <w:r w:rsidRPr="00262300">
        <w:rPr>
          <w:highlight w:val="yellow"/>
        </w:rPr>
        <w:t>to</w:t>
      </w:r>
      <w:r w:rsidR="00C30A37" w:rsidRPr="00262300">
        <w:rPr>
          <w:highlight w:val="yellow"/>
        </w:rPr>
        <w:t xml:space="preserve"> l’incremento di punti dell’utente</w:t>
      </w:r>
      <w:r w:rsidR="00262300" w:rsidRPr="00262300">
        <w:rPr>
          <w:highlight w:val="yellow"/>
        </w:rPr>
        <w:t>,</w:t>
      </w:r>
      <w:r w:rsidR="009335B9" w:rsidRPr="00262300">
        <w:rPr>
          <w:highlight w:val="yellow"/>
        </w:rPr>
        <w:t xml:space="preserve"> poi</w:t>
      </w:r>
      <w:r w:rsidR="00C30A37" w:rsidRPr="00262300">
        <w:rPr>
          <w:highlight w:val="yellow"/>
        </w:rPr>
        <w:t xml:space="preserve"> va modificata la sua classe nella sessione </w:t>
      </w:r>
      <w:r w:rsidR="00262300" w:rsidRPr="00262300">
        <w:rPr>
          <w:highlight w:val="yellow"/>
        </w:rPr>
        <w:t>e, nel caso l’utente abbia superato il livello, si premia via email</w:t>
      </w:r>
      <w:r w:rsidR="00A714C1" w:rsidRPr="00262300">
        <w:rPr>
          <w:highlight w:val="yellow"/>
        </w:rPr>
        <w:t xml:space="preserve"> (elisa</w:t>
      </w:r>
      <w:r w:rsidR="00C30A37" w:rsidRPr="00262300">
        <w:rPr>
          <w:highlight w:val="yellow"/>
        </w:rPr>
        <w:t>)</w:t>
      </w: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6640D"/>
    <w:rsid w:val="000E02C2"/>
    <w:rsid w:val="000F2A45"/>
    <w:rsid w:val="001B419D"/>
    <w:rsid w:val="00262300"/>
    <w:rsid w:val="002726D9"/>
    <w:rsid w:val="002F6037"/>
    <w:rsid w:val="00311E35"/>
    <w:rsid w:val="003302F9"/>
    <w:rsid w:val="00336F91"/>
    <w:rsid w:val="00337090"/>
    <w:rsid w:val="003D3CBD"/>
    <w:rsid w:val="00477B95"/>
    <w:rsid w:val="004938EE"/>
    <w:rsid w:val="005E0AEC"/>
    <w:rsid w:val="00634DD2"/>
    <w:rsid w:val="00672292"/>
    <w:rsid w:val="006F6526"/>
    <w:rsid w:val="00856C41"/>
    <w:rsid w:val="008A0F28"/>
    <w:rsid w:val="008D51B0"/>
    <w:rsid w:val="00924A03"/>
    <w:rsid w:val="009303C8"/>
    <w:rsid w:val="009335B9"/>
    <w:rsid w:val="009C781D"/>
    <w:rsid w:val="00A423B7"/>
    <w:rsid w:val="00A7125C"/>
    <w:rsid w:val="00A714C1"/>
    <w:rsid w:val="00AA25DA"/>
    <w:rsid w:val="00BA235B"/>
    <w:rsid w:val="00BE225D"/>
    <w:rsid w:val="00C07B89"/>
    <w:rsid w:val="00C26172"/>
    <w:rsid w:val="00C30A37"/>
    <w:rsid w:val="00C5463C"/>
    <w:rsid w:val="00C723DB"/>
    <w:rsid w:val="00D5207D"/>
    <w:rsid w:val="00D65295"/>
    <w:rsid w:val="00D70220"/>
    <w:rsid w:val="00DF2AAD"/>
    <w:rsid w:val="00E716FF"/>
    <w:rsid w:val="00E863BB"/>
    <w:rsid w:val="00ED03AC"/>
    <w:rsid w:val="00F30801"/>
    <w:rsid w:val="00F658F1"/>
    <w:rsid w:val="00F72D29"/>
    <w:rsid w:val="00FA573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2</Pages>
  <Words>564</Words>
  <Characters>3221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elisa venditti</cp:lastModifiedBy>
  <cp:revision>39</cp:revision>
  <cp:lastPrinted>2021-03-31T12:29:00Z</cp:lastPrinted>
  <dcterms:created xsi:type="dcterms:W3CDTF">2021-03-30T15:55:00Z</dcterms:created>
  <dcterms:modified xsi:type="dcterms:W3CDTF">2021-04-05T16:14:00Z</dcterms:modified>
</cp:coreProperties>
</file>