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3213FD" w14:textId="26095B64" w:rsidR="00CD3477" w:rsidRDefault="00781C4F">
      <w:pPr>
        <w:rPr>
          <w:rFonts w:ascii="Bahnschrift SemiCondensed" w:hAnsi="Bahnschrift SemiCondensed"/>
          <w:lang w:val="es-MX"/>
        </w:rPr>
      </w:pPr>
      <w:r>
        <w:rPr>
          <w:rFonts w:ascii="Bahnschrift SemiCondensed" w:hAnsi="Bahnschrift SemiCondensed"/>
          <w:lang w:val="es-MX"/>
        </w:rPr>
        <w:t>Buen</w:t>
      </w:r>
      <w:r w:rsidR="00490C02">
        <w:rPr>
          <w:rFonts w:ascii="Bahnschrift SemiCondensed" w:hAnsi="Bahnschrift SemiCondensed"/>
          <w:lang w:val="es-MX"/>
        </w:rPr>
        <w:t xml:space="preserve"> día</w:t>
      </w:r>
      <w:r>
        <w:rPr>
          <w:rFonts w:ascii="Bahnschrift SemiCondensed" w:hAnsi="Bahnschrift SemiCondensed"/>
          <w:lang w:val="es-MX"/>
        </w:rPr>
        <w:t>, mi nombre e</w:t>
      </w:r>
      <w:r w:rsidR="00A4715B">
        <w:rPr>
          <w:rFonts w:ascii="Bahnschrift SemiCondensed" w:hAnsi="Bahnschrift SemiCondensed"/>
          <w:lang w:val="es-MX"/>
        </w:rPr>
        <w:t>s</w:t>
      </w:r>
      <w:r>
        <w:rPr>
          <w:rFonts w:ascii="Bahnschrift SemiCondensed" w:hAnsi="Bahnschrift SemiCondensed"/>
          <w:lang w:val="es-MX"/>
        </w:rPr>
        <w:t xml:space="preserve"> Elisa </w:t>
      </w:r>
      <w:r w:rsidR="00490C02">
        <w:rPr>
          <w:rFonts w:ascii="Bahnschrift SemiCondensed" w:hAnsi="Bahnschrift SemiCondensed"/>
          <w:lang w:val="es-MX"/>
        </w:rPr>
        <w:t xml:space="preserve">Yever </w:t>
      </w:r>
      <w:r>
        <w:rPr>
          <w:rFonts w:ascii="Bahnschrift SemiCondensed" w:hAnsi="Bahnschrift SemiCondensed"/>
          <w:lang w:val="es-MX"/>
        </w:rPr>
        <w:t>y soy una de las especialistas del proyecto.</w:t>
      </w:r>
    </w:p>
    <w:p w14:paraId="2BF6A6F2" w14:textId="1763649F" w:rsidR="00781C4F" w:rsidRDefault="00781C4F">
      <w:pPr>
        <w:rPr>
          <w:rFonts w:ascii="Bahnschrift SemiCondensed" w:hAnsi="Bahnschrift SemiCondensed"/>
          <w:lang w:val="es-MX"/>
        </w:rPr>
      </w:pPr>
      <w:r>
        <w:rPr>
          <w:rFonts w:ascii="Bahnschrift SemiCondensed" w:hAnsi="Bahnschrift SemiCondensed"/>
          <w:lang w:val="es-MX"/>
        </w:rPr>
        <w:t>Nuestra solución es el Registro Clínico Electrónico Único Nacional</w:t>
      </w:r>
      <w:r w:rsidR="00227FDD">
        <w:rPr>
          <w:rFonts w:ascii="Bahnschrift SemiCondensed" w:hAnsi="Bahnschrift SemiCondensed"/>
          <w:lang w:val="es-MX"/>
        </w:rPr>
        <w:t>.</w:t>
      </w:r>
    </w:p>
    <w:p w14:paraId="684D6DA4" w14:textId="031BD9F9" w:rsidR="00781C4F" w:rsidRDefault="00227FDD">
      <w:pPr>
        <w:rPr>
          <w:rFonts w:ascii="Bahnschrift SemiCondensed" w:hAnsi="Bahnschrift SemiCondensed"/>
          <w:lang w:val="es-MX"/>
        </w:rPr>
      </w:pPr>
      <w:r>
        <w:rPr>
          <w:rFonts w:ascii="Bahnschrift SemiCondensed" w:hAnsi="Bahnschrift SemiCondensed"/>
          <w:lang w:val="es-MX"/>
        </w:rPr>
        <w:t>El cual t</w:t>
      </w:r>
      <w:r w:rsidR="00781C4F">
        <w:rPr>
          <w:rFonts w:ascii="Bahnschrift SemiCondensed" w:hAnsi="Bahnschrift SemiCondensed"/>
          <w:lang w:val="es-MX"/>
        </w:rPr>
        <w:t>endrá un enfoque en la construcción de un sistema técnico que permitirá que los datos fluyan entre los sistemas públicos y privados.</w:t>
      </w:r>
    </w:p>
    <w:p w14:paraId="5D472598" w14:textId="08A6B4B1" w:rsidR="00781C4F" w:rsidRDefault="00781C4F">
      <w:pPr>
        <w:rPr>
          <w:rFonts w:ascii="Bahnschrift SemiCondensed" w:hAnsi="Bahnschrift SemiCondensed"/>
          <w:lang w:val="es-MX"/>
        </w:rPr>
      </w:pPr>
      <w:r>
        <w:rPr>
          <w:rFonts w:ascii="Bahnschrift SemiCondensed" w:hAnsi="Bahnschrift SemiCondensed"/>
          <w:lang w:val="es-MX"/>
        </w:rPr>
        <w:t xml:space="preserve">En la etapa 1, está la creación de un </w:t>
      </w:r>
      <w:r w:rsidR="00A4715B">
        <w:rPr>
          <w:rFonts w:ascii="Bahnschrift SemiCondensed" w:hAnsi="Bahnschrift SemiCondensed"/>
          <w:lang w:val="es-MX"/>
        </w:rPr>
        <w:t>B</w:t>
      </w:r>
      <w:r>
        <w:rPr>
          <w:rFonts w:ascii="Bahnschrift SemiCondensed" w:hAnsi="Bahnschrift SemiCondensed"/>
          <w:lang w:val="es-MX"/>
        </w:rPr>
        <w:t xml:space="preserve">us de </w:t>
      </w:r>
      <w:r w:rsidR="00A4715B">
        <w:rPr>
          <w:rFonts w:ascii="Bahnschrift SemiCondensed" w:hAnsi="Bahnschrift SemiCondensed"/>
          <w:lang w:val="es-MX"/>
        </w:rPr>
        <w:t>I</w:t>
      </w:r>
      <w:r>
        <w:rPr>
          <w:rFonts w:ascii="Bahnschrift SemiCondensed" w:hAnsi="Bahnschrift SemiCondensed"/>
          <w:lang w:val="es-MX"/>
        </w:rPr>
        <w:t xml:space="preserve">nteroperabilidad </w:t>
      </w:r>
      <w:r w:rsidR="00A4715B">
        <w:rPr>
          <w:rFonts w:ascii="Bahnschrift SemiCondensed" w:hAnsi="Bahnschrift SemiCondensed"/>
          <w:lang w:val="es-MX"/>
        </w:rPr>
        <w:t>N</w:t>
      </w:r>
      <w:r>
        <w:rPr>
          <w:rFonts w:ascii="Bahnschrift SemiCondensed" w:hAnsi="Bahnschrift SemiCondensed"/>
          <w:lang w:val="es-MX"/>
        </w:rPr>
        <w:t>acional.</w:t>
      </w:r>
    </w:p>
    <w:p w14:paraId="048C6A16" w14:textId="3C7BC435" w:rsidR="00781C4F" w:rsidRDefault="00781C4F">
      <w:pPr>
        <w:rPr>
          <w:rFonts w:ascii="Bahnschrift SemiCondensed" w:hAnsi="Bahnschrift SemiCondensed"/>
          <w:lang w:val="es-MX"/>
        </w:rPr>
      </w:pPr>
      <w:r>
        <w:rPr>
          <w:rFonts w:ascii="Bahnschrift SemiCondensed" w:hAnsi="Bahnschrift SemiCondensed"/>
          <w:lang w:val="es-MX"/>
        </w:rPr>
        <w:t>A través del mapeo de datos, transcribiendo los lenguajes de los distintos sistemas actuales a un estándar común llamado HL7, que es el recurso de interoperabilidad rápida para la atención médica.</w:t>
      </w:r>
    </w:p>
    <w:p w14:paraId="27E33771" w14:textId="58C3B92B" w:rsidR="00781C4F" w:rsidRDefault="00781C4F">
      <w:pPr>
        <w:rPr>
          <w:rFonts w:ascii="Bahnschrift SemiCondensed" w:hAnsi="Bahnschrift SemiCondensed"/>
          <w:lang w:val="es-MX"/>
        </w:rPr>
      </w:pPr>
      <w:r>
        <w:rPr>
          <w:rFonts w:ascii="Bahnschrift SemiCondensed" w:hAnsi="Bahnschrift SemiCondensed"/>
          <w:lang w:val="es-MX"/>
        </w:rPr>
        <w:t xml:space="preserve">También con el desarrollo de API GATEWAY, que actúa como recepcionista y enrutador de los datos, creando canales de comunicación seguros para que la información viaje de forma instantánea entre una clinica privada y un hospital público. </w:t>
      </w:r>
    </w:p>
    <w:p w14:paraId="20678FFB" w14:textId="18C05EDC" w:rsidR="00781C4F" w:rsidRDefault="00781C4F">
      <w:pPr>
        <w:rPr>
          <w:rFonts w:ascii="Bahnschrift SemiCondensed" w:hAnsi="Bahnschrift SemiCondensed"/>
          <w:lang w:val="es-MX"/>
        </w:rPr>
      </w:pPr>
      <w:r>
        <w:rPr>
          <w:rFonts w:ascii="Bahnschrift SemiCondensed" w:hAnsi="Bahnschrift SemiCondensed"/>
          <w:lang w:val="es-MX"/>
        </w:rPr>
        <w:t>Y con un protocolo de ciberseguridad, implementando encriptaciones de extremo a extremo y autenticación mediante clave única para garantizar la privacidad del paciente.</w:t>
      </w:r>
    </w:p>
    <w:p w14:paraId="1CA3862B" w14:textId="593F30BB" w:rsidR="00781C4F" w:rsidRDefault="00781C4F">
      <w:pPr>
        <w:rPr>
          <w:rFonts w:ascii="Bahnschrift SemiCondensed" w:hAnsi="Bahnschrift SemiCondensed"/>
          <w:lang w:val="es-MX"/>
        </w:rPr>
      </w:pPr>
      <w:r>
        <w:rPr>
          <w:rFonts w:ascii="Bahnschrift SemiCondensed" w:hAnsi="Bahnschrift SemiCondensed"/>
          <w:lang w:val="es-MX"/>
        </w:rPr>
        <w:t>Para realizar esta etapa necesitaremos de</w:t>
      </w:r>
      <w:r w:rsidR="00490C02">
        <w:rPr>
          <w:rFonts w:ascii="Bahnschrift SemiCondensed" w:hAnsi="Bahnschrift SemiCondensed"/>
          <w:lang w:val="es-MX"/>
        </w:rPr>
        <w:t>…</w:t>
      </w:r>
    </w:p>
    <w:p w14:paraId="6CF38FCA" w14:textId="7F6B0F69" w:rsidR="00781C4F" w:rsidRDefault="00781C4F">
      <w:pPr>
        <w:rPr>
          <w:rFonts w:ascii="Bahnschrift SemiCondensed" w:hAnsi="Bahnschrift SemiCondensed"/>
          <w:lang w:val="es-MX"/>
        </w:rPr>
      </w:pPr>
      <w:r>
        <w:rPr>
          <w:rFonts w:ascii="Bahnschrift SemiCondensed" w:hAnsi="Bahnschrift SemiCondensed"/>
          <w:lang w:val="es-MX"/>
        </w:rPr>
        <w:t>Servidores en la nube de alta disponibilidad</w:t>
      </w:r>
    </w:p>
    <w:p w14:paraId="7C1617C9" w14:textId="3C328CD8" w:rsidR="00781C4F" w:rsidRDefault="00781C4F">
      <w:pPr>
        <w:rPr>
          <w:rFonts w:ascii="Bahnschrift SemiCondensed" w:hAnsi="Bahnschrift SemiCondensed"/>
          <w:lang w:val="es-MX"/>
        </w:rPr>
      </w:pPr>
      <w:r>
        <w:rPr>
          <w:rFonts w:ascii="Bahnschrift SemiCondensed" w:hAnsi="Bahnschrift SemiCondensed"/>
          <w:lang w:val="es-MX"/>
        </w:rPr>
        <w:t>Arquitectos de software especializados en salud y</w:t>
      </w:r>
    </w:p>
    <w:p w14:paraId="38AB7A57" w14:textId="0A93A09D" w:rsidR="00781C4F" w:rsidRDefault="00781C4F">
      <w:pPr>
        <w:rPr>
          <w:rFonts w:ascii="Bahnschrift SemiCondensed" w:hAnsi="Bahnschrift SemiCondensed"/>
          <w:lang w:val="es-MX"/>
        </w:rPr>
      </w:pPr>
      <w:r>
        <w:rPr>
          <w:rFonts w:ascii="Bahnschrift SemiCondensed" w:hAnsi="Bahnschrift SemiCondensed"/>
          <w:lang w:val="es-MX"/>
        </w:rPr>
        <w:t>Certificaciones de seguridad como el ISO 27001, que es el estándar que define los requisitos para establecer, implementar, mantener y mejorar los sistemas de gestión de seguridad de la información.</w:t>
      </w:r>
    </w:p>
    <w:p w14:paraId="27DDFCAF" w14:textId="683D49ED" w:rsidR="00781C4F" w:rsidRDefault="00781C4F">
      <w:pPr>
        <w:rPr>
          <w:rFonts w:ascii="Bahnschrift SemiCondensed" w:hAnsi="Bahnschrift SemiCondensed"/>
          <w:lang w:val="es-MX"/>
        </w:rPr>
      </w:pPr>
      <w:r>
        <w:rPr>
          <w:rFonts w:ascii="Bahnschrift SemiCondensed" w:hAnsi="Bahnschrift SemiCondensed"/>
          <w:lang w:val="es-MX"/>
        </w:rPr>
        <w:t>Ahora Cesar les hablara sobre la 2da etapa de la solución.</w:t>
      </w:r>
    </w:p>
    <w:p w14:paraId="77D7185D" w14:textId="77777777" w:rsidR="00781C4F" w:rsidRDefault="00781C4F">
      <w:pPr>
        <w:rPr>
          <w:rFonts w:ascii="Bahnschrift SemiCondensed" w:hAnsi="Bahnschrift SemiCondensed"/>
          <w:lang w:val="es-MX"/>
        </w:rPr>
      </w:pPr>
    </w:p>
    <w:p w14:paraId="428EBF27" w14:textId="6AC1B0B4" w:rsidR="00781C4F" w:rsidRPr="00781C4F" w:rsidRDefault="00781C4F" w:rsidP="00781C4F">
      <w:pPr>
        <w:rPr>
          <w:rFonts w:ascii="Bahnschrift SemiCondensed" w:hAnsi="Bahnschrift SemiCondensed"/>
        </w:rPr>
      </w:pPr>
      <w:r w:rsidRPr="00781C4F">
        <w:rPr>
          <w:rFonts w:ascii="Bahnschrift SemiCondensed" w:hAnsi="Bahnschrift SemiCondensed"/>
          <w:b/>
          <w:bCs/>
        </w:rPr>
        <w:t>¿Por qué consideran que su solución es la más adecuada frente a otras alternativas?</w:t>
      </w:r>
      <w:r w:rsidRPr="00781C4F">
        <w:rPr>
          <w:rFonts w:ascii="Bahnschrift SemiCondensed" w:hAnsi="Bahnschrift SemiCondensed"/>
        </w:rPr>
        <w:t xml:space="preserve"> </w:t>
      </w:r>
      <w:r w:rsidR="00490C02">
        <w:rPr>
          <w:rFonts w:ascii="Bahnschrift SemiCondensed" w:hAnsi="Bahnschrift SemiCondensed"/>
        </w:rPr>
        <w:t xml:space="preserve">Porque </w:t>
      </w:r>
      <w:r w:rsidRPr="00781C4F">
        <w:rPr>
          <w:rFonts w:ascii="Bahnschrift SemiCondensed" w:hAnsi="Bahnschrift SemiCondensed"/>
        </w:rPr>
        <w:t>garantiza la continuidad del cuidado, independientemente de si el paciente pertenece a Isapre o Fonasa, eliminando la fragmentación del sistema.</w:t>
      </w:r>
    </w:p>
    <w:p w14:paraId="79480E8F" w14:textId="77777777" w:rsidR="00781C4F" w:rsidRPr="00781C4F" w:rsidRDefault="00781C4F" w:rsidP="00781C4F">
      <w:pPr>
        <w:rPr>
          <w:rFonts w:ascii="Bahnschrift SemiCondensed" w:hAnsi="Bahnschrift SemiCondensed"/>
        </w:rPr>
      </w:pPr>
      <w:r w:rsidRPr="00781C4F">
        <w:rPr>
          <w:rFonts w:ascii="Bahnschrift SemiCondensed" w:hAnsi="Bahnschrift SemiCondensed"/>
          <w:b/>
          <w:bCs/>
        </w:rPr>
        <w:t>¿Cuáles serían los principales desafíos en su implementación?</w:t>
      </w:r>
      <w:r w:rsidRPr="00781C4F">
        <w:rPr>
          <w:rFonts w:ascii="Bahnschrift SemiCondensed" w:hAnsi="Bahnschrift SemiCondensed"/>
        </w:rPr>
        <w:t xml:space="preserve"> Se infiere que los desafíos radican en el desarrollo técnico de la etapa 1 (el Bus de Interoperabilidad) y la creación de la interfaz de la etapa 2 (el Portal del Paciente Universal) para que cada ciudadano sea dueño de su información.</w:t>
      </w:r>
    </w:p>
    <w:p w14:paraId="5C638A85" w14:textId="77777777" w:rsidR="00781C4F" w:rsidRPr="00781C4F" w:rsidRDefault="00781C4F" w:rsidP="00781C4F">
      <w:pPr>
        <w:rPr>
          <w:rFonts w:ascii="Bahnschrift SemiCondensed" w:hAnsi="Bahnschrift SemiCondensed"/>
        </w:rPr>
      </w:pPr>
      <w:r w:rsidRPr="00781C4F">
        <w:rPr>
          <w:rFonts w:ascii="Bahnschrift SemiCondensed" w:hAnsi="Bahnschrift SemiCondensed"/>
          <w:b/>
          <w:bCs/>
        </w:rPr>
        <w:t>Si tuvieran que ajustar algo del proyecto, ¿qué modificarían y por qué?</w:t>
      </w:r>
      <w:r w:rsidRPr="00781C4F">
        <w:rPr>
          <w:rFonts w:ascii="Bahnschrift SemiCondensed" w:hAnsi="Bahnschrift SemiCondensed"/>
        </w:rPr>
        <w:t xml:space="preserve"> Incluir un </w:t>
      </w:r>
      <w:proofErr w:type="gramStart"/>
      <w:r w:rsidRPr="00781C4F">
        <w:rPr>
          <w:rFonts w:ascii="Bahnschrift SemiCondensed" w:hAnsi="Bahnschrift SemiCondensed"/>
        </w:rPr>
        <w:t>carnet</w:t>
      </w:r>
      <w:proofErr w:type="gramEnd"/>
      <w:r w:rsidRPr="00781C4F">
        <w:rPr>
          <w:rFonts w:ascii="Bahnschrift SemiCondensed" w:hAnsi="Bahnschrift SemiCondensed"/>
        </w:rPr>
        <w:t xml:space="preserve"> de salud digital en el celular para que el paciente tenga control total de sus datos.</w:t>
      </w:r>
    </w:p>
    <w:p w14:paraId="71C5F2D8" w14:textId="77777777" w:rsidR="00781C4F" w:rsidRPr="00781C4F" w:rsidRDefault="00781C4F" w:rsidP="00781C4F">
      <w:pPr>
        <w:rPr>
          <w:rFonts w:ascii="Bahnschrift SemiCondensed" w:hAnsi="Bahnschrift SemiCondensed"/>
        </w:rPr>
      </w:pPr>
      <w:r w:rsidRPr="00781C4F">
        <w:rPr>
          <w:rFonts w:ascii="Bahnschrift SemiCondensed" w:hAnsi="Bahnschrift SemiCondensed"/>
          <w:b/>
          <w:bCs/>
        </w:rPr>
        <w:t>¿Por qué consideran importante solucionar esta problemática?</w:t>
      </w:r>
      <w:r w:rsidRPr="00781C4F">
        <w:rPr>
          <w:rFonts w:ascii="Bahnschrift SemiCondensed" w:hAnsi="Bahnschrift SemiCondensed"/>
        </w:rPr>
        <w:t xml:space="preserve"> Es crucial porque actualmente la calidad de la salud en Chile depende de la capacidad de pago y no de la necesidad clínica. Al funcionar la salud como un bien de consumo y no como un derecho humano, se mantienen brechas injustas en los resultados sanitarios, especialmente para los usuarios de Fonasa que sufren demoras crónicas.</w:t>
      </w:r>
    </w:p>
    <w:p w14:paraId="52024333" w14:textId="77777777" w:rsidR="00781C4F" w:rsidRPr="00781C4F" w:rsidRDefault="00781C4F" w:rsidP="00781C4F">
      <w:pPr>
        <w:rPr>
          <w:rFonts w:ascii="Bahnschrift SemiCondensed" w:hAnsi="Bahnschrift SemiCondensed"/>
        </w:rPr>
      </w:pPr>
      <w:r w:rsidRPr="00781C4F">
        <w:rPr>
          <w:rFonts w:ascii="Bahnschrift SemiCondensed" w:hAnsi="Bahnschrift SemiCondensed"/>
          <w:b/>
          <w:bCs/>
        </w:rPr>
        <w:lastRenderedPageBreak/>
        <w:t>¿Qué criterios usaron para seleccionar la información más relevante de la investigación?</w:t>
      </w:r>
      <w:r w:rsidRPr="00781C4F">
        <w:rPr>
          <w:rFonts w:ascii="Bahnschrift SemiCondensed" w:hAnsi="Bahnschrift SemiCondensed"/>
        </w:rPr>
        <w:t xml:space="preserve"> Se utilizaron criterios de impacto técnico y sanitario, priorizando estándares internacionales de interoperabilidad y datos de organismos reconocidos como la Organización Panamericana de la Salud y Global Health Informatics para respaldar la eficacia de la propuesta.</w:t>
      </w:r>
    </w:p>
    <w:p w14:paraId="3BD8E9BF" w14:textId="77777777" w:rsidR="00781C4F" w:rsidRPr="00781C4F" w:rsidRDefault="00781C4F" w:rsidP="00781C4F">
      <w:pPr>
        <w:rPr>
          <w:rFonts w:ascii="Bahnschrift SemiCondensed" w:hAnsi="Bahnschrift SemiCondensed"/>
        </w:rPr>
      </w:pPr>
      <w:r w:rsidRPr="00781C4F">
        <w:rPr>
          <w:rFonts w:ascii="Bahnschrift SemiCondensed" w:hAnsi="Bahnschrift SemiCondensed"/>
          <w:b/>
          <w:bCs/>
        </w:rPr>
        <w:t>¿Cuál es el objetivo principal que buscan lograr?</w:t>
      </w:r>
      <w:r w:rsidRPr="00781C4F">
        <w:rPr>
          <w:rFonts w:ascii="Bahnschrift SemiCondensed" w:hAnsi="Bahnschrift SemiCondensed"/>
        </w:rPr>
        <w:t xml:space="preserve"> El objetivo es establecer un estándar universal de salud donde la atención sea equitativa para todos los ciudadano.</w:t>
      </w:r>
    </w:p>
    <w:p w14:paraId="0B8C25A6" w14:textId="77777777" w:rsidR="00781C4F" w:rsidRPr="00781C4F" w:rsidRDefault="00781C4F" w:rsidP="00781C4F">
      <w:pPr>
        <w:rPr>
          <w:rFonts w:ascii="Bahnschrift SemiCondensed" w:hAnsi="Bahnschrift SemiCondensed"/>
        </w:rPr>
      </w:pPr>
      <w:r w:rsidRPr="00781C4F">
        <w:rPr>
          <w:rFonts w:ascii="Bahnschrift SemiCondensed" w:hAnsi="Bahnschrift SemiCondensed"/>
          <w:b/>
          <w:bCs/>
        </w:rPr>
        <w:t>¿Qué aspecto de la problemática consideran el más urgente o crítico?</w:t>
      </w:r>
      <w:r w:rsidRPr="00781C4F">
        <w:rPr>
          <w:rFonts w:ascii="Bahnschrift SemiCondensed" w:hAnsi="Bahnschrift SemiCondensed"/>
        </w:rPr>
        <w:t xml:space="preserve"> Lo más crítico es la fragmentación estructural que genera desigualdad en la calidad de atención y resultados sanitarios basados en el poder adquisitivo.</w:t>
      </w:r>
    </w:p>
    <w:p w14:paraId="1A8CFBF1" w14:textId="77777777" w:rsidR="00781C4F" w:rsidRPr="00781C4F" w:rsidRDefault="00781C4F" w:rsidP="00781C4F">
      <w:pPr>
        <w:rPr>
          <w:rFonts w:ascii="Bahnschrift SemiCondensed" w:hAnsi="Bahnschrift SemiCondensed"/>
        </w:rPr>
      </w:pPr>
      <w:r w:rsidRPr="00781C4F">
        <w:rPr>
          <w:rFonts w:ascii="Bahnschrift SemiCondensed" w:hAnsi="Bahnschrift SemiCondensed"/>
          <w:b/>
          <w:bCs/>
        </w:rPr>
        <w:t>¿Qué cambios concretos esperan ver tras la implementación?</w:t>
      </w:r>
      <w:r w:rsidRPr="00781C4F">
        <w:rPr>
          <w:rFonts w:ascii="Bahnschrift SemiCondensed" w:hAnsi="Bahnschrift SemiCondensed"/>
        </w:rPr>
        <w:t xml:space="preserve"> Se espera una reducción del 15% en la duplicación de exámenes, lo que libera recursos para el sector público, y una disminución del 10% en la mortalidad por errores de medicación. Además, se busca que el paciente pueda atenderse en cualquier red sin perder su historial médico.</w:t>
      </w:r>
    </w:p>
    <w:p w14:paraId="2DAA0D97" w14:textId="77777777" w:rsidR="00781C4F" w:rsidRPr="00781C4F" w:rsidRDefault="00781C4F" w:rsidP="00781C4F">
      <w:pPr>
        <w:rPr>
          <w:rFonts w:ascii="Bahnschrift SemiCondensed" w:hAnsi="Bahnschrift SemiCondensed"/>
        </w:rPr>
      </w:pPr>
      <w:r w:rsidRPr="00781C4F">
        <w:rPr>
          <w:rFonts w:ascii="Bahnschrift SemiCondensed" w:hAnsi="Bahnschrift SemiCondensed"/>
          <w:b/>
          <w:bCs/>
        </w:rPr>
        <w:t>¿Qué actores se verán más beneficiados y por qué?</w:t>
      </w:r>
      <w:r w:rsidRPr="00781C4F">
        <w:rPr>
          <w:rFonts w:ascii="Bahnschrift SemiCondensed" w:hAnsi="Bahnschrift SemiCondensed"/>
        </w:rPr>
        <w:t xml:space="preserve"> Los usuarios de Fonasa se benefician al reducirse las brechas de atención y las demoras. Asimismo, cada ciudadano se beneficia al convertirse en dueño de su propia información clínica a través del Portal Universal.</w:t>
      </w:r>
    </w:p>
    <w:p w14:paraId="6FD826CE" w14:textId="77777777" w:rsidR="00781C4F" w:rsidRPr="00781C4F" w:rsidRDefault="00781C4F" w:rsidP="00781C4F">
      <w:pPr>
        <w:rPr>
          <w:rFonts w:ascii="Bahnschrift SemiCondensed" w:hAnsi="Bahnschrift SemiCondensed"/>
        </w:rPr>
      </w:pPr>
      <w:r w:rsidRPr="00781C4F">
        <w:rPr>
          <w:rFonts w:ascii="Bahnschrift SemiCondensed" w:hAnsi="Bahnschrift SemiCondensed"/>
          <w:b/>
          <w:bCs/>
        </w:rPr>
        <w:t>¿Cuál creen que es la principal fortaleza de su propuesta?</w:t>
      </w:r>
      <w:r w:rsidRPr="00781C4F">
        <w:rPr>
          <w:rFonts w:ascii="Bahnschrift SemiCondensed" w:hAnsi="Bahnschrift SemiCondensed"/>
        </w:rPr>
        <w:t xml:space="preserve"> Su fortaleza es la capacidad de asegurar la continuidad del cuidado y la eficiencia en el uso de recursos, igualando el estándar de trato entre los distintos sistemas de previsión.</w:t>
      </w:r>
    </w:p>
    <w:p w14:paraId="52559B94" w14:textId="77777777" w:rsidR="00781C4F" w:rsidRPr="00781C4F" w:rsidRDefault="00781C4F" w:rsidP="00781C4F">
      <w:pPr>
        <w:rPr>
          <w:rFonts w:ascii="Bahnschrift SemiCondensed" w:hAnsi="Bahnschrift SemiCondensed"/>
        </w:rPr>
      </w:pPr>
      <w:r w:rsidRPr="00781C4F">
        <w:rPr>
          <w:rFonts w:ascii="Bahnschrift SemiCondensed" w:hAnsi="Bahnschrift SemiCondensed"/>
          <w:b/>
          <w:bCs/>
        </w:rPr>
        <w:t xml:space="preserve">¿Cuál creen que es la principal debilidad de su propuesta? </w:t>
      </w:r>
      <w:r w:rsidRPr="00781C4F">
        <w:rPr>
          <w:rFonts w:ascii="Bahnschrift SemiCondensed" w:hAnsi="Bahnschrift SemiCondensed"/>
        </w:rPr>
        <w:t>El documento no identifica debilidades de manera explícita, enfocándose en los beneficios de la interoperabilidad y el acceso universal a datos.</w:t>
      </w:r>
    </w:p>
    <w:p w14:paraId="393E6897" w14:textId="77777777" w:rsidR="00781C4F" w:rsidRPr="00781C4F" w:rsidRDefault="00781C4F" w:rsidP="00781C4F">
      <w:pPr>
        <w:rPr>
          <w:rFonts w:ascii="Bahnschrift SemiCondensed" w:hAnsi="Bahnschrift SemiCondensed"/>
        </w:rPr>
      </w:pPr>
      <w:r w:rsidRPr="00781C4F">
        <w:rPr>
          <w:rFonts w:ascii="Bahnschrift SemiCondensed" w:hAnsi="Bahnschrift SemiCondensed"/>
          <w:b/>
          <w:bCs/>
        </w:rPr>
        <w:t xml:space="preserve">¿Qué evidencia encontraron que les confirmó que este problema es real? </w:t>
      </w:r>
      <w:r w:rsidRPr="00781C4F">
        <w:rPr>
          <w:rFonts w:ascii="Bahnschrift SemiCondensed" w:hAnsi="Bahnschrift SemiCondensed"/>
        </w:rPr>
        <w:t>La evidencia se basa en la observación de que el sector privado prioriza la rapidez para quien paga, mientras el sector público enfrenta demoras crónicas, tratando la salud como un bien de consumo.</w:t>
      </w:r>
    </w:p>
    <w:p w14:paraId="2A3F2AF2" w14:textId="77777777" w:rsidR="00781C4F" w:rsidRPr="00781C4F" w:rsidRDefault="00781C4F" w:rsidP="00781C4F">
      <w:pPr>
        <w:rPr>
          <w:rFonts w:ascii="Bahnschrift SemiCondensed" w:hAnsi="Bahnschrift SemiCondensed"/>
        </w:rPr>
      </w:pPr>
      <w:r w:rsidRPr="00781C4F">
        <w:rPr>
          <w:rFonts w:ascii="Bahnschrift SemiCondensed" w:hAnsi="Bahnschrift SemiCondensed"/>
          <w:b/>
          <w:bCs/>
        </w:rPr>
        <w:t>¿Qué dato fue el más relevante para ustedes?</w:t>
      </w:r>
      <w:r w:rsidRPr="00781C4F">
        <w:rPr>
          <w:rFonts w:ascii="Bahnschrift SemiCondensed" w:hAnsi="Bahnschrift SemiCondensed"/>
        </w:rPr>
        <w:t xml:space="preserve"> Los datos de la Organización Panamericana de la Salud sobre la reducción de duplicación de exámenes (15%) y los de Global Health Informatics sobre la reducción de mortalidad (10%) son los pilares argumentativos de la propuesta.</w:t>
      </w:r>
    </w:p>
    <w:p w14:paraId="545F4155" w14:textId="77777777" w:rsidR="00781C4F" w:rsidRPr="00781C4F" w:rsidRDefault="00781C4F" w:rsidP="00781C4F">
      <w:pPr>
        <w:rPr>
          <w:rFonts w:ascii="Bahnschrift SemiCondensed" w:hAnsi="Bahnschrift SemiCondensed"/>
        </w:rPr>
      </w:pPr>
      <w:r w:rsidRPr="00781C4F">
        <w:rPr>
          <w:rFonts w:ascii="Bahnschrift SemiCondensed" w:hAnsi="Bahnschrift SemiCondensed"/>
          <w:b/>
          <w:bCs/>
        </w:rPr>
        <w:t xml:space="preserve">¿Por qué creen que su proyecto es importante? </w:t>
      </w:r>
      <w:r w:rsidRPr="00781C4F">
        <w:rPr>
          <w:rFonts w:ascii="Bahnschrift SemiCondensed" w:hAnsi="Bahnschrift SemiCondensed"/>
        </w:rPr>
        <w:t>Porque busca transformar la salud en un derecho humano real en Chile, eliminando la segmentación y asegurando que la atención dependa de la necesidad clínica.</w:t>
      </w:r>
    </w:p>
    <w:p w14:paraId="655A354A" w14:textId="77777777" w:rsidR="00781C4F" w:rsidRPr="00781C4F" w:rsidRDefault="00781C4F" w:rsidP="00781C4F">
      <w:pPr>
        <w:rPr>
          <w:rFonts w:ascii="Bahnschrift SemiCondensed" w:hAnsi="Bahnschrift SemiCondensed"/>
        </w:rPr>
      </w:pPr>
      <w:r w:rsidRPr="00781C4F">
        <w:rPr>
          <w:rFonts w:ascii="Bahnschrift SemiCondensed" w:hAnsi="Bahnschrift SemiCondensed"/>
          <w:b/>
          <w:bCs/>
        </w:rPr>
        <w:t xml:space="preserve">¿Cómo resumirían su propuesta en una sola frase? </w:t>
      </w:r>
      <w:r w:rsidRPr="00781C4F">
        <w:rPr>
          <w:rFonts w:ascii="Bahnschrift SemiCondensed" w:hAnsi="Bahnschrift SemiCondensed"/>
        </w:rPr>
        <w:t>"Una sola salud para un solo Chile". "Un solo historial clínico para garantizar una salud universal sin distinciones económicas".</w:t>
      </w:r>
    </w:p>
    <w:p w14:paraId="79019C7B" w14:textId="77777777" w:rsidR="00781C4F" w:rsidRPr="00781C4F" w:rsidRDefault="00781C4F">
      <w:pPr>
        <w:rPr>
          <w:rFonts w:ascii="Bahnschrift SemiCondensed" w:hAnsi="Bahnschrift SemiCondensed"/>
          <w:lang w:val="es-MX"/>
        </w:rPr>
      </w:pPr>
    </w:p>
    <w:sectPr w:rsidR="00781C4F" w:rsidRPr="00781C4F" w:rsidSect="00781C4F">
      <w:pgSz w:w="12240" w:h="15840"/>
      <w:pgMar w:top="709" w:right="1701" w:bottom="568"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ahnschrift SemiCondensed">
    <w:panose1 w:val="020B0502040204020203"/>
    <w:charset w:val="00"/>
    <w:family w:val="swiss"/>
    <w:pitch w:val="variable"/>
    <w:sig w:usb0="A00002C7" w:usb1="00000002"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1C4F"/>
    <w:rsid w:val="000012C0"/>
    <w:rsid w:val="00026BA9"/>
    <w:rsid w:val="000C4C72"/>
    <w:rsid w:val="00227FDD"/>
    <w:rsid w:val="00490C02"/>
    <w:rsid w:val="00781C4F"/>
    <w:rsid w:val="00A4715B"/>
    <w:rsid w:val="00CD3477"/>
    <w:rsid w:val="00E95C7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934127"/>
  <w15:chartTrackingRefBased/>
  <w15:docId w15:val="{3452C11C-FA4D-492D-92C8-48E229B63F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81C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81C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81C4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81C4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81C4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81C4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81C4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81C4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81C4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81C4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81C4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81C4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81C4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81C4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81C4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81C4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81C4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81C4F"/>
    <w:rPr>
      <w:rFonts w:eastAsiaTheme="majorEastAsia" w:cstheme="majorBidi"/>
      <w:color w:val="272727" w:themeColor="text1" w:themeTint="D8"/>
    </w:rPr>
  </w:style>
  <w:style w:type="paragraph" w:styleId="Ttulo">
    <w:name w:val="Title"/>
    <w:basedOn w:val="Normal"/>
    <w:next w:val="Normal"/>
    <w:link w:val="TtuloCar"/>
    <w:uiPriority w:val="10"/>
    <w:qFormat/>
    <w:rsid w:val="00781C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81C4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81C4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81C4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81C4F"/>
    <w:pPr>
      <w:spacing w:before="160"/>
      <w:jc w:val="center"/>
    </w:pPr>
    <w:rPr>
      <w:i/>
      <w:iCs/>
      <w:color w:val="404040" w:themeColor="text1" w:themeTint="BF"/>
    </w:rPr>
  </w:style>
  <w:style w:type="character" w:customStyle="1" w:styleId="CitaCar">
    <w:name w:val="Cita Car"/>
    <w:basedOn w:val="Fuentedeprrafopredeter"/>
    <w:link w:val="Cita"/>
    <w:uiPriority w:val="29"/>
    <w:rsid w:val="00781C4F"/>
    <w:rPr>
      <w:i/>
      <w:iCs/>
      <w:color w:val="404040" w:themeColor="text1" w:themeTint="BF"/>
    </w:rPr>
  </w:style>
  <w:style w:type="paragraph" w:styleId="Prrafodelista">
    <w:name w:val="List Paragraph"/>
    <w:basedOn w:val="Normal"/>
    <w:uiPriority w:val="34"/>
    <w:qFormat/>
    <w:rsid w:val="00781C4F"/>
    <w:pPr>
      <w:ind w:left="720"/>
      <w:contextualSpacing/>
    </w:pPr>
  </w:style>
  <w:style w:type="character" w:styleId="nfasisintenso">
    <w:name w:val="Intense Emphasis"/>
    <w:basedOn w:val="Fuentedeprrafopredeter"/>
    <w:uiPriority w:val="21"/>
    <w:qFormat/>
    <w:rsid w:val="00781C4F"/>
    <w:rPr>
      <w:i/>
      <w:iCs/>
      <w:color w:val="0F4761" w:themeColor="accent1" w:themeShade="BF"/>
    </w:rPr>
  </w:style>
  <w:style w:type="paragraph" w:styleId="Citadestacada">
    <w:name w:val="Intense Quote"/>
    <w:basedOn w:val="Normal"/>
    <w:next w:val="Normal"/>
    <w:link w:val="CitadestacadaCar"/>
    <w:uiPriority w:val="30"/>
    <w:qFormat/>
    <w:rsid w:val="00781C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81C4F"/>
    <w:rPr>
      <w:i/>
      <w:iCs/>
      <w:color w:val="0F4761" w:themeColor="accent1" w:themeShade="BF"/>
    </w:rPr>
  </w:style>
  <w:style w:type="character" w:styleId="Referenciaintensa">
    <w:name w:val="Intense Reference"/>
    <w:basedOn w:val="Fuentedeprrafopredeter"/>
    <w:uiPriority w:val="32"/>
    <w:qFormat/>
    <w:rsid w:val="00781C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797</Words>
  <Characters>4385</Characters>
  <Application>Microsoft Office Word</Application>
  <DocSecurity>0</DocSecurity>
  <Lines>36</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ak3fmh2</dc:creator>
  <cp:keywords/>
  <dc:description/>
  <cp:lastModifiedBy>ak3fmh2</cp:lastModifiedBy>
  <cp:revision>3</cp:revision>
  <dcterms:created xsi:type="dcterms:W3CDTF">2026-06-16T00:44:00Z</dcterms:created>
  <dcterms:modified xsi:type="dcterms:W3CDTF">2026-06-16T01:41:00Z</dcterms:modified>
</cp:coreProperties>
</file>