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24A" w:rsidRDefault="003B524A" w:rsidP="003B524A">
      <w:pPr>
        <w:pStyle w:val="Titre1"/>
        <w:jc w:val="center"/>
      </w:pPr>
      <w:r>
        <w:t>ML dans l’agriculture de précision abstract</w:t>
      </w:r>
    </w:p>
    <w:p w:rsidR="003B524A" w:rsidRDefault="003B524A"/>
    <w:p w:rsidR="007A7A01" w:rsidRDefault="00E8487E">
      <w:r>
        <w:t xml:space="preserve">Définition de l’agriculture de précision </w:t>
      </w:r>
    </w:p>
    <w:sectPr w:rsidR="007A7A01" w:rsidSect="008039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4A"/>
    <w:rsid w:val="003B524A"/>
    <w:rsid w:val="007A7A01"/>
    <w:rsid w:val="00803981"/>
    <w:rsid w:val="00B269D4"/>
    <w:rsid w:val="00C941B3"/>
    <w:rsid w:val="00E8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B2851"/>
  <w15:chartTrackingRefBased/>
  <w15:docId w15:val="{B173D804-E907-3B44-8B67-DCF1347B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B52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Lonchampt</dc:creator>
  <cp:keywords/>
  <dc:description/>
  <cp:lastModifiedBy>Elise Lonchampt</cp:lastModifiedBy>
  <cp:revision>3</cp:revision>
  <dcterms:created xsi:type="dcterms:W3CDTF">2024-10-06T15:27:00Z</dcterms:created>
  <dcterms:modified xsi:type="dcterms:W3CDTF">2024-10-07T09:27:00Z</dcterms:modified>
</cp:coreProperties>
</file>