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011652" w14:textId="77777777" w:rsidR="007749E6" w:rsidRDefault="00433DD3" w:rsidP="005234EB">
      <w:pPr>
        <w:spacing w:after="0"/>
        <w:rPr>
          <w:rFonts w:eastAsia="Times New Roman" w:cs="Tahoma"/>
          <w:iCs/>
          <w:color w:val="000000"/>
          <w:sz w:val="28"/>
          <w:szCs w:val="28"/>
        </w:rPr>
      </w:pPr>
      <w:r>
        <w:rPr>
          <w:rFonts w:ascii="Tahoma" w:eastAsia="Times New Roman" w:hAnsi="Tahoma" w:cs="Tahoma"/>
          <w:iCs/>
          <w:color w:val="000000"/>
          <w:sz w:val="32"/>
          <w:szCs w:val="32"/>
        </w:rPr>
        <w:t xml:space="preserve">PLC 1 </w:t>
      </w:r>
      <w:r w:rsidR="00715D33">
        <w:rPr>
          <w:rFonts w:ascii="Tahoma" w:eastAsia="Times New Roman" w:hAnsi="Tahoma" w:cs="Tahoma"/>
          <w:iCs/>
          <w:color w:val="000000"/>
          <w:sz w:val="32"/>
          <w:szCs w:val="32"/>
        </w:rPr>
        <w:t xml:space="preserve">Lesson </w:t>
      </w:r>
      <w:r w:rsidR="00FF3DF9">
        <w:rPr>
          <w:rFonts w:ascii="Tahoma" w:eastAsia="Times New Roman" w:hAnsi="Tahoma" w:cs="Tahoma"/>
          <w:iCs/>
          <w:color w:val="000000"/>
          <w:sz w:val="32"/>
          <w:szCs w:val="32"/>
        </w:rPr>
        <w:t>7</w:t>
      </w:r>
      <w:r w:rsidR="00110A42">
        <w:rPr>
          <w:rFonts w:ascii="Tahoma" w:eastAsia="Times New Roman" w:hAnsi="Tahoma" w:cs="Tahoma"/>
          <w:iCs/>
          <w:color w:val="000000"/>
          <w:sz w:val="32"/>
          <w:szCs w:val="32"/>
        </w:rPr>
        <w:t xml:space="preserve"> </w:t>
      </w:r>
      <w:r w:rsidR="0055308F">
        <w:rPr>
          <w:rFonts w:ascii="Tahoma" w:eastAsia="Times New Roman" w:hAnsi="Tahoma" w:cs="Tahoma"/>
          <w:iCs/>
          <w:color w:val="000000"/>
          <w:sz w:val="32"/>
          <w:szCs w:val="32"/>
        </w:rPr>
        <w:t xml:space="preserve">Lab </w:t>
      </w:r>
      <w:r w:rsidR="007912D2">
        <w:rPr>
          <w:rFonts w:ascii="Tahoma" w:eastAsia="Times New Roman" w:hAnsi="Tahoma" w:cs="Tahoma"/>
          <w:iCs/>
          <w:color w:val="000000"/>
          <w:sz w:val="32"/>
          <w:szCs w:val="32"/>
        </w:rPr>
        <w:t xml:space="preserve">1 </w:t>
      </w:r>
      <w:r w:rsidR="00593ACE">
        <w:rPr>
          <w:rFonts w:ascii="Tahoma" w:eastAsia="Times New Roman" w:hAnsi="Tahoma" w:cs="Tahoma"/>
          <w:iCs/>
          <w:color w:val="000000"/>
          <w:sz w:val="32"/>
          <w:szCs w:val="32"/>
        </w:rPr>
        <w:t>–</w:t>
      </w:r>
      <w:r w:rsidR="007912D2">
        <w:rPr>
          <w:rFonts w:ascii="Tahoma" w:eastAsia="Times New Roman" w:hAnsi="Tahoma" w:cs="Tahoma"/>
          <w:iCs/>
          <w:color w:val="000000"/>
          <w:sz w:val="32"/>
          <w:szCs w:val="32"/>
        </w:rPr>
        <w:t xml:space="preserve"> </w:t>
      </w:r>
      <w:r w:rsidR="00E17247">
        <w:rPr>
          <w:rFonts w:ascii="Tahoma" w:eastAsia="Times New Roman" w:hAnsi="Tahoma" w:cs="Tahoma"/>
          <w:iCs/>
          <w:color w:val="000000"/>
          <w:sz w:val="32"/>
          <w:szCs w:val="32"/>
        </w:rPr>
        <w:t>C</w:t>
      </w:r>
      <w:r w:rsidR="00FF3DF9">
        <w:rPr>
          <w:rFonts w:ascii="Tahoma" w:eastAsia="Times New Roman" w:hAnsi="Tahoma" w:cs="Tahoma"/>
          <w:iCs/>
          <w:color w:val="000000"/>
          <w:sz w:val="32"/>
          <w:szCs w:val="32"/>
        </w:rPr>
        <w:t>omparisons</w:t>
      </w:r>
    </w:p>
    <w:p w14:paraId="0AC25346" w14:textId="77777777" w:rsidR="00B46994" w:rsidRPr="005972E6" w:rsidRDefault="00B46994" w:rsidP="00A72E51">
      <w:pPr>
        <w:spacing w:after="0"/>
        <w:rPr>
          <w:rFonts w:cs="Tahoma"/>
          <w:b/>
        </w:rPr>
      </w:pPr>
    </w:p>
    <w:p w14:paraId="5C014985" w14:textId="77777777" w:rsidR="00B46994" w:rsidRPr="005972E6" w:rsidRDefault="00C3416F" w:rsidP="00A72E51">
      <w:pPr>
        <w:spacing w:after="0"/>
        <w:rPr>
          <w:rFonts w:cs="Tahoma"/>
          <w:b/>
        </w:rPr>
      </w:pPr>
      <w:r w:rsidRPr="005972E6">
        <w:rPr>
          <w:rFonts w:cs="Tahoma"/>
          <w:b/>
        </w:rPr>
        <w:t>Program</w:t>
      </w:r>
      <w:r w:rsidR="00110A42" w:rsidRPr="005972E6">
        <w:rPr>
          <w:rFonts w:cs="Tahoma"/>
          <w:b/>
        </w:rPr>
        <w:t xml:space="preserve"> Name: </w:t>
      </w:r>
      <w:r w:rsidRPr="005972E6">
        <w:rPr>
          <w:rFonts w:cs="Tahoma"/>
          <w:b/>
        </w:rPr>
        <w:t xml:space="preserve"> </w:t>
      </w:r>
      <w:r w:rsidR="00110A42" w:rsidRPr="005972E6">
        <w:rPr>
          <w:rFonts w:cs="Tahoma"/>
          <w:b/>
        </w:rPr>
        <w:t>PLC 1 L</w:t>
      </w:r>
      <w:r w:rsidR="00734314">
        <w:rPr>
          <w:rFonts w:cs="Tahoma"/>
          <w:b/>
        </w:rPr>
        <w:t>7</w:t>
      </w:r>
      <w:r w:rsidR="00634DE6" w:rsidRPr="005972E6">
        <w:rPr>
          <w:rFonts w:cs="Tahoma"/>
          <w:b/>
        </w:rPr>
        <w:t>-1</w:t>
      </w:r>
    </w:p>
    <w:p w14:paraId="7A116F05" w14:textId="2EB72C22" w:rsidR="00734314" w:rsidRPr="000E1572" w:rsidRDefault="00970DF4" w:rsidP="00734314">
      <w:pPr>
        <w:spacing w:after="0"/>
        <w:rPr>
          <w:rFonts w:cs="Tahoma"/>
        </w:rPr>
      </w:pPr>
      <w:r>
        <w:rPr>
          <w:rFonts w:cs="Tahoma"/>
        </w:rPr>
        <w:t>Create a copy of the previous lab “</w:t>
      </w:r>
      <w:r w:rsidRPr="00970DF4">
        <w:rPr>
          <w:rFonts w:cs="Tahoma"/>
          <w:b/>
          <w:bCs/>
        </w:rPr>
        <w:t>PLC1 L6-2</w:t>
      </w:r>
      <w:r>
        <w:rPr>
          <w:rFonts w:cs="Tahoma"/>
        </w:rPr>
        <w:t xml:space="preserve">” using the </w:t>
      </w:r>
      <w:r w:rsidR="00734314" w:rsidRPr="000E1572">
        <w:rPr>
          <w:rFonts w:cs="Tahoma"/>
        </w:rPr>
        <w:t>save</w:t>
      </w:r>
      <w:r>
        <w:rPr>
          <w:rFonts w:cs="Tahoma"/>
        </w:rPr>
        <w:t xml:space="preserve"> as and renaming it to “</w:t>
      </w:r>
      <w:r>
        <w:rPr>
          <w:rFonts w:cs="Tahoma"/>
          <w:b/>
        </w:rPr>
        <w:t>PL</w:t>
      </w:r>
      <w:r w:rsidR="00734314" w:rsidRPr="000E1572">
        <w:rPr>
          <w:rFonts w:cs="Tahoma"/>
          <w:b/>
        </w:rPr>
        <w:t>C 1 L</w:t>
      </w:r>
      <w:r w:rsidR="00734314">
        <w:rPr>
          <w:rFonts w:cs="Tahoma"/>
          <w:b/>
        </w:rPr>
        <w:t>7-1</w:t>
      </w:r>
      <w:r w:rsidR="00734314" w:rsidRPr="000E1572">
        <w:rPr>
          <w:rFonts w:cs="Tahoma"/>
        </w:rPr>
        <w:t xml:space="preserve">”.  </w:t>
      </w:r>
    </w:p>
    <w:p w14:paraId="09DD0C34" w14:textId="7EB1A8DD" w:rsidR="00734314" w:rsidRDefault="00734314" w:rsidP="00A72E51">
      <w:pPr>
        <w:spacing w:after="0"/>
        <w:rPr>
          <w:rFonts w:cs="Tahoma"/>
          <w:b/>
        </w:rPr>
      </w:pPr>
    </w:p>
    <w:p w14:paraId="2DA8434F" w14:textId="77777777" w:rsidR="00970DF4" w:rsidRPr="00EB5574" w:rsidRDefault="00970DF4" w:rsidP="00970DF4">
      <w:pPr>
        <w:rPr>
          <w:b/>
          <w:u w:val="single"/>
        </w:rPr>
      </w:pPr>
      <w:r w:rsidRPr="00EB5574">
        <w:rPr>
          <w:b/>
          <w:u w:val="single"/>
        </w:rPr>
        <w:t>Programming Guidelines:</w:t>
      </w:r>
    </w:p>
    <w:p w14:paraId="2B2AE885" w14:textId="77777777" w:rsidR="00970DF4" w:rsidRPr="00EB5574" w:rsidRDefault="00970DF4" w:rsidP="00970DF4">
      <w:r w:rsidRPr="00EB5574">
        <w:t xml:space="preserve">Design </w:t>
      </w:r>
      <w:r>
        <w:t xml:space="preserve">a </w:t>
      </w:r>
      <w:proofErr w:type="spellStart"/>
      <w:r>
        <w:t>RSLogix</w:t>
      </w:r>
      <w:proofErr w:type="spellEnd"/>
      <w:r>
        <w:t xml:space="preserve"> 500</w:t>
      </w:r>
      <w:r w:rsidRPr="00EB5574">
        <w:t xml:space="preserve"> ladder logic program that will perform the functions described for each exercise.  Adhere to the following guidelines:</w:t>
      </w:r>
    </w:p>
    <w:p w14:paraId="28270059" w14:textId="77777777" w:rsidR="00970DF4" w:rsidRPr="00EB5574" w:rsidRDefault="00970DF4" w:rsidP="00970DF4">
      <w:pPr>
        <w:numPr>
          <w:ilvl w:val="0"/>
          <w:numId w:val="26"/>
        </w:numPr>
        <w:spacing w:after="0" w:line="240" w:lineRule="auto"/>
      </w:pPr>
      <w:r w:rsidRPr="00EB5574">
        <w:t xml:space="preserve">Use the </w:t>
      </w:r>
      <w:r>
        <w:t>provided/simulated</w:t>
      </w:r>
      <w:r w:rsidRPr="00EB5574">
        <w:t xml:space="preserve"> pushbuttons, lamps, and other available I/O.  </w:t>
      </w:r>
    </w:p>
    <w:p w14:paraId="7B451B7D" w14:textId="77777777" w:rsidR="00970DF4" w:rsidRPr="00EB5574" w:rsidRDefault="00970DF4" w:rsidP="00970DF4">
      <w:pPr>
        <w:numPr>
          <w:ilvl w:val="0"/>
          <w:numId w:val="26"/>
        </w:numPr>
        <w:spacing w:after="0" w:line="240" w:lineRule="auto"/>
      </w:pPr>
      <w:r w:rsidRPr="00EB5574">
        <w:t>Plan your input and output assignments before you start programmin</w:t>
      </w:r>
      <w:r>
        <w:t>g</w:t>
      </w:r>
      <w:r w:rsidRPr="00EB5574">
        <w:t>.</w:t>
      </w:r>
    </w:p>
    <w:p w14:paraId="253C7D5A" w14:textId="77777777" w:rsidR="00970DF4" w:rsidRPr="00EB5574" w:rsidRDefault="00970DF4" w:rsidP="00970DF4">
      <w:pPr>
        <w:numPr>
          <w:ilvl w:val="0"/>
          <w:numId w:val="26"/>
        </w:numPr>
        <w:spacing w:after="0" w:line="240" w:lineRule="auto"/>
      </w:pPr>
      <w:r w:rsidRPr="00EB5574">
        <w:rPr>
          <w:b/>
          <w:u w:val="single"/>
        </w:rPr>
        <w:t>RUNG TITLES</w:t>
      </w:r>
      <w:r w:rsidRPr="00EB5574">
        <w:t xml:space="preserve">: Place only one rung title on the top rung of your program.  </w:t>
      </w:r>
      <w:r>
        <w:t xml:space="preserve">Make sure it is assigned to the rung and not the output.  </w:t>
      </w:r>
      <w:r w:rsidRPr="00EB5574">
        <w:t>Place the name of the exercise here (e.g.: Logic Exercise 3, Motor Exercise 2, Counter Exercise 1, etc.).  Do not place titles on remaining rungs as this will cause the start of a new page when printing.</w:t>
      </w:r>
    </w:p>
    <w:p w14:paraId="1CA1B1C0" w14:textId="77777777" w:rsidR="00970DF4" w:rsidRPr="00EB5574" w:rsidRDefault="00970DF4" w:rsidP="00970DF4">
      <w:pPr>
        <w:numPr>
          <w:ilvl w:val="0"/>
          <w:numId w:val="26"/>
        </w:numPr>
        <w:spacing w:after="0" w:line="240" w:lineRule="auto"/>
      </w:pPr>
      <w:r w:rsidRPr="00EB5574">
        <w:rPr>
          <w:b/>
          <w:u w:val="single"/>
        </w:rPr>
        <w:t>RUNG COMMENTS</w:t>
      </w:r>
      <w:r w:rsidRPr="00EB5574">
        <w:t xml:space="preserve">: </w:t>
      </w:r>
      <w:r>
        <w:t>In rung comment area, place your name then hit enter and add any comments related to the project.</w:t>
      </w:r>
      <w:r w:rsidRPr="00EB5574">
        <w:t xml:space="preserve">  Add comments without titles to other rungs as needed to explain the intended function of that rung.</w:t>
      </w:r>
    </w:p>
    <w:p w14:paraId="022CD43E" w14:textId="77777777" w:rsidR="00970DF4" w:rsidRPr="00EB5574" w:rsidRDefault="00970DF4" w:rsidP="00970DF4">
      <w:pPr>
        <w:numPr>
          <w:ilvl w:val="0"/>
          <w:numId w:val="26"/>
        </w:numPr>
        <w:spacing w:after="0" w:line="240" w:lineRule="auto"/>
      </w:pPr>
      <w:r w:rsidRPr="00EB5574">
        <w:rPr>
          <w:b/>
          <w:u w:val="single"/>
        </w:rPr>
        <w:t>INSTRUCTION SYMBOLS</w:t>
      </w:r>
      <w:r w:rsidRPr="00EB5574">
        <w:t>:  Utilize instruction symbols</w:t>
      </w:r>
      <w:r>
        <w:t xml:space="preserve"> that are given.  If there are none noted, please create your own. </w:t>
      </w:r>
      <w:r w:rsidRPr="00EB5574">
        <w:t xml:space="preserve"> [E.g.:  SW3, LP2, LS7, CR4, etc.]</w:t>
      </w:r>
    </w:p>
    <w:p w14:paraId="0CD6F890" w14:textId="77777777" w:rsidR="00970DF4" w:rsidRPr="00EB5574" w:rsidRDefault="00970DF4" w:rsidP="00970DF4">
      <w:pPr>
        <w:numPr>
          <w:ilvl w:val="0"/>
          <w:numId w:val="26"/>
        </w:numPr>
        <w:spacing w:after="0" w:line="240" w:lineRule="auto"/>
      </w:pPr>
      <w:r w:rsidRPr="00EB5574">
        <w:rPr>
          <w:b/>
          <w:u w:val="single"/>
        </w:rPr>
        <w:t>INSTRUCTION DESCRIPTIONS</w:t>
      </w:r>
      <w:r w:rsidRPr="00EB5574">
        <w:t>: Insert instruction descriptions whenever possible.</w:t>
      </w:r>
      <w:r w:rsidRPr="00EB5574">
        <w:br/>
        <w:t>[E.g.: “capacitive sensor”, Conveyor Limit Switch, Motor Control Relay, Master Control Relay, etc.]</w:t>
      </w:r>
    </w:p>
    <w:p w14:paraId="2E0A5BF8" w14:textId="77777777" w:rsidR="00970DF4" w:rsidRPr="00B630E0" w:rsidRDefault="00970DF4" w:rsidP="00970DF4">
      <w:pPr>
        <w:pStyle w:val="ListParagraph"/>
        <w:numPr>
          <w:ilvl w:val="0"/>
          <w:numId w:val="26"/>
        </w:numPr>
        <w:spacing w:after="0"/>
        <w:rPr>
          <w:rFonts w:cs="Tahoma"/>
          <w:b/>
        </w:rPr>
      </w:pPr>
      <w:r w:rsidRPr="00B630E0">
        <w:rPr>
          <w:b/>
          <w:bCs/>
        </w:rPr>
        <w:t>Save and verify</w:t>
      </w:r>
      <w:r w:rsidRPr="00EB5574">
        <w:t xml:space="preserve"> your program before downloading!  Then download your program to the PLC trainer and </w:t>
      </w:r>
      <w:r w:rsidRPr="00B630E0">
        <w:rPr>
          <w:bCs/>
        </w:rPr>
        <w:t>test to see that it works as intended.</w:t>
      </w:r>
    </w:p>
    <w:p w14:paraId="2E487B20" w14:textId="77777777" w:rsidR="00970DF4" w:rsidRDefault="00970DF4" w:rsidP="00A72E51">
      <w:pPr>
        <w:spacing w:after="0"/>
        <w:rPr>
          <w:rFonts w:cs="Tahoma"/>
          <w:b/>
        </w:rPr>
      </w:pPr>
      <w:bookmarkStart w:id="0" w:name="_GoBack"/>
      <w:bookmarkEnd w:id="0"/>
    </w:p>
    <w:p w14:paraId="0029E443" w14:textId="77777777" w:rsidR="00D81C01" w:rsidRPr="005972E6" w:rsidRDefault="00D81C01" w:rsidP="00A72E51">
      <w:pPr>
        <w:spacing w:after="0"/>
        <w:rPr>
          <w:rFonts w:cs="Tahoma"/>
          <w:b/>
        </w:rPr>
      </w:pPr>
      <w:r w:rsidRPr="005972E6">
        <w:rPr>
          <w:rFonts w:cs="Tahoma"/>
          <w:b/>
        </w:rPr>
        <w:t>Functional Specification:</w:t>
      </w:r>
    </w:p>
    <w:p w14:paraId="13E610B0" w14:textId="1DEAB8AF" w:rsidR="00734314" w:rsidRDefault="00734314" w:rsidP="00734314">
      <w:pPr>
        <w:pStyle w:val="ListParagraph"/>
        <w:numPr>
          <w:ilvl w:val="0"/>
          <w:numId w:val="30"/>
        </w:numPr>
        <w:spacing w:after="0"/>
      </w:pPr>
      <w:r>
        <w:t>Modify the Parking lot light program from Lesson 6 to include the following changes and new features</w:t>
      </w:r>
    </w:p>
    <w:p w14:paraId="27E0F7E6" w14:textId="77777777" w:rsidR="00970DF4" w:rsidRDefault="00734314" w:rsidP="00970DF4">
      <w:pPr>
        <w:pStyle w:val="ListParagraph"/>
        <w:numPr>
          <w:ilvl w:val="0"/>
          <w:numId w:val="30"/>
        </w:numPr>
        <w:spacing w:after="0"/>
      </w:pPr>
      <w:r>
        <w:t xml:space="preserve">Add some indicators to help the attendant monitor lot condition. </w:t>
      </w:r>
    </w:p>
    <w:p w14:paraId="2AE8AE92" w14:textId="77777777" w:rsidR="00970DF4" w:rsidRDefault="00734314" w:rsidP="00970DF4">
      <w:pPr>
        <w:pStyle w:val="ListParagraph"/>
        <w:numPr>
          <w:ilvl w:val="0"/>
          <w:numId w:val="30"/>
        </w:numPr>
        <w:spacing w:after="0"/>
      </w:pPr>
      <w:r>
        <w:t xml:space="preserve">When the lot has </w:t>
      </w:r>
      <w:r w:rsidR="00F407AC">
        <w:t xml:space="preserve">0 to 10 cars parked </w:t>
      </w:r>
      <w:r w:rsidR="00BA1D1D">
        <w:t xml:space="preserve">in it, </w:t>
      </w:r>
      <w:r w:rsidR="00F407AC">
        <w:t xml:space="preserve">turn on a light that indicates a nearly empty condition.  </w:t>
      </w:r>
    </w:p>
    <w:p w14:paraId="679A8FE9" w14:textId="77777777" w:rsidR="00970DF4" w:rsidRDefault="00F407AC" w:rsidP="00970DF4">
      <w:pPr>
        <w:pStyle w:val="ListParagraph"/>
        <w:numPr>
          <w:ilvl w:val="0"/>
          <w:numId w:val="30"/>
        </w:numPr>
        <w:spacing w:after="0"/>
      </w:pPr>
      <w:r>
        <w:t xml:space="preserve">When the lot has less than </w:t>
      </w:r>
      <w:r w:rsidR="00874F71">
        <w:t xml:space="preserve">or equal to </w:t>
      </w:r>
      <w:r>
        <w:t>20 cars</w:t>
      </w:r>
      <w:r w:rsidR="00874F71">
        <w:t>,</w:t>
      </w:r>
      <w:r>
        <w:t xml:space="preserve"> but more than 10 turn on an almost full indicator.  </w:t>
      </w:r>
    </w:p>
    <w:p w14:paraId="0FCBA4D9" w14:textId="77777777" w:rsidR="00970DF4" w:rsidRDefault="00F407AC" w:rsidP="00EA3078">
      <w:pPr>
        <w:pStyle w:val="ListParagraph"/>
        <w:numPr>
          <w:ilvl w:val="0"/>
          <w:numId w:val="30"/>
        </w:numPr>
        <w:spacing w:after="0"/>
      </w:pPr>
      <w:r>
        <w:t xml:space="preserve">The almost full indicator light should blink when the car count is greater than </w:t>
      </w:r>
      <w:r w:rsidR="00DC254C">
        <w:t>20 cars.</w:t>
      </w:r>
      <w:r>
        <w:t xml:space="preserve"> </w:t>
      </w:r>
    </w:p>
    <w:p w14:paraId="3178C9D1" w14:textId="40E4422E" w:rsidR="00E9740D" w:rsidRDefault="00F407AC" w:rsidP="00EA3078">
      <w:pPr>
        <w:pStyle w:val="ListParagraph"/>
        <w:numPr>
          <w:ilvl w:val="0"/>
          <w:numId w:val="30"/>
        </w:numPr>
        <w:spacing w:after="0"/>
      </w:pPr>
      <w:r>
        <w:t>Also add a counter error indicator that lights if the lot car count exceeds 25 cars or is less than 0 cars.</w:t>
      </w:r>
    </w:p>
    <w:p w14:paraId="01E314E5" w14:textId="77777777" w:rsidR="00EA3078" w:rsidRPr="005972E6" w:rsidRDefault="00EA3078" w:rsidP="00EA3078">
      <w:pPr>
        <w:spacing w:after="0"/>
        <w:rPr>
          <w:b/>
        </w:rPr>
      </w:pPr>
    </w:p>
    <w:p w14:paraId="7FA550FB" w14:textId="77777777" w:rsidR="00734314" w:rsidRPr="005972E6" w:rsidRDefault="00734314" w:rsidP="00734314">
      <w:pPr>
        <w:spacing w:after="0"/>
        <w:rPr>
          <w:b/>
        </w:rPr>
      </w:pPr>
      <w:r w:rsidRPr="005972E6">
        <w:rPr>
          <w:b/>
        </w:rPr>
        <w:t>Type of Device</w:t>
      </w:r>
      <w:r w:rsidRPr="005972E6">
        <w:rPr>
          <w:b/>
        </w:rPr>
        <w:tab/>
        <w:t>Description</w:t>
      </w:r>
      <w:r w:rsidRPr="005972E6">
        <w:rPr>
          <w:b/>
        </w:rPr>
        <w:tab/>
      </w:r>
      <w:r w:rsidRPr="005972E6">
        <w:rPr>
          <w:b/>
        </w:rPr>
        <w:tab/>
      </w:r>
      <w:r w:rsidRPr="005972E6">
        <w:rPr>
          <w:b/>
        </w:rPr>
        <w:tab/>
      </w:r>
      <w:r w:rsidRPr="005972E6">
        <w:rPr>
          <w:b/>
        </w:rPr>
        <w:tab/>
        <w:t>Address</w:t>
      </w:r>
    </w:p>
    <w:p w14:paraId="0420AB72" w14:textId="22269907" w:rsidR="00734314" w:rsidRPr="005972E6" w:rsidRDefault="00734314" w:rsidP="00734314">
      <w:pPr>
        <w:spacing w:after="0"/>
      </w:pPr>
      <w:proofErr w:type="spellStart"/>
      <w:r>
        <w:t>Prox</w:t>
      </w:r>
      <w:proofErr w:type="spellEnd"/>
      <w:r>
        <w:t xml:space="preserve"> </w:t>
      </w:r>
      <w:proofErr w:type="spellStart"/>
      <w:r>
        <w:t>Sw</w:t>
      </w:r>
      <w:proofErr w:type="spellEnd"/>
      <w:r w:rsidRPr="005972E6">
        <w:tab/>
      </w:r>
      <w:r w:rsidRPr="005972E6">
        <w:tab/>
      </w:r>
      <w:r w:rsidRPr="005972E6">
        <w:tab/>
      </w:r>
      <w:r>
        <w:t>Car at Gate</w:t>
      </w:r>
      <w:r w:rsidRPr="005972E6">
        <w:tab/>
      </w:r>
      <w:r w:rsidRPr="005972E6">
        <w:tab/>
      </w:r>
      <w:r w:rsidRPr="005972E6">
        <w:tab/>
        <w:t>I:</w:t>
      </w:r>
      <w:r w:rsidR="00BA1D1D">
        <w:t>0</w:t>
      </w:r>
      <w:r w:rsidRPr="005972E6">
        <w:t>/</w:t>
      </w:r>
      <w:r w:rsidR="00970DF4">
        <w:t>0</w:t>
      </w:r>
    </w:p>
    <w:p w14:paraId="745DDB00" w14:textId="74449F25" w:rsidR="00734314" w:rsidRPr="005972E6" w:rsidRDefault="00734314" w:rsidP="00734314">
      <w:pPr>
        <w:spacing w:after="0"/>
      </w:pPr>
      <w:proofErr w:type="spellStart"/>
      <w:r>
        <w:t>Prox</w:t>
      </w:r>
      <w:proofErr w:type="spellEnd"/>
      <w:r>
        <w:t xml:space="preserve"> </w:t>
      </w:r>
      <w:proofErr w:type="spellStart"/>
      <w:r>
        <w:t>Sw</w:t>
      </w:r>
      <w:proofErr w:type="spellEnd"/>
      <w:r w:rsidRPr="005972E6">
        <w:tab/>
      </w:r>
      <w:r w:rsidRPr="005972E6">
        <w:tab/>
      </w:r>
      <w:r w:rsidRPr="005972E6">
        <w:tab/>
      </w:r>
      <w:r>
        <w:t>Car Exited Lot</w:t>
      </w:r>
      <w:r>
        <w:tab/>
      </w:r>
      <w:r>
        <w:tab/>
      </w:r>
      <w:r>
        <w:tab/>
        <w:t>I:</w:t>
      </w:r>
      <w:r w:rsidR="00BA1D1D">
        <w:t>0</w:t>
      </w:r>
      <w:r>
        <w:t>/</w:t>
      </w:r>
      <w:r w:rsidR="00970DF4">
        <w:t>1</w:t>
      </w:r>
    </w:p>
    <w:p w14:paraId="4FA77DBE" w14:textId="41FF2D59" w:rsidR="00734314" w:rsidRPr="005972E6" w:rsidRDefault="00734314" w:rsidP="00734314">
      <w:pPr>
        <w:spacing w:after="0"/>
      </w:pPr>
      <w:r>
        <w:t>PB NO</w:t>
      </w:r>
      <w:r>
        <w:tab/>
      </w:r>
      <w:r>
        <w:tab/>
      </w:r>
      <w:r>
        <w:tab/>
        <w:t>Lot Reset</w:t>
      </w:r>
      <w:r>
        <w:tab/>
      </w:r>
      <w:r w:rsidRPr="005972E6">
        <w:tab/>
      </w:r>
      <w:r w:rsidRPr="005972E6">
        <w:tab/>
        <w:t>I:</w:t>
      </w:r>
      <w:r w:rsidR="00BA1D1D">
        <w:t>0</w:t>
      </w:r>
      <w:r w:rsidRPr="005972E6">
        <w:t>/</w:t>
      </w:r>
      <w:r w:rsidR="00970DF4">
        <w:t>2</w:t>
      </w:r>
    </w:p>
    <w:p w14:paraId="678FCDD8" w14:textId="5FCDE88D" w:rsidR="00734314" w:rsidRPr="005972E6" w:rsidRDefault="00734314" w:rsidP="00734314">
      <w:pPr>
        <w:spacing w:after="0"/>
      </w:pPr>
      <w:r>
        <w:t>CR</w:t>
      </w:r>
      <w:r w:rsidRPr="005972E6">
        <w:t xml:space="preserve"> Coil</w:t>
      </w:r>
      <w:r w:rsidRPr="005972E6">
        <w:tab/>
      </w:r>
      <w:r w:rsidRPr="005972E6">
        <w:tab/>
      </w:r>
      <w:r>
        <w:tab/>
        <w:t>Gate Up Relay</w:t>
      </w:r>
      <w:r>
        <w:tab/>
      </w:r>
      <w:r>
        <w:tab/>
      </w:r>
      <w:r w:rsidRPr="005972E6">
        <w:t xml:space="preserve"> </w:t>
      </w:r>
      <w:r>
        <w:t xml:space="preserve"> </w:t>
      </w:r>
      <w:r>
        <w:tab/>
      </w:r>
      <w:r w:rsidRPr="005972E6">
        <w:t>O:</w:t>
      </w:r>
      <w:r w:rsidR="00970DF4">
        <w:t>1</w:t>
      </w:r>
      <w:r w:rsidRPr="005972E6">
        <w:t>/</w:t>
      </w:r>
      <w:r w:rsidR="00970DF4">
        <w:t>0</w:t>
      </w:r>
    </w:p>
    <w:p w14:paraId="12D8BFEC" w14:textId="0ADC1773" w:rsidR="00F407AC" w:rsidRDefault="00734314" w:rsidP="00734314">
      <w:pPr>
        <w:spacing w:after="0"/>
      </w:pPr>
      <w:r>
        <w:t>CR</w:t>
      </w:r>
      <w:r w:rsidRPr="005972E6">
        <w:t xml:space="preserve"> Coil</w:t>
      </w:r>
      <w:r w:rsidRPr="005972E6">
        <w:tab/>
      </w:r>
      <w:r>
        <w:tab/>
      </w:r>
      <w:r>
        <w:tab/>
        <w:t>“No Vacancy” Sign</w:t>
      </w:r>
      <w:r>
        <w:tab/>
      </w:r>
      <w:r>
        <w:tab/>
        <w:t>O:</w:t>
      </w:r>
      <w:r w:rsidR="00970DF4">
        <w:t>1</w:t>
      </w:r>
      <w:r>
        <w:t>/</w:t>
      </w:r>
      <w:r w:rsidR="00970DF4">
        <w:t>1</w:t>
      </w:r>
    </w:p>
    <w:p w14:paraId="20477C28" w14:textId="16868B44" w:rsidR="00F407AC" w:rsidRDefault="00F407AC" w:rsidP="00F407AC">
      <w:pPr>
        <w:spacing w:after="0"/>
      </w:pPr>
      <w:r>
        <w:t>CR</w:t>
      </w:r>
      <w:r w:rsidRPr="005972E6">
        <w:t xml:space="preserve"> Coil</w:t>
      </w:r>
      <w:r w:rsidRPr="005972E6">
        <w:tab/>
      </w:r>
      <w:r>
        <w:tab/>
      </w:r>
      <w:r>
        <w:tab/>
        <w:t>Lot Nearly Empty Light</w:t>
      </w:r>
      <w:r>
        <w:tab/>
      </w:r>
      <w:r>
        <w:tab/>
        <w:t>O:</w:t>
      </w:r>
      <w:r w:rsidR="00970DF4">
        <w:t>1</w:t>
      </w:r>
      <w:r>
        <w:t>/</w:t>
      </w:r>
      <w:r w:rsidR="00970DF4">
        <w:t>2</w:t>
      </w:r>
    </w:p>
    <w:p w14:paraId="7172BF94" w14:textId="13D4927C" w:rsidR="00F407AC" w:rsidRDefault="00F407AC" w:rsidP="00F407AC">
      <w:pPr>
        <w:spacing w:after="0"/>
      </w:pPr>
      <w:r>
        <w:t>CR</w:t>
      </w:r>
      <w:r w:rsidRPr="005972E6">
        <w:t xml:space="preserve"> Coil</w:t>
      </w:r>
      <w:r w:rsidRPr="005972E6">
        <w:tab/>
      </w:r>
      <w:r>
        <w:tab/>
      </w:r>
      <w:r>
        <w:tab/>
        <w:t>Lot Almost Full</w:t>
      </w:r>
      <w:r>
        <w:tab/>
      </w:r>
      <w:r>
        <w:tab/>
      </w:r>
      <w:r>
        <w:tab/>
        <w:t>O:</w:t>
      </w:r>
      <w:r w:rsidR="00970DF4">
        <w:t>1</w:t>
      </w:r>
      <w:r>
        <w:t>/</w:t>
      </w:r>
      <w:r w:rsidR="00970DF4">
        <w:t>3</w:t>
      </w:r>
    </w:p>
    <w:p w14:paraId="1E704460" w14:textId="2FEFFF6E" w:rsidR="00715D33" w:rsidRPr="00970DF4" w:rsidRDefault="00F407AC" w:rsidP="00970DF4">
      <w:pPr>
        <w:spacing w:after="0"/>
      </w:pPr>
      <w:r>
        <w:t>CR</w:t>
      </w:r>
      <w:r w:rsidRPr="005972E6">
        <w:t xml:space="preserve"> Coil</w:t>
      </w:r>
      <w:r w:rsidRPr="005972E6">
        <w:tab/>
      </w:r>
      <w:r>
        <w:tab/>
      </w:r>
      <w:r>
        <w:tab/>
        <w:t>Car Count Error</w:t>
      </w:r>
      <w:r>
        <w:tab/>
      </w:r>
      <w:r>
        <w:tab/>
      </w:r>
      <w:r>
        <w:tab/>
        <w:t>O:</w:t>
      </w:r>
      <w:r w:rsidR="00970DF4">
        <w:t>1</w:t>
      </w:r>
      <w:r>
        <w:t>/4</w:t>
      </w:r>
      <w:r w:rsidR="00B11CCF">
        <w:rPr>
          <w:rFonts w:cs="Tahoma"/>
        </w:rPr>
        <w:tab/>
      </w:r>
    </w:p>
    <w:sectPr w:rsidR="00715D33" w:rsidRPr="00970DF4" w:rsidSect="00EF701A">
      <w:headerReference w:type="default" r:id="rId8"/>
      <w:footerReference w:type="default" r:id="rId9"/>
      <w:pgSz w:w="12240" w:h="15840"/>
      <w:pgMar w:top="144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7F11D2" w14:textId="77777777" w:rsidR="002417DC" w:rsidRDefault="002417DC" w:rsidP="00923435">
      <w:pPr>
        <w:spacing w:after="0" w:line="240" w:lineRule="auto"/>
      </w:pPr>
      <w:r>
        <w:separator/>
      </w:r>
    </w:p>
  </w:endnote>
  <w:endnote w:type="continuationSeparator" w:id="0">
    <w:p w14:paraId="1D65C4BA" w14:textId="77777777" w:rsidR="002417DC" w:rsidRDefault="002417DC" w:rsidP="00923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94DEF5" w14:textId="77777777" w:rsidR="00232A0A" w:rsidRDefault="00232A0A" w:rsidP="00232A0A">
    <w:pPr>
      <w:tabs>
        <w:tab w:val="center" w:pos="4550"/>
        <w:tab w:val="left" w:pos="5818"/>
      </w:tabs>
      <w:ind w:right="260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</w:rPr>
      <w:t xml:space="preserve">Rev </w:t>
    </w:r>
    <w:r w:rsidR="00B11CCF">
      <w:rPr>
        <w:color w:val="548DD4" w:themeColor="text2" w:themeTint="99"/>
        <w:spacing w:val="60"/>
        <w:sz w:val="24"/>
        <w:szCs w:val="24"/>
      </w:rPr>
      <w:t>1.0</w:t>
    </w:r>
    <w:r>
      <w:rPr>
        <w:color w:val="548DD4" w:themeColor="text2" w:themeTint="99"/>
        <w:spacing w:val="60"/>
        <w:sz w:val="24"/>
        <w:szCs w:val="24"/>
      </w:rPr>
      <w:tab/>
    </w:r>
    <w:r>
      <w:rPr>
        <w:color w:val="548DD4" w:themeColor="text2" w:themeTint="99"/>
        <w:spacing w:val="60"/>
        <w:sz w:val="24"/>
        <w:szCs w:val="24"/>
      </w:rPr>
      <w:tab/>
    </w:r>
    <w:r>
      <w:rPr>
        <w:color w:val="548DD4" w:themeColor="text2" w:themeTint="99"/>
        <w:spacing w:val="60"/>
        <w:sz w:val="24"/>
        <w:szCs w:val="24"/>
      </w:rPr>
      <w:tab/>
    </w:r>
    <w:r>
      <w:rPr>
        <w:color w:val="548DD4" w:themeColor="text2" w:themeTint="99"/>
        <w:spacing w:val="60"/>
        <w:sz w:val="24"/>
        <w:szCs w:val="24"/>
      </w:rPr>
      <w:tab/>
    </w:r>
    <w:r>
      <w:rPr>
        <w:color w:val="548DD4" w:themeColor="text2" w:themeTint="99"/>
        <w:spacing w:val="60"/>
        <w:sz w:val="24"/>
        <w:szCs w:val="24"/>
      </w:rPr>
      <w:tab/>
      <w:t>Page</w:t>
    </w:r>
    <w:r>
      <w:rPr>
        <w:color w:val="548DD4" w:themeColor="text2" w:themeTint="99"/>
        <w:sz w:val="24"/>
        <w:szCs w:val="24"/>
      </w:rPr>
      <w:t xml:space="preserve"> </w:t>
    </w:r>
    <w:r w:rsidR="00B5794D"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 xml:space="preserve"> PAGE   \* MERGEFORMAT </w:instrText>
    </w:r>
    <w:r w:rsidR="00B5794D">
      <w:rPr>
        <w:color w:val="17365D" w:themeColor="text2" w:themeShade="BF"/>
        <w:sz w:val="24"/>
        <w:szCs w:val="24"/>
      </w:rPr>
      <w:fldChar w:fldCharType="separate"/>
    </w:r>
    <w:r w:rsidR="00A55942">
      <w:rPr>
        <w:noProof/>
        <w:color w:val="17365D" w:themeColor="text2" w:themeShade="BF"/>
        <w:sz w:val="24"/>
        <w:szCs w:val="24"/>
      </w:rPr>
      <w:t>2</w:t>
    </w:r>
    <w:r w:rsidR="00B5794D"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fldSimple w:instr=" NUMPAGES  \* Arabic  \* MERGEFORMAT ">
      <w:r w:rsidR="00A55942" w:rsidRPr="00A55942">
        <w:rPr>
          <w:noProof/>
          <w:color w:val="17365D" w:themeColor="text2" w:themeShade="BF"/>
          <w:sz w:val="24"/>
          <w:szCs w:val="24"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A9AA4E" w14:textId="77777777" w:rsidR="002417DC" w:rsidRDefault="002417DC" w:rsidP="00923435">
      <w:pPr>
        <w:spacing w:after="0" w:line="240" w:lineRule="auto"/>
      </w:pPr>
      <w:r>
        <w:separator/>
      </w:r>
    </w:p>
  </w:footnote>
  <w:footnote w:type="continuationSeparator" w:id="0">
    <w:p w14:paraId="65B9F3FB" w14:textId="77777777" w:rsidR="002417DC" w:rsidRDefault="002417DC" w:rsidP="009234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E95A7B" w14:textId="77777777" w:rsidR="00923435" w:rsidRPr="00283720" w:rsidRDefault="00C37FE2" w:rsidP="00AC035C">
    <w:pPr>
      <w:pStyle w:val="Header"/>
      <w:pBdr>
        <w:bottom w:val="thickThinSmallGap" w:sz="24" w:space="1" w:color="622423" w:themeColor="accent2" w:themeShade="7F"/>
      </w:pBdr>
      <w:tabs>
        <w:tab w:val="center" w:pos="5040"/>
        <w:tab w:val="right" w:pos="10080"/>
      </w:tabs>
      <w:rPr>
        <w:rFonts w:ascii="Tahoma" w:eastAsiaTheme="majorEastAsia" w:hAnsi="Tahoma" w:cs="Tahoma"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D6033CE" wp14:editId="6EB05E3E">
          <wp:simplePos x="0" y="0"/>
          <wp:positionH relativeFrom="column">
            <wp:posOffset>4942840</wp:posOffset>
          </wp:positionH>
          <wp:positionV relativeFrom="paragraph">
            <wp:posOffset>-142875</wp:posOffset>
          </wp:positionV>
          <wp:extent cx="1426210" cy="365760"/>
          <wp:effectExtent l="0" t="0" r="2540" b="0"/>
          <wp:wrapNone/>
          <wp:docPr id="2" name="Picture 2" descr="https://intranet.fvtc.edu/adminservices/marketing/Documents/College%20Logo%20Transition%202008/FVTC_Hor4C1923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intranet.fvtc.edu/adminservices/marketing/Documents/College%20Logo%20Transition%202008/FVTC_Hor4C19235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621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C035C">
      <w:rPr>
        <w:rFonts w:ascii="Tahoma" w:eastAsiaTheme="majorEastAsia" w:hAnsi="Tahoma" w:cs="Tahoma"/>
        <w:sz w:val="32"/>
        <w:szCs w:val="32"/>
      </w:rPr>
      <w:tab/>
    </w:r>
    <w:r w:rsidR="00AC035C">
      <w:rPr>
        <w:rFonts w:ascii="Tahoma" w:eastAsiaTheme="majorEastAsia" w:hAnsi="Tahoma" w:cs="Tahoma"/>
        <w:sz w:val="32"/>
        <w:szCs w:val="32"/>
      </w:rPr>
      <w:tab/>
    </w:r>
  </w:p>
  <w:p w14:paraId="6A40F9EC" w14:textId="77777777" w:rsidR="00923435" w:rsidRDefault="009234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675EC"/>
    <w:multiLevelType w:val="hybridMultilevel"/>
    <w:tmpl w:val="4774B96E"/>
    <w:lvl w:ilvl="0" w:tplc="D338B12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38272B"/>
    <w:multiLevelType w:val="hybridMultilevel"/>
    <w:tmpl w:val="BBC2B0C2"/>
    <w:lvl w:ilvl="0" w:tplc="D338B12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D257CA9"/>
    <w:multiLevelType w:val="hybridMultilevel"/>
    <w:tmpl w:val="4774B96E"/>
    <w:lvl w:ilvl="0" w:tplc="D338B12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1D1A0E"/>
    <w:multiLevelType w:val="hybridMultilevel"/>
    <w:tmpl w:val="521696D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B48C070C">
      <w:start w:val="1"/>
      <w:numFmt w:val="upperLetter"/>
      <w:lvlText w:val="%3.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9108E"/>
    <w:multiLevelType w:val="multilevel"/>
    <w:tmpl w:val="7152EDE8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Tahoma" w:hAnsi="Tahoma" w:cs="Tahoma" w:hint="default"/>
        <w:b w:val="0"/>
        <w:i w:val="0"/>
        <w:sz w:val="20"/>
        <w:szCs w:val="20"/>
      </w:rPr>
    </w:lvl>
    <w:lvl w:ilvl="1">
      <w:start w:val="1"/>
      <w:numFmt w:val="upperLetter"/>
      <w:lvlText w:val="%2."/>
      <w:lvlJc w:val="left"/>
      <w:pPr>
        <w:tabs>
          <w:tab w:val="num" w:pos="1008"/>
        </w:tabs>
        <w:ind w:left="1008" w:hanging="504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3)"/>
      <w:lvlJc w:val="left"/>
      <w:pPr>
        <w:tabs>
          <w:tab w:val="num" w:pos="1512"/>
        </w:tabs>
        <w:ind w:left="1512" w:hanging="504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Letter"/>
      <w:lvlText w:val="%4)"/>
      <w:lvlJc w:val="left"/>
      <w:pPr>
        <w:tabs>
          <w:tab w:val="num" w:pos="2016"/>
        </w:tabs>
        <w:ind w:left="2016" w:hanging="504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3168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3888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0"/>
        </w:tabs>
        <w:ind w:left="4608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328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0"/>
        </w:tabs>
        <w:ind w:left="6048" w:hanging="720"/>
      </w:pPr>
      <w:rPr>
        <w:rFonts w:hint="default"/>
      </w:rPr>
    </w:lvl>
  </w:abstractNum>
  <w:abstractNum w:abstractNumId="5" w15:restartNumberingAfterBreak="0">
    <w:nsid w:val="16A616BC"/>
    <w:multiLevelType w:val="hybridMultilevel"/>
    <w:tmpl w:val="D910E460"/>
    <w:lvl w:ilvl="0" w:tplc="D338B12E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19796C51"/>
    <w:multiLevelType w:val="hybridMultilevel"/>
    <w:tmpl w:val="63F05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385FB8"/>
    <w:multiLevelType w:val="hybridMultilevel"/>
    <w:tmpl w:val="9E5EFB5E"/>
    <w:lvl w:ilvl="0" w:tplc="D338B12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14D4D10"/>
    <w:multiLevelType w:val="hybridMultilevel"/>
    <w:tmpl w:val="402A04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47F4C"/>
    <w:multiLevelType w:val="hybridMultilevel"/>
    <w:tmpl w:val="D982F28C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0" w15:restartNumberingAfterBreak="0">
    <w:nsid w:val="28D407C7"/>
    <w:multiLevelType w:val="hybridMultilevel"/>
    <w:tmpl w:val="FA4A89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525670"/>
    <w:multiLevelType w:val="hybridMultilevel"/>
    <w:tmpl w:val="1D92EB1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B48C070C">
      <w:start w:val="1"/>
      <w:numFmt w:val="upperLetter"/>
      <w:lvlText w:val="%3.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6C2C40"/>
    <w:multiLevelType w:val="hybridMultilevel"/>
    <w:tmpl w:val="4AAC01C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2D7D5B6F"/>
    <w:multiLevelType w:val="hybridMultilevel"/>
    <w:tmpl w:val="D6203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E32AAA"/>
    <w:multiLevelType w:val="multilevel"/>
    <w:tmpl w:val="0E008FD6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Tahoma" w:hAnsi="Tahoma" w:cs="Tahoma" w:hint="default"/>
        <w:b w:val="0"/>
        <w:i w:val="0"/>
        <w:sz w:val="20"/>
        <w:szCs w:val="20"/>
      </w:rPr>
    </w:lvl>
    <w:lvl w:ilvl="1">
      <w:start w:val="1"/>
      <w:numFmt w:val="upperLetter"/>
      <w:lvlText w:val="%2."/>
      <w:lvlJc w:val="left"/>
      <w:pPr>
        <w:tabs>
          <w:tab w:val="num" w:pos="1008"/>
        </w:tabs>
        <w:ind w:left="1008" w:hanging="504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3)"/>
      <w:lvlJc w:val="left"/>
      <w:pPr>
        <w:tabs>
          <w:tab w:val="num" w:pos="1512"/>
        </w:tabs>
        <w:ind w:left="1512" w:hanging="504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Letter"/>
      <w:lvlText w:val="%4)"/>
      <w:lvlJc w:val="left"/>
      <w:pPr>
        <w:tabs>
          <w:tab w:val="num" w:pos="2016"/>
        </w:tabs>
        <w:ind w:left="2016" w:hanging="504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3168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3888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0"/>
        </w:tabs>
        <w:ind w:left="4608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328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0"/>
        </w:tabs>
        <w:ind w:left="6048" w:hanging="720"/>
      </w:pPr>
      <w:rPr>
        <w:rFonts w:hint="default"/>
      </w:rPr>
    </w:lvl>
  </w:abstractNum>
  <w:abstractNum w:abstractNumId="15" w15:restartNumberingAfterBreak="0">
    <w:nsid w:val="2F242383"/>
    <w:multiLevelType w:val="multilevel"/>
    <w:tmpl w:val="35A8E17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Tahoma" w:hAnsi="Tahoma" w:cs="Tahoma" w:hint="default"/>
        <w:b w:val="0"/>
        <w:i w:val="0"/>
        <w:sz w:val="20"/>
        <w:szCs w:val="20"/>
      </w:rPr>
    </w:lvl>
    <w:lvl w:ilvl="1">
      <w:start w:val="1"/>
      <w:numFmt w:val="upperLetter"/>
      <w:lvlText w:val="%2."/>
      <w:lvlJc w:val="left"/>
      <w:pPr>
        <w:tabs>
          <w:tab w:val="num" w:pos="1008"/>
        </w:tabs>
        <w:ind w:left="1008" w:hanging="504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3)"/>
      <w:lvlJc w:val="left"/>
      <w:pPr>
        <w:tabs>
          <w:tab w:val="num" w:pos="1512"/>
        </w:tabs>
        <w:ind w:left="1512" w:hanging="504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Letter"/>
      <w:lvlText w:val="%4)"/>
      <w:lvlJc w:val="left"/>
      <w:pPr>
        <w:tabs>
          <w:tab w:val="num" w:pos="2016"/>
        </w:tabs>
        <w:ind w:left="2016" w:hanging="504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3168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3888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0"/>
        </w:tabs>
        <w:ind w:left="4608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328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0"/>
        </w:tabs>
        <w:ind w:left="6048" w:hanging="720"/>
      </w:pPr>
      <w:rPr>
        <w:rFonts w:hint="default"/>
      </w:rPr>
    </w:lvl>
  </w:abstractNum>
  <w:abstractNum w:abstractNumId="16" w15:restartNumberingAfterBreak="0">
    <w:nsid w:val="325C32FD"/>
    <w:multiLevelType w:val="hybridMultilevel"/>
    <w:tmpl w:val="979E2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7E07FC"/>
    <w:multiLevelType w:val="hybridMultilevel"/>
    <w:tmpl w:val="2168F844"/>
    <w:lvl w:ilvl="0" w:tplc="0D548ED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37473E6">
      <w:start w:val="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64703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2F227A7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FAC60EA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5B29F7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4AC8704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7B82C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168C2F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8" w15:restartNumberingAfterBreak="0">
    <w:nsid w:val="3D4E0842"/>
    <w:multiLevelType w:val="hybridMultilevel"/>
    <w:tmpl w:val="0BF63016"/>
    <w:lvl w:ilvl="0" w:tplc="356857B4">
      <w:start w:val="1"/>
      <w:numFmt w:val="lowerLetter"/>
      <w:lvlText w:val="%1)"/>
      <w:lvlJc w:val="left"/>
      <w:pPr>
        <w:ind w:left="2520" w:hanging="360"/>
      </w:pPr>
      <w:rPr>
        <w:rFonts w:ascii="Tahoma" w:hAnsi="Tahoma" w:cs="Tahoma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44C20EC1"/>
    <w:multiLevelType w:val="multilevel"/>
    <w:tmpl w:val="929274F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Tahoma" w:hAnsi="Tahoma" w:cs="Tahoma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360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3)"/>
      <w:lvlJc w:val="left"/>
      <w:pPr>
        <w:tabs>
          <w:tab w:val="num" w:pos="1512"/>
        </w:tabs>
        <w:ind w:left="1512" w:hanging="504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Letter"/>
      <w:lvlText w:val="%4)"/>
      <w:lvlJc w:val="left"/>
      <w:pPr>
        <w:tabs>
          <w:tab w:val="num" w:pos="2016"/>
        </w:tabs>
        <w:ind w:left="2016" w:hanging="504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3168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3888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0"/>
        </w:tabs>
        <w:ind w:left="4608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328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0"/>
        </w:tabs>
        <w:ind w:left="6048" w:hanging="720"/>
      </w:pPr>
      <w:rPr>
        <w:rFonts w:hint="default"/>
      </w:rPr>
    </w:lvl>
  </w:abstractNum>
  <w:abstractNum w:abstractNumId="20" w15:restartNumberingAfterBreak="0">
    <w:nsid w:val="4B28116D"/>
    <w:multiLevelType w:val="hybridMultilevel"/>
    <w:tmpl w:val="A24CB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6F21EC"/>
    <w:multiLevelType w:val="multilevel"/>
    <w:tmpl w:val="27762C94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Tahoma" w:hAnsi="Tahoma" w:cs="Tahoma" w:hint="default"/>
        <w:b w:val="0"/>
        <w:i w:val="0"/>
        <w:sz w:val="20"/>
        <w:szCs w:val="20"/>
      </w:rPr>
    </w:lvl>
    <w:lvl w:ilvl="1">
      <w:start w:val="1"/>
      <w:numFmt w:val="upperLetter"/>
      <w:lvlText w:val="%2."/>
      <w:lvlJc w:val="left"/>
      <w:pPr>
        <w:tabs>
          <w:tab w:val="num" w:pos="1008"/>
        </w:tabs>
        <w:ind w:left="1008" w:hanging="504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3)"/>
      <w:lvlJc w:val="left"/>
      <w:pPr>
        <w:tabs>
          <w:tab w:val="num" w:pos="1512"/>
        </w:tabs>
        <w:ind w:left="1512" w:hanging="504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Letter"/>
      <w:lvlText w:val="%4)"/>
      <w:lvlJc w:val="left"/>
      <w:pPr>
        <w:tabs>
          <w:tab w:val="num" w:pos="2016"/>
        </w:tabs>
        <w:ind w:left="2016" w:hanging="504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3168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3888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0"/>
        </w:tabs>
        <w:ind w:left="4608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328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0"/>
        </w:tabs>
        <w:ind w:left="6048" w:hanging="720"/>
      </w:pPr>
      <w:rPr>
        <w:rFonts w:hint="default"/>
      </w:rPr>
    </w:lvl>
  </w:abstractNum>
  <w:abstractNum w:abstractNumId="22" w15:restartNumberingAfterBreak="0">
    <w:nsid w:val="4E541F9D"/>
    <w:multiLevelType w:val="multilevel"/>
    <w:tmpl w:val="DBE4415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Tahoma" w:hAnsi="Tahoma" w:cs="Tahoma" w:hint="default"/>
        <w:b w:val="0"/>
        <w:i w:val="0"/>
        <w:sz w:val="20"/>
        <w:szCs w:val="20"/>
      </w:rPr>
    </w:lvl>
    <w:lvl w:ilvl="1">
      <w:start w:val="1"/>
      <w:numFmt w:val="upperLetter"/>
      <w:lvlText w:val="%2."/>
      <w:lvlJc w:val="left"/>
      <w:pPr>
        <w:tabs>
          <w:tab w:val="num" w:pos="1008"/>
        </w:tabs>
        <w:ind w:left="1008" w:hanging="504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3)"/>
      <w:lvlJc w:val="left"/>
      <w:pPr>
        <w:tabs>
          <w:tab w:val="num" w:pos="1512"/>
        </w:tabs>
        <w:ind w:left="1512" w:hanging="504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Letter"/>
      <w:lvlText w:val="%4)"/>
      <w:lvlJc w:val="left"/>
      <w:pPr>
        <w:tabs>
          <w:tab w:val="num" w:pos="2016"/>
        </w:tabs>
        <w:ind w:left="2016" w:hanging="504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3168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3888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0"/>
        </w:tabs>
        <w:ind w:left="4608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328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0"/>
        </w:tabs>
        <w:ind w:left="6048" w:hanging="720"/>
      </w:pPr>
      <w:rPr>
        <w:rFonts w:hint="default"/>
      </w:rPr>
    </w:lvl>
  </w:abstractNum>
  <w:abstractNum w:abstractNumId="23" w15:restartNumberingAfterBreak="0">
    <w:nsid w:val="4FFC36C1"/>
    <w:multiLevelType w:val="multilevel"/>
    <w:tmpl w:val="1FA20B8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Tahoma" w:hAnsi="Tahoma" w:cs="Tahoma" w:hint="default"/>
        <w:b w:val="0"/>
        <w:i w:val="0"/>
        <w:sz w:val="20"/>
        <w:szCs w:val="20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1008" w:hanging="504"/>
      </w:pPr>
      <w:rPr>
        <w:rFonts w:ascii="Tahoma" w:hAnsi="Tahoma" w:cs="Tahoma" w:hint="default"/>
        <w:b w:val="0"/>
        <w:i w:val="0"/>
        <w:sz w:val="20"/>
        <w:szCs w:val="20"/>
      </w:rPr>
    </w:lvl>
    <w:lvl w:ilvl="2">
      <w:start w:val="1"/>
      <w:numFmt w:val="lowerLetter"/>
      <w:lvlText w:val="%3)"/>
      <w:lvlJc w:val="left"/>
      <w:pPr>
        <w:tabs>
          <w:tab w:val="num" w:pos="1368"/>
        </w:tabs>
        <w:ind w:left="1368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 w15:restartNumberingAfterBreak="0">
    <w:nsid w:val="58B85DE1"/>
    <w:multiLevelType w:val="hybridMultilevel"/>
    <w:tmpl w:val="9BEC13FC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5" w15:restartNumberingAfterBreak="0">
    <w:nsid w:val="5D235824"/>
    <w:multiLevelType w:val="hybridMultilevel"/>
    <w:tmpl w:val="6F2A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1F1B8E"/>
    <w:multiLevelType w:val="hybridMultilevel"/>
    <w:tmpl w:val="8B549052"/>
    <w:lvl w:ilvl="0" w:tplc="D338B12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A4E02DA"/>
    <w:multiLevelType w:val="hybridMultilevel"/>
    <w:tmpl w:val="14CE8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250158"/>
    <w:multiLevelType w:val="multilevel"/>
    <w:tmpl w:val="3BA46028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Tahoma" w:hAnsi="Tahoma" w:cs="Tahoma" w:hint="default"/>
        <w:b w:val="0"/>
        <w:i w:val="0"/>
        <w:sz w:val="20"/>
        <w:szCs w:val="20"/>
      </w:rPr>
    </w:lvl>
    <w:lvl w:ilvl="1">
      <w:start w:val="1"/>
      <w:numFmt w:val="upperLetter"/>
      <w:lvlText w:val="%2."/>
      <w:lvlJc w:val="left"/>
      <w:pPr>
        <w:tabs>
          <w:tab w:val="num" w:pos="1008"/>
        </w:tabs>
        <w:ind w:left="1008" w:hanging="504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3)"/>
      <w:lvlJc w:val="left"/>
      <w:pPr>
        <w:tabs>
          <w:tab w:val="num" w:pos="1512"/>
        </w:tabs>
        <w:ind w:left="1512" w:hanging="504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Letter"/>
      <w:lvlText w:val="%4)"/>
      <w:lvlJc w:val="left"/>
      <w:pPr>
        <w:tabs>
          <w:tab w:val="num" w:pos="2016"/>
        </w:tabs>
        <w:ind w:left="2016" w:hanging="504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3168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3888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0"/>
        </w:tabs>
        <w:ind w:left="4608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328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0"/>
        </w:tabs>
        <w:ind w:left="6048" w:hanging="720"/>
      </w:pPr>
      <w:rPr>
        <w:rFonts w:hint="default"/>
      </w:rPr>
    </w:lvl>
  </w:abstractNum>
  <w:abstractNum w:abstractNumId="29" w15:restartNumberingAfterBreak="0">
    <w:nsid w:val="7D241590"/>
    <w:multiLevelType w:val="hybridMultilevel"/>
    <w:tmpl w:val="D910E460"/>
    <w:lvl w:ilvl="0" w:tplc="D338B12E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5"/>
  </w:num>
  <w:num w:numId="2">
    <w:abstractNumId w:val="29"/>
  </w:num>
  <w:num w:numId="3">
    <w:abstractNumId w:val="26"/>
  </w:num>
  <w:num w:numId="4">
    <w:abstractNumId w:val="2"/>
  </w:num>
  <w:num w:numId="5">
    <w:abstractNumId w:val="0"/>
  </w:num>
  <w:num w:numId="6">
    <w:abstractNumId w:val="3"/>
  </w:num>
  <w:num w:numId="7">
    <w:abstractNumId w:val="1"/>
  </w:num>
  <w:num w:numId="8">
    <w:abstractNumId w:val="7"/>
  </w:num>
  <w:num w:numId="9">
    <w:abstractNumId w:val="16"/>
  </w:num>
  <w:num w:numId="10">
    <w:abstractNumId w:val="13"/>
  </w:num>
  <w:num w:numId="11">
    <w:abstractNumId w:val="11"/>
  </w:num>
  <w:num w:numId="12">
    <w:abstractNumId w:val="23"/>
  </w:num>
  <w:num w:numId="13">
    <w:abstractNumId w:val="15"/>
  </w:num>
  <w:num w:numId="14">
    <w:abstractNumId w:val="14"/>
  </w:num>
  <w:num w:numId="15">
    <w:abstractNumId w:val="4"/>
  </w:num>
  <w:num w:numId="16">
    <w:abstractNumId w:val="22"/>
  </w:num>
  <w:num w:numId="17">
    <w:abstractNumId w:val="28"/>
  </w:num>
  <w:num w:numId="18">
    <w:abstractNumId w:val="21"/>
  </w:num>
  <w:num w:numId="19">
    <w:abstractNumId w:val="18"/>
  </w:num>
  <w:num w:numId="20">
    <w:abstractNumId w:val="6"/>
  </w:num>
  <w:num w:numId="21">
    <w:abstractNumId w:val="19"/>
  </w:num>
  <w:num w:numId="22">
    <w:abstractNumId w:val="10"/>
  </w:num>
  <w:num w:numId="23">
    <w:abstractNumId w:val="17"/>
  </w:num>
  <w:num w:numId="24">
    <w:abstractNumId w:val="27"/>
  </w:num>
  <w:num w:numId="25">
    <w:abstractNumId w:val="25"/>
  </w:num>
  <w:num w:numId="26">
    <w:abstractNumId w:val="8"/>
  </w:num>
  <w:num w:numId="27">
    <w:abstractNumId w:val="12"/>
  </w:num>
  <w:num w:numId="28">
    <w:abstractNumId w:val="24"/>
  </w:num>
  <w:num w:numId="29">
    <w:abstractNumId w:val="9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54BA"/>
    <w:rsid w:val="000158CF"/>
    <w:rsid w:val="000162EA"/>
    <w:rsid w:val="000848EB"/>
    <w:rsid w:val="00091EDD"/>
    <w:rsid w:val="000C57D1"/>
    <w:rsid w:val="000C6217"/>
    <w:rsid w:val="000C7103"/>
    <w:rsid w:val="00110A42"/>
    <w:rsid w:val="00167807"/>
    <w:rsid w:val="00177A10"/>
    <w:rsid w:val="001B3C11"/>
    <w:rsid w:val="002059F9"/>
    <w:rsid w:val="00232A0A"/>
    <w:rsid w:val="002417DC"/>
    <w:rsid w:val="00255132"/>
    <w:rsid w:val="00270601"/>
    <w:rsid w:val="00283720"/>
    <w:rsid w:val="002B116A"/>
    <w:rsid w:val="00305843"/>
    <w:rsid w:val="00314CF2"/>
    <w:rsid w:val="003B63E6"/>
    <w:rsid w:val="004145DA"/>
    <w:rsid w:val="00433DD3"/>
    <w:rsid w:val="0043762C"/>
    <w:rsid w:val="00451263"/>
    <w:rsid w:val="004730B6"/>
    <w:rsid w:val="00480B8D"/>
    <w:rsid w:val="0048632B"/>
    <w:rsid w:val="0050028D"/>
    <w:rsid w:val="005234EB"/>
    <w:rsid w:val="0055308F"/>
    <w:rsid w:val="005573E9"/>
    <w:rsid w:val="005619FC"/>
    <w:rsid w:val="00565D1C"/>
    <w:rsid w:val="00593ACE"/>
    <w:rsid w:val="005972E6"/>
    <w:rsid w:val="005D50F9"/>
    <w:rsid w:val="005D76E5"/>
    <w:rsid w:val="005F6423"/>
    <w:rsid w:val="00634DE6"/>
    <w:rsid w:val="00636801"/>
    <w:rsid w:val="00671F09"/>
    <w:rsid w:val="006D0FF8"/>
    <w:rsid w:val="006D3570"/>
    <w:rsid w:val="006F30E4"/>
    <w:rsid w:val="00712E44"/>
    <w:rsid w:val="00715D33"/>
    <w:rsid w:val="00734314"/>
    <w:rsid w:val="007749E6"/>
    <w:rsid w:val="007854BA"/>
    <w:rsid w:val="007912D2"/>
    <w:rsid w:val="007C5D13"/>
    <w:rsid w:val="00811041"/>
    <w:rsid w:val="008137ED"/>
    <w:rsid w:val="008263F0"/>
    <w:rsid w:val="008313AD"/>
    <w:rsid w:val="00874F71"/>
    <w:rsid w:val="008A169E"/>
    <w:rsid w:val="008B2791"/>
    <w:rsid w:val="009059EA"/>
    <w:rsid w:val="00923435"/>
    <w:rsid w:val="00970DF4"/>
    <w:rsid w:val="009712F4"/>
    <w:rsid w:val="00987D0C"/>
    <w:rsid w:val="00996C7B"/>
    <w:rsid w:val="009A2030"/>
    <w:rsid w:val="009B1C4A"/>
    <w:rsid w:val="009E7FC3"/>
    <w:rsid w:val="009F61E0"/>
    <w:rsid w:val="009F7940"/>
    <w:rsid w:val="00A55942"/>
    <w:rsid w:val="00A71937"/>
    <w:rsid w:val="00A72E51"/>
    <w:rsid w:val="00A77A4A"/>
    <w:rsid w:val="00AC035C"/>
    <w:rsid w:val="00AD76D9"/>
    <w:rsid w:val="00AE0E48"/>
    <w:rsid w:val="00AE1AFD"/>
    <w:rsid w:val="00B11CCF"/>
    <w:rsid w:val="00B46994"/>
    <w:rsid w:val="00B5794D"/>
    <w:rsid w:val="00BA1D1D"/>
    <w:rsid w:val="00C3416F"/>
    <w:rsid w:val="00C37FE2"/>
    <w:rsid w:val="00C9652D"/>
    <w:rsid w:val="00CA43E6"/>
    <w:rsid w:val="00CA71BD"/>
    <w:rsid w:val="00CE0BCE"/>
    <w:rsid w:val="00CE7870"/>
    <w:rsid w:val="00CF665D"/>
    <w:rsid w:val="00D360D8"/>
    <w:rsid w:val="00D40FB8"/>
    <w:rsid w:val="00D555A2"/>
    <w:rsid w:val="00D81C01"/>
    <w:rsid w:val="00D9361B"/>
    <w:rsid w:val="00DC254C"/>
    <w:rsid w:val="00E17247"/>
    <w:rsid w:val="00E60742"/>
    <w:rsid w:val="00E920A0"/>
    <w:rsid w:val="00E9740D"/>
    <w:rsid w:val="00EA3078"/>
    <w:rsid w:val="00EA7505"/>
    <w:rsid w:val="00EC7093"/>
    <w:rsid w:val="00ED25D2"/>
    <w:rsid w:val="00EF701A"/>
    <w:rsid w:val="00F22287"/>
    <w:rsid w:val="00F369BC"/>
    <w:rsid w:val="00F407AC"/>
    <w:rsid w:val="00F47C1A"/>
    <w:rsid w:val="00F76EF6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87E80C"/>
  <w15:docId w15:val="{EBE0A729-AEE4-4335-A79C-401EE7337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801"/>
  </w:style>
  <w:style w:type="paragraph" w:styleId="Heading1">
    <w:name w:val="heading 1"/>
    <w:basedOn w:val="Normal"/>
    <w:next w:val="Normal"/>
    <w:link w:val="Heading1Char"/>
    <w:uiPriority w:val="9"/>
    <w:qFormat/>
    <w:rsid w:val="00C965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5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7854BA"/>
    <w:pPr>
      <w:keepNext/>
      <w:spacing w:after="0" w:line="240" w:lineRule="auto"/>
      <w:ind w:left="1440"/>
      <w:outlineLvl w:val="2"/>
    </w:pPr>
    <w:rPr>
      <w:rFonts w:ascii="Arial" w:eastAsia="Times New Roman" w:hAnsi="Arial" w:cs="Arial"/>
      <w:sz w:val="24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4B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80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80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54BA"/>
    <w:pPr>
      <w:spacing w:before="100" w:beforeAutospacing="1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854BA"/>
    <w:rPr>
      <w:i/>
      <w:iCs/>
    </w:rPr>
  </w:style>
  <w:style w:type="character" w:customStyle="1" w:styleId="Heading3Char">
    <w:name w:val="Heading 3 Char"/>
    <w:basedOn w:val="DefaultParagraphFont"/>
    <w:link w:val="Heading3"/>
    <w:rsid w:val="007854BA"/>
    <w:rPr>
      <w:rFonts w:ascii="Arial" w:eastAsia="Times New Roman" w:hAnsi="Arial" w:cs="Arial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4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9234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435"/>
  </w:style>
  <w:style w:type="paragraph" w:styleId="Footer">
    <w:name w:val="footer"/>
    <w:basedOn w:val="Normal"/>
    <w:link w:val="FooterChar"/>
    <w:uiPriority w:val="99"/>
    <w:unhideWhenUsed/>
    <w:rsid w:val="009234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435"/>
  </w:style>
  <w:style w:type="paragraph" w:styleId="BalloonText">
    <w:name w:val="Balloon Text"/>
    <w:basedOn w:val="Normal"/>
    <w:link w:val="BalloonTextChar"/>
    <w:uiPriority w:val="99"/>
    <w:semiHidden/>
    <w:unhideWhenUsed/>
    <w:rsid w:val="009234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435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80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80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4730B6"/>
    <w:pPr>
      <w:ind w:left="720"/>
      <w:contextualSpacing/>
    </w:pPr>
  </w:style>
  <w:style w:type="paragraph" w:styleId="BodyText">
    <w:name w:val="Body Text"/>
    <w:basedOn w:val="Normal"/>
    <w:link w:val="BodyTextChar"/>
    <w:rsid w:val="00D40FB8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D40FB8"/>
    <w:rPr>
      <w:rFonts w:ascii="Arial" w:eastAsia="Times New Roman" w:hAnsi="Arial" w:cs="Times New Roman"/>
      <w:sz w:val="24"/>
      <w:szCs w:val="20"/>
    </w:rPr>
  </w:style>
  <w:style w:type="character" w:styleId="Hyperlink">
    <w:name w:val="Hyperlink"/>
    <w:basedOn w:val="DefaultParagraphFont"/>
    <w:rsid w:val="008137ED"/>
    <w:rPr>
      <w:color w:val="0000FF"/>
      <w:u w:val="single"/>
    </w:rPr>
  </w:style>
  <w:style w:type="paragraph" w:styleId="PlainText">
    <w:name w:val="Plain Text"/>
    <w:basedOn w:val="Normal"/>
    <w:link w:val="PlainTextChar"/>
    <w:rsid w:val="00270601"/>
    <w:pPr>
      <w:spacing w:after="0" w:line="240" w:lineRule="auto"/>
    </w:pPr>
    <w:rPr>
      <w:rFonts w:ascii="Courier New" w:eastAsia="Times New Roman" w:hAnsi="Courier New" w:cs="Times New Roman"/>
      <w:sz w:val="24"/>
      <w:szCs w:val="24"/>
    </w:rPr>
  </w:style>
  <w:style w:type="character" w:customStyle="1" w:styleId="PlainTextChar">
    <w:name w:val="Plain Text Char"/>
    <w:basedOn w:val="DefaultParagraphFont"/>
    <w:link w:val="PlainText"/>
    <w:rsid w:val="00270601"/>
    <w:rPr>
      <w:rFonts w:ascii="Courier New" w:eastAsia="Times New Roman" w:hAnsi="Courier New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965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965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7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7354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7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38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95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882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708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657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3775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34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39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993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35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A7C37A-8E16-4B9F-917B-8C3DB6F3E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Eectromechanical Technology</vt:lpstr>
    </vt:vector>
  </TitlesOfParts>
  <Company>Organization Name</Company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Eectromechanical Technology</dc:title>
  <dc:creator>Company Name</dc:creator>
  <cp:lastModifiedBy>Wood, Jeffrey R.</cp:lastModifiedBy>
  <cp:revision>19</cp:revision>
  <cp:lastPrinted>2017-08-17T18:26:00Z</cp:lastPrinted>
  <dcterms:created xsi:type="dcterms:W3CDTF">2015-01-19T01:22:00Z</dcterms:created>
  <dcterms:modified xsi:type="dcterms:W3CDTF">2020-03-25T20:49:00Z</dcterms:modified>
</cp:coreProperties>
</file>