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8806" w14:textId="77777777" w:rsidR="00182302" w:rsidRPr="00182302" w:rsidRDefault="00182302" w:rsidP="00182302">
      <w:pPr>
        <w:rPr>
          <w:b/>
          <w:bCs/>
        </w:rPr>
      </w:pPr>
      <w:r w:rsidRPr="00182302">
        <w:rPr>
          <w:b/>
          <w:bCs/>
        </w:rPr>
        <w:t>Job description</w:t>
      </w:r>
    </w:p>
    <w:p w14:paraId="4F1645B3" w14:textId="29943907" w:rsidR="005D4AB1" w:rsidRDefault="00182302" w:rsidP="00182302">
      <w:r w:rsidRPr="00182302">
        <w:t>Previous Business Office Manager Experience in Long Term care preferred.</w:t>
      </w:r>
      <w:r w:rsidRPr="00182302">
        <w:br/>
      </w:r>
      <w:r w:rsidRPr="00182302">
        <w:br/>
        <w:t>Position Summary</w:t>
      </w:r>
      <w:r w:rsidRPr="00182302">
        <w:br/>
      </w:r>
      <w:r w:rsidRPr="00182302">
        <w:br/>
        <w:t>Supervise, coordinate, and perform business office functions under the direction of the Administrator in accordance with sound accounting practices.</w:t>
      </w:r>
      <w:r w:rsidRPr="00182302">
        <w:br/>
      </w:r>
      <w:r w:rsidRPr="00182302">
        <w:br/>
        <w:t>Essential Functions</w:t>
      </w:r>
      <w:r w:rsidRPr="00182302">
        <w:br/>
        <w:t>• Prepare and submit reports on a timely basis as required and directed by Administrator, this company and governmental agencies.</w:t>
      </w:r>
      <w:r w:rsidRPr="00182302">
        <w:br/>
        <w:t>• Accumulate and maintain, in an organized manner, vital statistics relating to admissions, discharges, deaths, transfers and daily census of facility residents.</w:t>
      </w:r>
      <w:r w:rsidRPr="00182302">
        <w:br/>
        <w:t>• Prepare and submit monthly resident billings for services provided.</w:t>
      </w:r>
      <w:r w:rsidRPr="00182302">
        <w:br/>
        <w:t>• Responsible for monthly Medicaid, Medicare, and other insurance billings along with timely follow-up with intermediaries on delinquent payments.</w:t>
      </w:r>
      <w:r w:rsidRPr="00182302">
        <w:br/>
        <w:t>• Monitor and manage the accounts receivable collection process.</w:t>
      </w:r>
      <w:r w:rsidRPr="00182302">
        <w:br/>
        <w:t>• Pursue past due accounts persistently and maintain proper back-up documentation</w:t>
      </w:r>
      <w:r w:rsidRPr="00182302">
        <w:br/>
        <w:t>• Obtain and submit all required documentation to bill third party payers as per program/company guidelines.</w:t>
      </w:r>
      <w:r w:rsidRPr="00182302">
        <w:br/>
        <w:t>• Maintain financial records including cash receipts, cash disbursements; accounts receivable, accounts payable, payroll journal, and general ledger as directed.</w:t>
      </w:r>
      <w:r w:rsidRPr="00182302">
        <w:br/>
        <w:t>• Attend department head meetings, seminars, and workshops, when approved, to assure current knowledge of State and Federal laws and regulations pertaining to bookkeeping functions.</w:t>
      </w:r>
      <w:r w:rsidRPr="00182302">
        <w:br/>
        <w:t>• Be responsible for ensuring daily bank deposits are made and reconciling all facility cash and checking accounts.</w:t>
      </w:r>
      <w:r w:rsidRPr="00182302">
        <w:br/>
        <w:t>• Verify that resident trust is accurately recorded.</w:t>
      </w:r>
      <w:r w:rsidRPr="00182302">
        <w:br/>
        <w:t xml:space="preserve">• Provide statistics to audit and reimbursement for </w:t>
      </w:r>
      <w:proofErr w:type="spellStart"/>
      <w:r w:rsidRPr="00182302">
        <w:t>year end</w:t>
      </w:r>
      <w:proofErr w:type="spellEnd"/>
      <w:r w:rsidRPr="00182302">
        <w:t xml:space="preserve"> processing.</w:t>
      </w:r>
      <w:r w:rsidRPr="00182302">
        <w:br/>
        <w:t>• Maintain an accurate accounting of patient trust funds including monthly reconciliation and quarterly statements to responsible parties. Reconcile petty cash for Patient Trust Fund daily.</w:t>
      </w:r>
      <w:r w:rsidRPr="00182302">
        <w:br/>
        <w:t>• Participate in the resident admission process by providing explanations of the facility's rates, billing cycle and payment terms, including collecting the first month's advance payment upon admission.</w:t>
      </w:r>
      <w:r w:rsidRPr="00182302">
        <w:br/>
        <w:t>• Supervise and oversee other business office clerical staff, as assigned.</w:t>
      </w:r>
      <w:r w:rsidRPr="00182302">
        <w:br/>
      </w:r>
      <w:r w:rsidRPr="00182302">
        <w:br/>
      </w:r>
      <w:r w:rsidRPr="00182302">
        <w:lastRenderedPageBreak/>
        <w:t>Licenses, Education, and Experience</w:t>
      </w:r>
      <w:r w:rsidRPr="00182302">
        <w:br/>
        <w:t>• * Business Degree or experience in health care facility; office management preferred.</w:t>
      </w:r>
      <w:r w:rsidRPr="00182302">
        <w:br/>
        <w:t>• Organized and detailed in work performance.</w:t>
      </w:r>
      <w:r w:rsidRPr="00182302">
        <w:br/>
        <w:t>• Good communication skills with excellent self-discipline and patience.</w:t>
      </w:r>
      <w:r w:rsidRPr="00182302">
        <w:br/>
        <w:t>• Genuine caring for and interest in elderly and disabled people in a nursing facility.</w:t>
      </w:r>
      <w:r w:rsidRPr="00182302">
        <w:br/>
        <w:t>• Comply with the Residents' Rights and Facility Policies and Procedures.</w:t>
      </w:r>
    </w:p>
    <w:sectPr w:rsidR="005D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02"/>
    <w:rsid w:val="00182302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DCE7"/>
  <w15:chartTrackingRefBased/>
  <w15:docId w15:val="{B91C93FD-9FCB-404E-B718-FCB1C5EC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2181</Characters>
  <Application>Microsoft Office Word</Application>
  <DocSecurity>0</DocSecurity>
  <Lines>50</Lines>
  <Paragraphs>30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2026-04-20T15:36:00Z</dcterms:created>
  <dcterms:modified xsi:type="dcterms:W3CDTF">2026-04-20T15:36:00Z</dcterms:modified>
</cp:coreProperties>
</file>