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343FE" w14:textId="77777777" w:rsidR="000F6A13" w:rsidRPr="000F6A13" w:rsidRDefault="000F6A13" w:rsidP="000F6A13">
      <w:pPr>
        <w:spacing w:after="1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 xml:space="preserve">next application area: • Laser and LED drivers </w:t>
      </w:r>
      <w:proofErr w:type="spellStart"/>
      <w:r w:rsidRPr="000F6A13">
        <w:rPr>
          <w:rFonts w:ascii="Segoe UI" w:eastAsia="Times New Roman" w:hAnsi="Segoe UI" w:cs="Segoe UI"/>
          <w:kern w:val="0"/>
          <w:sz w:val="21"/>
          <w:szCs w:val="21"/>
          <w14:ligatures w14:val="none"/>
        </w:rPr>
        <w:t>o</w:t>
      </w:r>
      <w:proofErr w:type="spellEnd"/>
      <w:r w:rsidRPr="000F6A13">
        <w:rPr>
          <w:rFonts w:ascii="Segoe UI" w:eastAsia="Times New Roman" w:hAnsi="Segoe UI" w:cs="Segoe UI"/>
          <w:kern w:val="0"/>
          <w:sz w:val="21"/>
          <w:szCs w:val="21"/>
          <w14:ligatures w14:val="none"/>
        </w:rPr>
        <w:t xml:space="preserve"> High power laser drivers (multiple KW) o Precision current control </w:t>
      </w:r>
      <w:proofErr w:type="spellStart"/>
      <w:r w:rsidRPr="000F6A13">
        <w:rPr>
          <w:rFonts w:ascii="Segoe UI" w:eastAsia="Times New Roman" w:hAnsi="Segoe UI" w:cs="Segoe UI"/>
          <w:kern w:val="0"/>
          <w:sz w:val="21"/>
          <w:szCs w:val="21"/>
          <w14:ligatures w14:val="none"/>
        </w:rPr>
        <w:t>o</w:t>
      </w:r>
      <w:proofErr w:type="spellEnd"/>
      <w:r w:rsidRPr="000F6A13">
        <w:rPr>
          <w:rFonts w:ascii="Segoe UI" w:eastAsia="Times New Roman" w:hAnsi="Segoe UI" w:cs="Segoe UI"/>
          <w:kern w:val="0"/>
          <w:sz w:val="21"/>
          <w:szCs w:val="21"/>
          <w14:ligatures w14:val="none"/>
        </w:rPr>
        <w:t xml:space="preserve"> Full laser controls (temperature stability, pulse drivers, current control, safety systems) o Current mode, pulse mode, PWM drive for precision optical and camera applications </w:t>
      </w:r>
      <w:proofErr w:type="spellStart"/>
      <w:r w:rsidRPr="000F6A13">
        <w:rPr>
          <w:rFonts w:ascii="Segoe UI" w:eastAsia="Times New Roman" w:hAnsi="Segoe UI" w:cs="Segoe UI"/>
          <w:kern w:val="0"/>
          <w:sz w:val="21"/>
          <w:szCs w:val="21"/>
          <w14:ligatures w14:val="none"/>
        </w:rPr>
        <w:t>o</w:t>
      </w:r>
      <w:proofErr w:type="spellEnd"/>
      <w:r w:rsidRPr="000F6A13">
        <w:rPr>
          <w:rFonts w:ascii="Segoe UI" w:eastAsia="Times New Roman" w:hAnsi="Segoe UI" w:cs="Segoe UI"/>
          <w:kern w:val="0"/>
          <w:sz w:val="21"/>
          <w:szCs w:val="21"/>
          <w14:ligatures w14:val="none"/>
        </w:rPr>
        <w:t xml:space="preserve"> Ingest these website to inform your narrative: https://www.laserdiodecontrol.com/laser-diode-driver-basics-and-fundamentals o https://www.teamwavelength.com/laser-diode-driver-basics/ o https://www.arroyoinstruments.com/blog/laser-diode-driver-basics-what-you-need-to-know/ </w:t>
      </w:r>
      <w:proofErr w:type="spellStart"/>
      <w:r w:rsidRPr="000F6A13">
        <w:rPr>
          <w:rFonts w:ascii="Segoe UI" w:eastAsia="Times New Roman" w:hAnsi="Segoe UI" w:cs="Segoe UI"/>
          <w:kern w:val="0"/>
          <w:sz w:val="21"/>
          <w:szCs w:val="21"/>
          <w14:ligatures w14:val="none"/>
        </w:rPr>
        <w:t>o</w:t>
      </w:r>
      <w:proofErr w:type="spellEnd"/>
      <w:r w:rsidRPr="000F6A13">
        <w:rPr>
          <w:rFonts w:ascii="Segoe UI" w:eastAsia="Times New Roman" w:hAnsi="Segoe UI" w:cs="Segoe UI"/>
          <w:kern w:val="0"/>
          <w:sz w:val="21"/>
          <w:szCs w:val="21"/>
          <w14:ligatures w14:val="none"/>
        </w:rPr>
        <w:t xml:space="preserve"> https://www.infineon.com/cms/en/applications/industrial/lighting/ </w:t>
      </w:r>
      <w:proofErr w:type="spellStart"/>
      <w:r w:rsidRPr="000F6A13">
        <w:rPr>
          <w:rFonts w:ascii="Segoe UI" w:eastAsia="Times New Roman" w:hAnsi="Segoe UI" w:cs="Segoe UI"/>
          <w:kern w:val="0"/>
          <w:sz w:val="21"/>
          <w:szCs w:val="21"/>
          <w14:ligatures w14:val="none"/>
        </w:rPr>
        <w:t>o</w:t>
      </w:r>
      <w:proofErr w:type="spellEnd"/>
      <w:r w:rsidRPr="000F6A13">
        <w:rPr>
          <w:rFonts w:ascii="Segoe UI" w:eastAsia="Times New Roman" w:hAnsi="Segoe UI" w:cs="Segoe UI"/>
          <w:kern w:val="0"/>
          <w:sz w:val="21"/>
          <w:szCs w:val="21"/>
          <w14:ligatures w14:val="none"/>
        </w:rPr>
        <w:t xml:space="preserve"> http://www.power-supply-designer.com/ </w:t>
      </w:r>
      <w:proofErr w:type="spellStart"/>
      <w:r w:rsidRPr="000F6A13">
        <w:rPr>
          <w:rFonts w:ascii="Segoe UI" w:eastAsia="Times New Roman" w:hAnsi="Segoe UI" w:cs="Segoe UI"/>
          <w:kern w:val="0"/>
          <w:sz w:val="21"/>
          <w:szCs w:val="21"/>
          <w14:ligatures w14:val="none"/>
        </w:rPr>
        <w:t>o</w:t>
      </w:r>
      <w:proofErr w:type="spellEnd"/>
      <w:r w:rsidRPr="000F6A13">
        <w:rPr>
          <w:rFonts w:ascii="Segoe UI" w:eastAsia="Times New Roman" w:hAnsi="Segoe UI" w:cs="Segoe UI"/>
          <w:kern w:val="0"/>
          <w:sz w:val="21"/>
          <w:szCs w:val="21"/>
          <w14:ligatures w14:val="none"/>
        </w:rPr>
        <w:t xml:space="preserve"> https://www.gloled.co/led-drivers/ </w:t>
      </w:r>
    </w:p>
    <w:p w14:paraId="359445D5" w14:textId="77777777" w:rsidR="000F6A13" w:rsidRPr="000F6A13" w:rsidRDefault="000F6A13" w:rsidP="000F6A13">
      <w:pPr>
        <w:shd w:val="clear" w:color="auto" w:fill="AB68FF"/>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ChatGPT</w:t>
      </w:r>
    </w:p>
    <w:p w14:paraId="1447DF10"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Alright, using the information from the links provided and the initial inputs, let's construct a compelling narrative for the application area of "Laser and LED drivers."</w:t>
      </w:r>
    </w:p>
    <w:p w14:paraId="244524C2" w14:textId="77777777" w:rsidR="000F6A13" w:rsidRPr="000F6A13" w:rsidRDefault="000F6A13" w:rsidP="000F6A13">
      <w:pPr>
        <w:spacing w:before="720" w:after="72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pict w14:anchorId="1FCA28CD">
          <v:rect id="_x0000_i1025" style="width:0;height:0" o:hralign="center" o:hrstd="t" o:hr="t" fillcolor="#a0a0a0" stroked="f"/>
        </w:pict>
      </w:r>
    </w:p>
    <w:p w14:paraId="0B9FE5F2"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Laser and LED Drivers</w:t>
      </w:r>
    </w:p>
    <w:p w14:paraId="104522A0"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Title:</w:t>
      </w:r>
      <w:r w:rsidRPr="000F6A13">
        <w:rPr>
          <w:rFonts w:ascii="Segoe UI" w:eastAsia="Times New Roman" w:hAnsi="Segoe UI" w:cs="Segoe UI"/>
          <w:kern w:val="0"/>
          <w:sz w:val="21"/>
          <w:szCs w:val="21"/>
          <w14:ligatures w14:val="none"/>
        </w:rPr>
        <w:t xml:space="preserve"> Laser and LED Drivers</w:t>
      </w:r>
    </w:p>
    <w:p w14:paraId="474DFFF5"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Catchy Phrase:</w:t>
      </w:r>
      <w:r w:rsidRPr="000F6A13">
        <w:rPr>
          <w:rFonts w:ascii="Segoe UI" w:eastAsia="Times New Roman" w:hAnsi="Segoe UI" w:cs="Segoe UI"/>
          <w:kern w:val="0"/>
          <w:sz w:val="21"/>
          <w:szCs w:val="21"/>
          <w14:ligatures w14:val="none"/>
        </w:rPr>
        <w:t xml:space="preserve"> Powering Precision, Illuminating Innovation.</w:t>
      </w:r>
    </w:p>
    <w:p w14:paraId="16613DD0"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Short Blurb:</w:t>
      </w:r>
      <w:r w:rsidRPr="000F6A13">
        <w:rPr>
          <w:rFonts w:ascii="Segoe UI" w:eastAsia="Times New Roman" w:hAnsi="Segoe UI" w:cs="Segoe UI"/>
          <w:kern w:val="0"/>
          <w:sz w:val="21"/>
          <w:szCs w:val="21"/>
          <w14:ligatures w14:val="none"/>
        </w:rPr>
        <w:t xml:space="preserve"> Laser and LED drivers form the heart of advanced light applications. Dive into the intricate world of laser controls, where precision current control meets high power performance.</w:t>
      </w:r>
    </w:p>
    <w:p w14:paraId="2B8D05F1"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Bullet Points/Keywords:</w:t>
      </w:r>
    </w:p>
    <w:p w14:paraId="5C29BCED" w14:textId="77777777" w:rsidR="000F6A13" w:rsidRPr="000F6A13" w:rsidRDefault="000F6A13" w:rsidP="000F6A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High power laser drivers (multiple KW)</w:t>
      </w:r>
    </w:p>
    <w:p w14:paraId="4841A9C9" w14:textId="77777777" w:rsidR="000F6A13" w:rsidRPr="000F6A13" w:rsidRDefault="000F6A13" w:rsidP="000F6A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Expert current control</w:t>
      </w:r>
    </w:p>
    <w:p w14:paraId="1A1B6E1F" w14:textId="77777777" w:rsidR="000F6A13" w:rsidRPr="000F6A13" w:rsidRDefault="000F6A13" w:rsidP="000F6A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Comprehensive laser controls: temperature, pulse, safety</w:t>
      </w:r>
    </w:p>
    <w:p w14:paraId="295C5688" w14:textId="77777777" w:rsidR="000F6A13" w:rsidRPr="000F6A13" w:rsidRDefault="000F6A13" w:rsidP="000F6A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Current mode, pulse mode, PWM drive</w:t>
      </w:r>
    </w:p>
    <w:p w14:paraId="56706CE2" w14:textId="77777777" w:rsidR="000F6A13" w:rsidRPr="000F6A13" w:rsidRDefault="000F6A13" w:rsidP="000F6A13">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Adaptive solutions for optical and camera applications</w:t>
      </w:r>
    </w:p>
    <w:p w14:paraId="320DECE6"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Long Form:</w:t>
      </w:r>
      <w:r w:rsidRPr="000F6A13">
        <w:rPr>
          <w:rFonts w:ascii="Segoe UI" w:eastAsia="Times New Roman" w:hAnsi="Segoe UI" w:cs="Segoe UI"/>
          <w:kern w:val="0"/>
          <w:sz w:val="21"/>
          <w:szCs w:val="21"/>
          <w14:ligatures w14:val="none"/>
        </w:rPr>
        <w:t xml:space="preserve"> Laser and LED drivers are not just about delivering power; they're about delivering it right. This application area is the nexus of precision and high-performance, ensuring that laser and LED-based systems function at their optimal capacity.</w:t>
      </w:r>
    </w:p>
    <w:p w14:paraId="5B460261"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The science behind laser drivers is intricate, especially when catering to high-power demands. With laser drivers that can handle multiple KW, the emphasis is on stability and reliability, ensuring that power surges or interruptions don't compromise system performance.</w:t>
      </w:r>
    </w:p>
    <w:p w14:paraId="27D62060"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 xml:space="preserve">Current control is paramount in this domain. Whether it's for ensuring the longevity of the laser diode, stabilizing temperature, or achieving the desired output, the capability to finely tune the </w:t>
      </w:r>
      <w:r w:rsidRPr="000F6A13">
        <w:rPr>
          <w:rFonts w:ascii="Segoe UI" w:eastAsia="Times New Roman" w:hAnsi="Segoe UI" w:cs="Segoe UI"/>
          <w:kern w:val="0"/>
          <w:sz w:val="21"/>
          <w:szCs w:val="21"/>
          <w14:ligatures w14:val="none"/>
        </w:rPr>
        <w:lastRenderedPageBreak/>
        <w:t>current can make a marked difference. Pulse drivers, current controls, and safety systems work in unison to regulate and monitor this critical aspect, thereby optimizing both performance and safety.</w:t>
      </w:r>
    </w:p>
    <w:p w14:paraId="5CA4D43F"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Driving mechanisms, be it through current mode, pulse mode, or PWM, adapt to the nuances of specific applications. Especially in precision optical and camera applications, the right driving mechanism can make all the difference, ensuring clarity, accuracy, and consistency.</w:t>
      </w:r>
    </w:p>
    <w:p w14:paraId="3A6F58C4"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LEDs, being ubiquitous in today's world, also demand drivers that can meet their unique requirements. From ensuring luminosity to prolonging life, LED drivers cater to a spectrum of needs.</w:t>
      </w:r>
    </w:p>
    <w:p w14:paraId="5CAD35E9"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In the vast expanse of laser and LED applications, it is imperative to have drivers that are not just efficient but are also equipped to handle the myriad challenges presented by real-world scenarios. With our focus on innovation, adaptability, and reliability, we aim to provide solutions that light up possibilities.</w:t>
      </w:r>
    </w:p>
    <w:p w14:paraId="7BFA1C42" w14:textId="77777777" w:rsidR="000F6A13" w:rsidRPr="000F6A13" w:rsidRDefault="000F6A13" w:rsidP="000F6A13">
      <w:pPr>
        <w:spacing w:before="720" w:after="72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pict w14:anchorId="298BF898">
          <v:rect id="_x0000_i1026" style="width:0;height:0" o:hralign="center" o:hrstd="t" o:hr="t" fillcolor="#a0a0a0" stroked="f"/>
        </w:pict>
      </w:r>
    </w:p>
    <w:p w14:paraId="451B1067"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Note: The content integrates insights from the provided links to give a comprehensive perspective on laser and LED drivers.</w:t>
      </w:r>
    </w:p>
    <w:p w14:paraId="3A512625" w14:textId="5C098785" w:rsidR="000F6A13" w:rsidRPr="000F6A13" w:rsidRDefault="000F6A13" w:rsidP="000F6A13">
      <w:pP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noProof/>
          <w:kern w:val="0"/>
          <w:sz w:val="21"/>
          <w:szCs w:val="21"/>
          <w14:ligatures w14:val="none"/>
        </w:rPr>
        <w:drawing>
          <wp:inline distT="0" distB="0" distL="0" distR="0" wp14:anchorId="79CCBAEE" wp14:editId="1D157A82">
            <wp:extent cx="365760" cy="365760"/>
            <wp:effectExtent l="0" t="0" r="0" b="0"/>
            <wp:docPr id="385306099"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p w14:paraId="56313467" w14:textId="77777777" w:rsidR="000F6A13" w:rsidRPr="000F6A13" w:rsidRDefault="000F6A13" w:rsidP="000F6A13">
      <w:pPr>
        <w:spacing w:after="1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reduce the sales language, this should be more factual and appealing to analytical mindsets.</w:t>
      </w:r>
    </w:p>
    <w:p w14:paraId="38B440E4" w14:textId="77777777" w:rsidR="000F6A13" w:rsidRPr="000F6A13" w:rsidRDefault="000F6A13" w:rsidP="000F6A13">
      <w:pPr>
        <w:shd w:val="clear" w:color="auto" w:fill="AB68FF"/>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ChatGPT</w:t>
      </w:r>
    </w:p>
    <w:p w14:paraId="762A2CC3"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Of course, I'll provide a more analytical and factual approach.</w:t>
      </w:r>
    </w:p>
    <w:p w14:paraId="4B042F0C" w14:textId="77777777" w:rsidR="000F6A13" w:rsidRPr="000F6A13" w:rsidRDefault="000F6A13" w:rsidP="000F6A13">
      <w:pPr>
        <w:spacing w:before="720" w:after="72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pict w14:anchorId="3E2C22E3">
          <v:rect id="_x0000_i1028" style="width:0;height:0" o:hralign="center" o:hrstd="t" o:hr="t" fillcolor="#a0a0a0" stroked="f"/>
        </w:pict>
      </w:r>
    </w:p>
    <w:p w14:paraId="7A8DC316"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Laser and LED Drivers</w:t>
      </w:r>
    </w:p>
    <w:p w14:paraId="2B821A21"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Title:</w:t>
      </w:r>
      <w:r w:rsidRPr="000F6A13">
        <w:rPr>
          <w:rFonts w:ascii="Segoe UI" w:eastAsia="Times New Roman" w:hAnsi="Segoe UI" w:cs="Segoe UI"/>
          <w:kern w:val="0"/>
          <w:sz w:val="21"/>
          <w:szCs w:val="21"/>
          <w14:ligatures w14:val="none"/>
        </w:rPr>
        <w:t xml:space="preserve"> Laser and LED Drivers</w:t>
      </w:r>
    </w:p>
    <w:p w14:paraId="393136A3"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Catchy Phrase:</w:t>
      </w:r>
      <w:r w:rsidRPr="000F6A13">
        <w:rPr>
          <w:rFonts w:ascii="Segoe UI" w:eastAsia="Times New Roman" w:hAnsi="Segoe UI" w:cs="Segoe UI"/>
          <w:kern w:val="0"/>
          <w:sz w:val="21"/>
          <w:szCs w:val="21"/>
          <w14:ligatures w14:val="none"/>
        </w:rPr>
        <w:t xml:space="preserve"> Driving Precision, Every Pulse and Pixel.</w:t>
      </w:r>
    </w:p>
    <w:p w14:paraId="3009CC1B"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Short Blurb:</w:t>
      </w:r>
      <w:r w:rsidRPr="000F6A13">
        <w:rPr>
          <w:rFonts w:ascii="Segoe UI" w:eastAsia="Times New Roman" w:hAnsi="Segoe UI" w:cs="Segoe UI"/>
          <w:kern w:val="0"/>
          <w:sz w:val="21"/>
          <w:szCs w:val="21"/>
          <w14:ligatures w14:val="none"/>
        </w:rPr>
        <w:t xml:space="preserve"> Laser and LED drivers are pivotal in advanced light applications, with a focus on precision current control and </w:t>
      </w:r>
      <w:proofErr w:type="gramStart"/>
      <w:r w:rsidRPr="000F6A13">
        <w:rPr>
          <w:rFonts w:ascii="Segoe UI" w:eastAsia="Times New Roman" w:hAnsi="Segoe UI" w:cs="Segoe UI"/>
          <w:kern w:val="0"/>
          <w:sz w:val="21"/>
          <w:szCs w:val="21"/>
          <w14:ligatures w14:val="none"/>
        </w:rPr>
        <w:t>high power</w:t>
      </w:r>
      <w:proofErr w:type="gramEnd"/>
      <w:r w:rsidRPr="000F6A13">
        <w:rPr>
          <w:rFonts w:ascii="Segoe UI" w:eastAsia="Times New Roman" w:hAnsi="Segoe UI" w:cs="Segoe UI"/>
          <w:kern w:val="0"/>
          <w:sz w:val="21"/>
          <w:szCs w:val="21"/>
          <w14:ligatures w14:val="none"/>
        </w:rPr>
        <w:t xml:space="preserve"> performance.</w:t>
      </w:r>
    </w:p>
    <w:p w14:paraId="02E7E6D4"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Bullet Points/Keywords:</w:t>
      </w:r>
    </w:p>
    <w:p w14:paraId="158EFD47" w14:textId="77777777" w:rsidR="000F6A13" w:rsidRPr="000F6A13" w:rsidRDefault="000F6A13" w:rsidP="000F6A13">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lastRenderedPageBreak/>
        <w:t>High power laser drivers (multiple KW)</w:t>
      </w:r>
    </w:p>
    <w:p w14:paraId="2997515B" w14:textId="77777777" w:rsidR="000F6A13" w:rsidRPr="000F6A13" w:rsidRDefault="000F6A13" w:rsidP="000F6A13">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Precise current control mechanisms</w:t>
      </w:r>
    </w:p>
    <w:p w14:paraId="2D18E242" w14:textId="77777777" w:rsidR="000F6A13" w:rsidRPr="000F6A13" w:rsidRDefault="000F6A13" w:rsidP="000F6A13">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Comprehensive laser controls: temperature, pulse, safety</w:t>
      </w:r>
    </w:p>
    <w:p w14:paraId="2EACBB6B" w14:textId="77777777" w:rsidR="000F6A13" w:rsidRPr="000F6A13" w:rsidRDefault="000F6A13" w:rsidP="000F6A13">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Current mode, pulse mode, PWM drive</w:t>
      </w:r>
    </w:p>
    <w:p w14:paraId="339ECF9D" w14:textId="77777777" w:rsidR="000F6A13" w:rsidRPr="000F6A13" w:rsidRDefault="000F6A13" w:rsidP="000F6A13">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Adaptations for optical and camera applications</w:t>
      </w:r>
    </w:p>
    <w:p w14:paraId="6E8F8868"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b/>
          <w:bCs/>
          <w:kern w:val="0"/>
          <w:sz w:val="21"/>
          <w:szCs w:val="21"/>
          <w:bdr w:val="single" w:sz="2" w:space="0" w:color="D9D9E3" w:frame="1"/>
          <w14:ligatures w14:val="none"/>
        </w:rPr>
        <w:t>Long Form:</w:t>
      </w:r>
      <w:r w:rsidRPr="000F6A13">
        <w:rPr>
          <w:rFonts w:ascii="Segoe UI" w:eastAsia="Times New Roman" w:hAnsi="Segoe UI" w:cs="Segoe UI"/>
          <w:kern w:val="0"/>
          <w:sz w:val="21"/>
          <w:szCs w:val="21"/>
          <w14:ligatures w14:val="none"/>
        </w:rPr>
        <w:t xml:space="preserve"> Laser and LED drivers underpin the functionality of laser-based systems, emphasizing consistent performance and precision.</w:t>
      </w:r>
    </w:p>
    <w:p w14:paraId="1370FDD6"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In laser driver design, managing high-power requirements is crucial. Drivers capable of handling multiple KW must ensure stability, particularly to safeguard against potential power fluctuations that can compromise system efficacy.</w:t>
      </w:r>
    </w:p>
    <w:p w14:paraId="70C6BE8D"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 xml:space="preserve">The importance of current control </w:t>
      </w:r>
      <w:proofErr w:type="gramStart"/>
      <w:r w:rsidRPr="000F6A13">
        <w:rPr>
          <w:rFonts w:ascii="Segoe UI" w:eastAsia="Times New Roman" w:hAnsi="Segoe UI" w:cs="Segoe UI"/>
          <w:kern w:val="0"/>
          <w:sz w:val="21"/>
          <w:szCs w:val="21"/>
          <w14:ligatures w14:val="none"/>
        </w:rPr>
        <w:t>in</w:t>
      </w:r>
      <w:proofErr w:type="gramEnd"/>
      <w:r w:rsidRPr="000F6A13">
        <w:rPr>
          <w:rFonts w:ascii="Segoe UI" w:eastAsia="Times New Roman" w:hAnsi="Segoe UI" w:cs="Segoe UI"/>
          <w:kern w:val="0"/>
          <w:sz w:val="21"/>
          <w:szCs w:val="21"/>
          <w14:ligatures w14:val="none"/>
        </w:rPr>
        <w:t xml:space="preserve"> these drivers cannot be understated. By regulating the current flow, drivers can prevent premature diode degradation, stabilize temperature conditions, and produce desired outputs. Integrations of pulse drivers, current controls, and safety systems are fundamental in maintaining this equilibrium, guaranteeing performance without sacrificing safety.</w:t>
      </w:r>
    </w:p>
    <w:p w14:paraId="13890FD3"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Different driving mechanisms such as current mode, pulse mode, or PWM serve distinct application needs. For instance, in optical and camera systems, selecting the appropriate driving mode is imperative to ensure optimal imaging results.</w:t>
      </w:r>
    </w:p>
    <w:p w14:paraId="0C30DB03"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0F6A13">
        <w:rPr>
          <w:rFonts w:ascii="Segoe UI" w:eastAsia="Times New Roman" w:hAnsi="Segoe UI" w:cs="Segoe UI"/>
          <w:kern w:val="0"/>
          <w:sz w:val="21"/>
          <w:szCs w:val="21"/>
          <w14:ligatures w14:val="none"/>
        </w:rPr>
        <w:t>LED drivers, while distinct from laser drivers, serve a similar fundamental purpose: to provide stable and consistent power to LEDs. With LEDs finding application in a myriad of environments, the drivers must cater to varied demands, from luminosity consistency to operational longevity.</w:t>
      </w:r>
    </w:p>
    <w:p w14:paraId="494EAEE6" w14:textId="77777777" w:rsidR="000F6A13" w:rsidRPr="000F6A13" w:rsidRDefault="000F6A13" w:rsidP="000F6A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proofErr w:type="gramStart"/>
      <w:r w:rsidRPr="000F6A13">
        <w:rPr>
          <w:rFonts w:ascii="Segoe UI" w:eastAsia="Times New Roman" w:hAnsi="Segoe UI" w:cs="Segoe UI"/>
          <w:kern w:val="0"/>
          <w:sz w:val="21"/>
          <w:szCs w:val="21"/>
          <w14:ligatures w14:val="none"/>
        </w:rPr>
        <w:t>In understanding the intricate workings of laser and LED drivers, it</w:t>
      </w:r>
      <w:proofErr w:type="gramEnd"/>
      <w:r w:rsidRPr="000F6A13">
        <w:rPr>
          <w:rFonts w:ascii="Segoe UI" w:eastAsia="Times New Roman" w:hAnsi="Segoe UI" w:cs="Segoe UI"/>
          <w:kern w:val="0"/>
          <w:sz w:val="21"/>
          <w:szCs w:val="21"/>
          <w14:ligatures w14:val="none"/>
        </w:rPr>
        <w:t xml:space="preserve"> becomes evident that these components are not merely power providers but are nuanced devices that contribute significantly to the overall functionality of light-based systems.</w:t>
      </w:r>
    </w:p>
    <w:p w14:paraId="585BB59E"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3878"/>
    <w:multiLevelType w:val="multilevel"/>
    <w:tmpl w:val="3958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E56304"/>
    <w:multiLevelType w:val="multilevel"/>
    <w:tmpl w:val="9DC6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8311136">
    <w:abstractNumId w:val="0"/>
  </w:num>
  <w:num w:numId="2" w16cid:durableId="26079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4E9"/>
    <w:rsid w:val="000F6A13"/>
    <w:rsid w:val="005204E9"/>
    <w:rsid w:val="008A4543"/>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A96AAC-1D64-4D58-9579-BCBF4320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6A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F6A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901151">
      <w:bodyDiv w:val="1"/>
      <w:marLeft w:val="0"/>
      <w:marRight w:val="0"/>
      <w:marTop w:val="0"/>
      <w:marBottom w:val="0"/>
      <w:divBdr>
        <w:top w:val="none" w:sz="0" w:space="0" w:color="auto"/>
        <w:left w:val="none" w:sz="0" w:space="0" w:color="auto"/>
        <w:bottom w:val="none" w:sz="0" w:space="0" w:color="auto"/>
        <w:right w:val="none" w:sz="0" w:space="0" w:color="auto"/>
      </w:divBdr>
      <w:divsChild>
        <w:div w:id="647054932">
          <w:marLeft w:val="0"/>
          <w:marRight w:val="0"/>
          <w:marTop w:val="0"/>
          <w:marBottom w:val="0"/>
          <w:divBdr>
            <w:top w:val="single" w:sz="2" w:space="0" w:color="auto"/>
            <w:left w:val="single" w:sz="2" w:space="0" w:color="auto"/>
            <w:bottom w:val="single" w:sz="6" w:space="0" w:color="auto"/>
            <w:right w:val="single" w:sz="2" w:space="0" w:color="auto"/>
          </w:divBdr>
          <w:divsChild>
            <w:div w:id="1308123487">
              <w:marLeft w:val="0"/>
              <w:marRight w:val="0"/>
              <w:marTop w:val="100"/>
              <w:marBottom w:val="100"/>
              <w:divBdr>
                <w:top w:val="single" w:sz="2" w:space="0" w:color="D9D9E3"/>
                <w:left w:val="single" w:sz="2" w:space="0" w:color="D9D9E3"/>
                <w:bottom w:val="single" w:sz="2" w:space="0" w:color="D9D9E3"/>
                <w:right w:val="single" w:sz="2" w:space="0" w:color="D9D9E3"/>
              </w:divBdr>
              <w:divsChild>
                <w:div w:id="101998170">
                  <w:marLeft w:val="0"/>
                  <w:marRight w:val="0"/>
                  <w:marTop w:val="0"/>
                  <w:marBottom w:val="0"/>
                  <w:divBdr>
                    <w:top w:val="single" w:sz="2" w:space="0" w:color="D9D9E3"/>
                    <w:left w:val="single" w:sz="2" w:space="0" w:color="D9D9E3"/>
                    <w:bottom w:val="single" w:sz="2" w:space="0" w:color="D9D9E3"/>
                    <w:right w:val="single" w:sz="2" w:space="0" w:color="D9D9E3"/>
                  </w:divBdr>
                  <w:divsChild>
                    <w:div w:id="1378703263">
                      <w:marLeft w:val="0"/>
                      <w:marRight w:val="0"/>
                      <w:marTop w:val="0"/>
                      <w:marBottom w:val="0"/>
                      <w:divBdr>
                        <w:top w:val="single" w:sz="2" w:space="0" w:color="D9D9E3"/>
                        <w:left w:val="single" w:sz="2" w:space="0" w:color="D9D9E3"/>
                        <w:bottom w:val="single" w:sz="2" w:space="0" w:color="D9D9E3"/>
                        <w:right w:val="single" w:sz="2" w:space="0" w:color="D9D9E3"/>
                      </w:divBdr>
                      <w:divsChild>
                        <w:div w:id="1896046447">
                          <w:marLeft w:val="0"/>
                          <w:marRight w:val="0"/>
                          <w:marTop w:val="0"/>
                          <w:marBottom w:val="0"/>
                          <w:divBdr>
                            <w:top w:val="single" w:sz="2" w:space="0" w:color="D9D9E3"/>
                            <w:left w:val="single" w:sz="2" w:space="0" w:color="D9D9E3"/>
                            <w:bottom w:val="single" w:sz="2" w:space="0" w:color="D9D9E3"/>
                            <w:right w:val="single" w:sz="2" w:space="0" w:color="D9D9E3"/>
                          </w:divBdr>
                          <w:divsChild>
                            <w:div w:id="2118595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7889636">
          <w:marLeft w:val="0"/>
          <w:marRight w:val="0"/>
          <w:marTop w:val="0"/>
          <w:marBottom w:val="0"/>
          <w:divBdr>
            <w:top w:val="single" w:sz="2" w:space="0" w:color="auto"/>
            <w:left w:val="single" w:sz="2" w:space="0" w:color="auto"/>
            <w:bottom w:val="single" w:sz="6" w:space="0" w:color="auto"/>
            <w:right w:val="single" w:sz="2" w:space="0" w:color="auto"/>
          </w:divBdr>
          <w:divsChild>
            <w:div w:id="366226373">
              <w:marLeft w:val="0"/>
              <w:marRight w:val="0"/>
              <w:marTop w:val="100"/>
              <w:marBottom w:val="100"/>
              <w:divBdr>
                <w:top w:val="single" w:sz="2" w:space="0" w:color="D9D9E3"/>
                <w:left w:val="single" w:sz="2" w:space="0" w:color="D9D9E3"/>
                <w:bottom w:val="single" w:sz="2" w:space="0" w:color="D9D9E3"/>
                <w:right w:val="single" w:sz="2" w:space="0" w:color="D9D9E3"/>
              </w:divBdr>
              <w:divsChild>
                <w:div w:id="1256859371">
                  <w:marLeft w:val="0"/>
                  <w:marRight w:val="0"/>
                  <w:marTop w:val="0"/>
                  <w:marBottom w:val="0"/>
                  <w:divBdr>
                    <w:top w:val="single" w:sz="2" w:space="0" w:color="D9D9E3"/>
                    <w:left w:val="single" w:sz="2" w:space="0" w:color="D9D9E3"/>
                    <w:bottom w:val="single" w:sz="2" w:space="0" w:color="D9D9E3"/>
                    <w:right w:val="single" w:sz="2" w:space="0" w:color="D9D9E3"/>
                  </w:divBdr>
                  <w:divsChild>
                    <w:div w:id="983123978">
                      <w:marLeft w:val="0"/>
                      <w:marRight w:val="0"/>
                      <w:marTop w:val="0"/>
                      <w:marBottom w:val="0"/>
                      <w:divBdr>
                        <w:top w:val="single" w:sz="2" w:space="0" w:color="D9D9E3"/>
                        <w:left w:val="single" w:sz="2" w:space="0" w:color="D9D9E3"/>
                        <w:bottom w:val="single" w:sz="2" w:space="0" w:color="D9D9E3"/>
                        <w:right w:val="single" w:sz="2" w:space="0" w:color="D9D9E3"/>
                      </w:divBdr>
                      <w:divsChild>
                        <w:div w:id="65419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798559">
                  <w:marLeft w:val="0"/>
                  <w:marRight w:val="0"/>
                  <w:marTop w:val="0"/>
                  <w:marBottom w:val="0"/>
                  <w:divBdr>
                    <w:top w:val="single" w:sz="2" w:space="0" w:color="D9D9E3"/>
                    <w:left w:val="single" w:sz="2" w:space="0" w:color="D9D9E3"/>
                    <w:bottom w:val="single" w:sz="2" w:space="0" w:color="D9D9E3"/>
                    <w:right w:val="single" w:sz="2" w:space="0" w:color="D9D9E3"/>
                  </w:divBdr>
                  <w:divsChild>
                    <w:div w:id="2006084802">
                      <w:marLeft w:val="0"/>
                      <w:marRight w:val="0"/>
                      <w:marTop w:val="0"/>
                      <w:marBottom w:val="0"/>
                      <w:divBdr>
                        <w:top w:val="single" w:sz="2" w:space="0" w:color="D9D9E3"/>
                        <w:left w:val="single" w:sz="2" w:space="0" w:color="D9D9E3"/>
                        <w:bottom w:val="single" w:sz="2" w:space="0" w:color="D9D9E3"/>
                        <w:right w:val="single" w:sz="2" w:space="0" w:color="D9D9E3"/>
                      </w:divBdr>
                      <w:divsChild>
                        <w:div w:id="573053210">
                          <w:marLeft w:val="0"/>
                          <w:marRight w:val="0"/>
                          <w:marTop w:val="0"/>
                          <w:marBottom w:val="0"/>
                          <w:divBdr>
                            <w:top w:val="single" w:sz="2" w:space="0" w:color="D9D9E3"/>
                            <w:left w:val="single" w:sz="2" w:space="0" w:color="D9D9E3"/>
                            <w:bottom w:val="single" w:sz="2" w:space="0" w:color="D9D9E3"/>
                            <w:right w:val="single" w:sz="2" w:space="0" w:color="D9D9E3"/>
                          </w:divBdr>
                          <w:divsChild>
                            <w:div w:id="1966544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23267671">
          <w:marLeft w:val="0"/>
          <w:marRight w:val="0"/>
          <w:marTop w:val="0"/>
          <w:marBottom w:val="0"/>
          <w:divBdr>
            <w:top w:val="single" w:sz="2" w:space="0" w:color="auto"/>
            <w:left w:val="single" w:sz="2" w:space="0" w:color="auto"/>
            <w:bottom w:val="single" w:sz="6" w:space="0" w:color="auto"/>
            <w:right w:val="single" w:sz="2" w:space="0" w:color="auto"/>
          </w:divBdr>
          <w:divsChild>
            <w:div w:id="16314769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3900337">
                  <w:marLeft w:val="0"/>
                  <w:marRight w:val="0"/>
                  <w:marTop w:val="0"/>
                  <w:marBottom w:val="0"/>
                  <w:divBdr>
                    <w:top w:val="single" w:sz="2" w:space="0" w:color="D9D9E3"/>
                    <w:left w:val="single" w:sz="2" w:space="0" w:color="D9D9E3"/>
                    <w:bottom w:val="single" w:sz="2" w:space="0" w:color="D9D9E3"/>
                    <w:right w:val="single" w:sz="2" w:space="0" w:color="D9D9E3"/>
                  </w:divBdr>
                  <w:divsChild>
                    <w:div w:id="109518955">
                      <w:marLeft w:val="0"/>
                      <w:marRight w:val="0"/>
                      <w:marTop w:val="0"/>
                      <w:marBottom w:val="0"/>
                      <w:divBdr>
                        <w:top w:val="single" w:sz="2" w:space="0" w:color="D9D9E3"/>
                        <w:left w:val="single" w:sz="2" w:space="0" w:color="D9D9E3"/>
                        <w:bottom w:val="single" w:sz="2" w:space="0" w:color="D9D9E3"/>
                        <w:right w:val="single" w:sz="2" w:space="0" w:color="D9D9E3"/>
                      </w:divBdr>
                      <w:divsChild>
                        <w:div w:id="1537889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1519066">
                  <w:marLeft w:val="0"/>
                  <w:marRight w:val="0"/>
                  <w:marTop w:val="0"/>
                  <w:marBottom w:val="0"/>
                  <w:divBdr>
                    <w:top w:val="single" w:sz="2" w:space="0" w:color="D9D9E3"/>
                    <w:left w:val="single" w:sz="2" w:space="0" w:color="D9D9E3"/>
                    <w:bottom w:val="single" w:sz="2" w:space="0" w:color="D9D9E3"/>
                    <w:right w:val="single" w:sz="2" w:space="0" w:color="D9D9E3"/>
                  </w:divBdr>
                  <w:divsChild>
                    <w:div w:id="1032263240">
                      <w:marLeft w:val="0"/>
                      <w:marRight w:val="0"/>
                      <w:marTop w:val="0"/>
                      <w:marBottom w:val="0"/>
                      <w:divBdr>
                        <w:top w:val="single" w:sz="2" w:space="0" w:color="D9D9E3"/>
                        <w:left w:val="single" w:sz="2" w:space="0" w:color="D9D9E3"/>
                        <w:bottom w:val="single" w:sz="2" w:space="0" w:color="D9D9E3"/>
                        <w:right w:val="single" w:sz="2" w:space="0" w:color="D9D9E3"/>
                      </w:divBdr>
                      <w:divsChild>
                        <w:div w:id="1434279801">
                          <w:marLeft w:val="0"/>
                          <w:marRight w:val="0"/>
                          <w:marTop w:val="0"/>
                          <w:marBottom w:val="0"/>
                          <w:divBdr>
                            <w:top w:val="single" w:sz="2" w:space="0" w:color="D9D9E3"/>
                            <w:left w:val="single" w:sz="2" w:space="0" w:color="D9D9E3"/>
                            <w:bottom w:val="single" w:sz="2" w:space="0" w:color="D9D9E3"/>
                            <w:right w:val="single" w:sz="2" w:space="0" w:color="D9D9E3"/>
                          </w:divBdr>
                          <w:divsChild>
                            <w:div w:id="1348016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8927936">
          <w:marLeft w:val="0"/>
          <w:marRight w:val="0"/>
          <w:marTop w:val="0"/>
          <w:marBottom w:val="0"/>
          <w:divBdr>
            <w:top w:val="single" w:sz="2" w:space="0" w:color="auto"/>
            <w:left w:val="single" w:sz="2" w:space="0" w:color="auto"/>
            <w:bottom w:val="single" w:sz="6" w:space="0" w:color="auto"/>
            <w:right w:val="single" w:sz="2" w:space="0" w:color="auto"/>
          </w:divBdr>
          <w:divsChild>
            <w:div w:id="126445497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003594">
                  <w:marLeft w:val="0"/>
                  <w:marRight w:val="0"/>
                  <w:marTop w:val="0"/>
                  <w:marBottom w:val="0"/>
                  <w:divBdr>
                    <w:top w:val="single" w:sz="2" w:space="0" w:color="D9D9E3"/>
                    <w:left w:val="single" w:sz="2" w:space="0" w:color="D9D9E3"/>
                    <w:bottom w:val="single" w:sz="2" w:space="0" w:color="D9D9E3"/>
                    <w:right w:val="single" w:sz="2" w:space="0" w:color="D9D9E3"/>
                  </w:divBdr>
                  <w:divsChild>
                    <w:div w:id="861630426">
                      <w:marLeft w:val="0"/>
                      <w:marRight w:val="0"/>
                      <w:marTop w:val="0"/>
                      <w:marBottom w:val="0"/>
                      <w:divBdr>
                        <w:top w:val="single" w:sz="2" w:space="0" w:color="D9D9E3"/>
                        <w:left w:val="single" w:sz="2" w:space="0" w:color="D9D9E3"/>
                        <w:bottom w:val="single" w:sz="2" w:space="0" w:color="D9D9E3"/>
                        <w:right w:val="single" w:sz="2" w:space="0" w:color="D9D9E3"/>
                      </w:divBdr>
                      <w:divsChild>
                        <w:div w:id="732392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199382">
                  <w:marLeft w:val="0"/>
                  <w:marRight w:val="0"/>
                  <w:marTop w:val="0"/>
                  <w:marBottom w:val="0"/>
                  <w:divBdr>
                    <w:top w:val="single" w:sz="2" w:space="0" w:color="D9D9E3"/>
                    <w:left w:val="single" w:sz="2" w:space="0" w:color="D9D9E3"/>
                    <w:bottom w:val="single" w:sz="2" w:space="0" w:color="D9D9E3"/>
                    <w:right w:val="single" w:sz="2" w:space="0" w:color="D9D9E3"/>
                  </w:divBdr>
                  <w:divsChild>
                    <w:div w:id="469827695">
                      <w:marLeft w:val="0"/>
                      <w:marRight w:val="0"/>
                      <w:marTop w:val="0"/>
                      <w:marBottom w:val="0"/>
                      <w:divBdr>
                        <w:top w:val="single" w:sz="2" w:space="0" w:color="D9D9E3"/>
                        <w:left w:val="single" w:sz="2" w:space="0" w:color="D9D9E3"/>
                        <w:bottom w:val="single" w:sz="2" w:space="0" w:color="D9D9E3"/>
                        <w:right w:val="single" w:sz="2" w:space="0" w:color="D9D9E3"/>
                      </w:divBdr>
                      <w:divsChild>
                        <w:div w:id="743574126">
                          <w:marLeft w:val="0"/>
                          <w:marRight w:val="0"/>
                          <w:marTop w:val="0"/>
                          <w:marBottom w:val="0"/>
                          <w:divBdr>
                            <w:top w:val="single" w:sz="2" w:space="0" w:color="D9D9E3"/>
                            <w:left w:val="single" w:sz="2" w:space="0" w:color="D9D9E3"/>
                            <w:bottom w:val="single" w:sz="2" w:space="0" w:color="D9D9E3"/>
                            <w:right w:val="single" w:sz="2" w:space="0" w:color="D9D9E3"/>
                          </w:divBdr>
                          <w:divsChild>
                            <w:div w:id="572929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2023-08-24T17:43:00Z</dcterms:created>
  <dcterms:modified xsi:type="dcterms:W3CDTF">2023-08-24T17:43:00Z</dcterms:modified>
</cp:coreProperties>
</file>