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397E6" w14:textId="77777777" w:rsidR="005C1633" w:rsidRPr="005C1633" w:rsidRDefault="005C1633" w:rsidP="005C163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5C1633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RF Systems and Wireless Communications</w:t>
      </w:r>
    </w:p>
    <w:p w14:paraId="03B73EC1" w14:textId="77777777" w:rsidR="005C1633" w:rsidRPr="005C1633" w:rsidRDefault="005C1633" w:rsidP="005C163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5C1633">
        <w:rPr>
          <w:rFonts w:ascii="Segoe UI" w:eastAsia="Times New Roman" w:hAnsi="Segoe UI" w:cs="Segoe UI"/>
          <w:i/>
          <w:i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Empowering Connectivity, </w:t>
      </w:r>
      <w:proofErr w:type="gramStart"/>
      <w:r w:rsidRPr="005C1633">
        <w:rPr>
          <w:rFonts w:ascii="Segoe UI" w:eastAsia="Times New Roman" w:hAnsi="Segoe UI" w:cs="Segoe UI"/>
          <w:i/>
          <w:i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Everywhere</w:t>
      </w:r>
      <w:proofErr w:type="gramEnd"/>
      <w:r w:rsidRPr="005C1633">
        <w:rPr>
          <w:rFonts w:ascii="Segoe UI" w:eastAsia="Times New Roman" w:hAnsi="Segoe UI" w:cs="Segoe UI"/>
          <w:i/>
          <w:i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.</w:t>
      </w:r>
    </w:p>
    <w:p w14:paraId="27EF30AE" w14:textId="77777777" w:rsidR="005C1633" w:rsidRPr="005C1633" w:rsidRDefault="005C1633" w:rsidP="005C1633">
      <w:pPr>
        <w:spacing w:before="720" w:after="7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16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33B7CB">
          <v:rect id="_x0000_i1025" style="width:0;height:0" o:hralign="center" o:hrstd="t" o:hrnoshade="t" o:hr="t" fillcolor="#374151" stroked="f"/>
        </w:pict>
      </w:r>
    </w:p>
    <w:p w14:paraId="1E2B5064" w14:textId="77777777" w:rsidR="005C1633" w:rsidRPr="005C1633" w:rsidRDefault="005C1633" w:rsidP="005C163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5C1633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Short Blurb</w:t>
      </w:r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 Marcus Engineering stands at the forefront of wireless technology, bringing unparalleled expertise in RF systems and wireless communications, driving seamless connections in an increasingly wireless world.</w:t>
      </w:r>
    </w:p>
    <w:p w14:paraId="7EB7C33F" w14:textId="77777777" w:rsidR="005C1633" w:rsidRPr="005C1633" w:rsidRDefault="005C1633" w:rsidP="005C1633">
      <w:pPr>
        <w:spacing w:before="720" w:after="7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16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1EC694">
          <v:rect id="_x0000_i1026" style="width:0;height:0" o:hralign="center" o:hrstd="t" o:hrnoshade="t" o:hr="t" fillcolor="#374151" stroked="f"/>
        </w:pict>
      </w:r>
    </w:p>
    <w:p w14:paraId="6ACA4D8E" w14:textId="77777777" w:rsidR="005C1633" w:rsidRPr="005C1633" w:rsidRDefault="005C1633" w:rsidP="005C163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5C1633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Bullet Points/Keywords</w:t>
      </w:r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</w:t>
      </w:r>
    </w:p>
    <w:p w14:paraId="6E0E4296" w14:textId="77777777" w:rsidR="005C1633" w:rsidRPr="005C1633" w:rsidRDefault="005C1633" w:rsidP="005C1633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Wireless Link Design</w:t>
      </w:r>
    </w:p>
    <w:p w14:paraId="341D5407" w14:textId="77777777" w:rsidR="005C1633" w:rsidRPr="005C1633" w:rsidRDefault="005C1633" w:rsidP="005C1633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Low-power Sensor Networks</w:t>
      </w:r>
    </w:p>
    <w:p w14:paraId="642D5ACC" w14:textId="77777777" w:rsidR="005C1633" w:rsidRPr="005C1633" w:rsidRDefault="005C1633" w:rsidP="005C1633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RF PCB Design &amp; Fabrication</w:t>
      </w:r>
    </w:p>
    <w:p w14:paraId="3B011E2C" w14:textId="77777777" w:rsidR="005C1633" w:rsidRPr="005C1633" w:rsidRDefault="005C1633" w:rsidP="005C1633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Radar System Development</w:t>
      </w:r>
    </w:p>
    <w:p w14:paraId="34EF6490" w14:textId="77777777" w:rsidR="005C1633" w:rsidRPr="005C1633" w:rsidRDefault="005C1633" w:rsidP="005C1633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Bluetooth LE (SMART, 5)</w:t>
      </w:r>
    </w:p>
    <w:p w14:paraId="5EF1B556" w14:textId="77777777" w:rsidR="005C1633" w:rsidRPr="005C1633" w:rsidRDefault="005C1633" w:rsidP="005C1633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Wireless Charging (Qi)</w:t>
      </w:r>
    </w:p>
    <w:p w14:paraId="79C699F4" w14:textId="77777777" w:rsidR="005C1633" w:rsidRPr="005C1633" w:rsidRDefault="005C1633" w:rsidP="005C1633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LoRA</w:t>
      </w:r>
      <w:proofErr w:type="spellEnd"/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&amp; </w:t>
      </w:r>
      <w:proofErr w:type="spellStart"/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LoRAWAN</w:t>
      </w:r>
      <w:proofErr w:type="spellEnd"/>
    </w:p>
    <w:p w14:paraId="530D0D31" w14:textId="77777777" w:rsidR="005C1633" w:rsidRPr="005C1633" w:rsidRDefault="005C1633" w:rsidP="005C1633">
      <w:pPr>
        <w:spacing w:before="720" w:after="7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16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B501D2">
          <v:rect id="_x0000_i1027" style="width:0;height:0" o:hralign="center" o:hrstd="t" o:hrnoshade="t" o:hr="t" fillcolor="#374151" stroked="f"/>
        </w:pict>
      </w:r>
    </w:p>
    <w:p w14:paraId="36BFEBD7" w14:textId="77777777" w:rsidR="005C1633" w:rsidRPr="005C1633" w:rsidRDefault="005C1633" w:rsidP="005C163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5C1633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Long Form</w:t>
      </w:r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</w:t>
      </w:r>
    </w:p>
    <w:p w14:paraId="7BC7652D" w14:textId="77777777" w:rsidR="005C1633" w:rsidRPr="005C1633" w:rsidRDefault="005C1633" w:rsidP="005C163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In today's digital era, the importance of reliable </w:t>
      </w:r>
      <w:r w:rsidRPr="005C1633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RF Systems and Wireless Communications</w:t>
      </w:r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can't be understated. Marcus Engineering, with its profound knowledge in this domain, aids businesses in harnessing the full potential of wireless technologies.</w:t>
      </w:r>
    </w:p>
    <w:p w14:paraId="2B8179E4" w14:textId="77777777" w:rsidR="005C1633" w:rsidRPr="005C1633" w:rsidRDefault="005C1633" w:rsidP="005C163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lastRenderedPageBreak/>
        <w:t xml:space="preserve">The cornerstone of any wireless system is </w:t>
      </w:r>
      <w:proofErr w:type="gramStart"/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the </w:t>
      </w:r>
      <w:r w:rsidRPr="005C1633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Wireless</w:t>
      </w:r>
      <w:proofErr w:type="gramEnd"/>
      <w:r w:rsidRPr="005C1633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Link Design</w:t>
      </w:r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 Our team ensures robust, high-fidelity connections, whether it's for close-proximity devices or long-range communications.</w:t>
      </w:r>
    </w:p>
    <w:p w14:paraId="212DF420" w14:textId="77777777" w:rsidR="005C1633" w:rsidRPr="005C1633" w:rsidRDefault="005C1633" w:rsidP="005C163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Recognizing the surge </w:t>
      </w:r>
      <w:proofErr w:type="gramStart"/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in</w:t>
      </w:r>
      <w:proofErr w:type="gramEnd"/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the Internet of Things (IoT) devices, we specialize in </w:t>
      </w:r>
      <w:r w:rsidRPr="005C1633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Low-power Wireless Sensor Networks</w:t>
      </w:r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 With a keen understanding of mesh topologies, we design networks that optimize power consumption without compromising on performance, ensuring devices remain connected even in the most challenging environments.</w:t>
      </w:r>
    </w:p>
    <w:p w14:paraId="7AFB305C" w14:textId="77777777" w:rsidR="005C1633" w:rsidRPr="005C1633" w:rsidRDefault="005C1633" w:rsidP="005C163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Our expertise also encompasses </w:t>
      </w:r>
      <w:r w:rsidRPr="005C1633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RF PCB Design and Fabrication</w:t>
      </w:r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 Creating a functional and efficient RF PCB is both an art and a science, and our team excels in delivering designs that provide maximum performance with minimal interference.</w:t>
      </w:r>
    </w:p>
    <w:p w14:paraId="117B373B" w14:textId="77777777" w:rsidR="005C1633" w:rsidRPr="005C1633" w:rsidRDefault="005C1633" w:rsidP="005C163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The burgeoning field of radar systems finds its ally in Marcus Engineering. We provide comprehensive solutions for </w:t>
      </w:r>
      <w:r w:rsidRPr="005C1633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Radar System Hardware</w:t>
      </w:r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(both RF and digital) and the accompanying software/firmware development, ensuring accurate, reliable detection and tracking capabilities.</w:t>
      </w:r>
    </w:p>
    <w:p w14:paraId="3F028503" w14:textId="77777777" w:rsidR="005C1633" w:rsidRPr="005C1633" w:rsidRDefault="005C1633" w:rsidP="005C163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In the realm of personal devices, </w:t>
      </w:r>
      <w:r w:rsidRPr="005C1633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Bluetooth LE (SMART, 5)</w:t>
      </w:r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remains a dominant force. Our designs ensure seamless pairing, robust connections, and optimized power usage for a wide array of Bluetooth-enabled devices.</w:t>
      </w:r>
    </w:p>
    <w:p w14:paraId="5EB58EDE" w14:textId="77777777" w:rsidR="005C1633" w:rsidRPr="005C1633" w:rsidRDefault="005C1633" w:rsidP="005C163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As the world leans more towards cordless solutions, </w:t>
      </w:r>
      <w:r w:rsidRPr="005C1633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Wireless Charging</w:t>
      </w:r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emerges as a beacon of convenience. We provide solutions compliant with the Qi standard, ensuring compatibility and safety.</w:t>
      </w:r>
    </w:p>
    <w:p w14:paraId="7636BF20" w14:textId="77777777" w:rsidR="005C1633" w:rsidRPr="005C1633" w:rsidRDefault="005C1633" w:rsidP="005C163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Lastly, for broader, low-power wide-area networks, we have expertise in </w:t>
      </w:r>
      <w:proofErr w:type="spellStart"/>
      <w:r w:rsidRPr="005C1633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LoRA</w:t>
      </w:r>
      <w:proofErr w:type="spellEnd"/>
      <w:r w:rsidRPr="005C1633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and </w:t>
      </w:r>
      <w:proofErr w:type="spellStart"/>
      <w:r w:rsidRPr="005C1633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LoRAWAN</w:t>
      </w:r>
      <w:proofErr w:type="spellEnd"/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technologies, catering to applications that require wide coverage with minimal power.</w:t>
      </w:r>
    </w:p>
    <w:p w14:paraId="2D4F1EB8" w14:textId="77777777" w:rsidR="005C1633" w:rsidRPr="005C1633" w:rsidRDefault="005C1633" w:rsidP="005C1633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5C1633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With Marcus Engineering by your side, envision a world where connectivity is not just a luxury, but an unwavering constant.</w:t>
      </w:r>
    </w:p>
    <w:p w14:paraId="55BE67F6" w14:textId="77777777" w:rsidR="00EB2746" w:rsidRDefault="00EB2746"/>
    <w:sectPr w:rsidR="00EB2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50847"/>
    <w:multiLevelType w:val="multilevel"/>
    <w:tmpl w:val="55B0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1254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B84"/>
    <w:rsid w:val="005C1633"/>
    <w:rsid w:val="008A4543"/>
    <w:rsid w:val="00A71B84"/>
    <w:rsid w:val="00EB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AD5101-355B-45D9-91B7-115767FCF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1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C1633"/>
    <w:rPr>
      <w:b/>
      <w:bCs/>
    </w:rPr>
  </w:style>
  <w:style w:type="character" w:styleId="Emphasis">
    <w:name w:val="Emphasis"/>
    <w:basedOn w:val="DefaultParagraphFont"/>
    <w:uiPriority w:val="20"/>
    <w:qFormat/>
    <w:rsid w:val="005C16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2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Marcus, Patrick Leighton - (pmarcus)</dc:creator>
  <cp:keywords/>
  <dc:description/>
  <cp:lastModifiedBy>Marcus, Patrick Leighton - (pmarcus)</cp:lastModifiedBy>
  <cp:revision>2</cp:revision>
  <dcterms:created xsi:type="dcterms:W3CDTF">2023-08-21T20:51:00Z</dcterms:created>
  <dcterms:modified xsi:type="dcterms:W3CDTF">2023-08-21T20:51:00Z</dcterms:modified>
</cp:coreProperties>
</file>