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FC7C8E" w14:textId="77777777" w:rsidR="0077547F" w:rsidRPr="0077547F" w:rsidRDefault="0077547F" w:rsidP="0077547F">
      <w:pPr>
        <w:rPr>
          <w:rFonts w:ascii="Segoe UI" w:eastAsia="Times New Roman" w:hAnsi="Segoe UI" w:cs="Segoe UI"/>
          <w:b/>
          <w:bCs/>
          <w:color w:val="374151"/>
          <w:kern w:val="0"/>
          <w:sz w:val="24"/>
          <w:szCs w:val="24"/>
          <w:bdr w:val="single" w:sz="2" w:space="0" w:color="D9D9E3" w:frame="1"/>
          <w14:ligatures w14:val="none"/>
        </w:rPr>
      </w:pPr>
      <w:r w:rsidRPr="0077547F">
        <w:rPr>
          <w:rFonts w:ascii="Segoe UI" w:eastAsia="Times New Roman" w:hAnsi="Segoe UI" w:cs="Segoe UI"/>
          <w:b/>
          <w:bCs/>
          <w:color w:val="374151"/>
          <w:kern w:val="0"/>
          <w:sz w:val="24"/>
          <w:szCs w:val="24"/>
          <w:bdr w:val="single" w:sz="2" w:space="0" w:color="D9D9E3" w:frame="1"/>
          <w14:ligatures w14:val="none"/>
        </w:rPr>
        <w:t>Electro-Optical Systems</w:t>
      </w:r>
    </w:p>
    <w:p w14:paraId="4C432243" w14:textId="77777777" w:rsidR="0077547F" w:rsidRPr="0077547F" w:rsidRDefault="0077547F" w:rsidP="0077547F">
      <w:pPr>
        <w:rPr>
          <w:rFonts w:ascii="Segoe UI" w:eastAsia="Times New Roman" w:hAnsi="Segoe UI" w:cs="Segoe UI"/>
          <w:b/>
          <w:bCs/>
          <w:color w:val="374151"/>
          <w:kern w:val="0"/>
          <w:sz w:val="24"/>
          <w:szCs w:val="24"/>
          <w:bdr w:val="single" w:sz="2" w:space="0" w:color="D9D9E3" w:frame="1"/>
          <w14:ligatures w14:val="none"/>
        </w:rPr>
      </w:pPr>
      <w:r w:rsidRPr="0077547F">
        <w:rPr>
          <w:rFonts w:ascii="Segoe UI" w:eastAsia="Times New Roman" w:hAnsi="Segoe UI" w:cs="Segoe UI"/>
          <w:b/>
          <w:bCs/>
          <w:color w:val="374151"/>
          <w:kern w:val="0"/>
          <w:sz w:val="24"/>
          <w:szCs w:val="24"/>
          <w:bdr w:val="single" w:sz="2" w:space="0" w:color="D9D9E3" w:frame="1"/>
          <w14:ligatures w14:val="none"/>
        </w:rPr>
        <w:t>Guiding photons with nanometer precision</w:t>
      </w:r>
    </w:p>
    <w:p w14:paraId="4686338A" w14:textId="77777777" w:rsidR="0077547F" w:rsidRPr="0077547F" w:rsidRDefault="0077547F" w:rsidP="0077547F">
      <w:pPr>
        <w:rPr>
          <w:rFonts w:ascii="Segoe UI" w:eastAsia="Times New Roman" w:hAnsi="Segoe UI" w:cs="Segoe UI"/>
          <w:b/>
          <w:bCs/>
          <w:color w:val="374151"/>
          <w:kern w:val="0"/>
          <w:sz w:val="24"/>
          <w:szCs w:val="24"/>
          <w:bdr w:val="single" w:sz="2" w:space="0" w:color="D9D9E3" w:frame="1"/>
          <w14:ligatures w14:val="none"/>
        </w:rPr>
      </w:pPr>
      <w:r w:rsidRPr="0077547F">
        <w:rPr>
          <w:rFonts w:ascii="Segoe UI" w:eastAsia="Times New Roman" w:hAnsi="Segoe UI" w:cs="Segoe UI"/>
          <w:b/>
          <w:bCs/>
          <w:color w:val="374151"/>
          <w:kern w:val="0"/>
          <w:sz w:val="24"/>
          <w:szCs w:val="24"/>
          <w:bdr w:val="single" w:sz="2" w:space="0" w:color="D9D9E3" w:frame="1"/>
          <w14:ligatures w14:val="none"/>
        </w:rPr>
        <w:t>Short blurb</w:t>
      </w:r>
      <w:r w:rsidRPr="0077547F">
        <w:rPr>
          <w:rFonts w:ascii="Segoe UI" w:eastAsia="Times New Roman" w:hAnsi="Segoe UI" w:cs="Segoe UI"/>
          <w:b/>
          <w:bCs/>
          <w:color w:val="374151"/>
          <w:kern w:val="0"/>
          <w:sz w:val="24"/>
          <w:szCs w:val="24"/>
          <w:bdr w:val="single" w:sz="2" w:space="0" w:color="D9D9E3" w:frame="1"/>
          <w14:ligatures w14:val="none"/>
        </w:rPr>
        <w:br/>
        <w:t>Marcus Engineering develops electro-optical platforms that keep images sharp, lenses aligned, and motion stages rock-steady—from automated MTF alignment benches to nanometer-level positioning for medical, aerospace, and defense optics.</w:t>
      </w:r>
    </w:p>
    <w:p w14:paraId="25740EC0" w14:textId="77777777" w:rsidR="0077547F" w:rsidRPr="0077547F" w:rsidRDefault="0077547F" w:rsidP="0077547F">
      <w:pPr>
        <w:rPr>
          <w:rFonts w:ascii="Segoe UI" w:eastAsia="Times New Roman" w:hAnsi="Segoe UI" w:cs="Segoe UI"/>
          <w:b/>
          <w:bCs/>
          <w:color w:val="374151"/>
          <w:kern w:val="0"/>
          <w:sz w:val="24"/>
          <w:szCs w:val="24"/>
          <w:bdr w:val="single" w:sz="2" w:space="0" w:color="D9D9E3" w:frame="1"/>
          <w14:ligatures w14:val="none"/>
        </w:rPr>
      </w:pPr>
      <w:r w:rsidRPr="0077547F">
        <w:rPr>
          <w:rFonts w:ascii="Segoe UI" w:eastAsia="Times New Roman" w:hAnsi="Segoe UI" w:cs="Segoe UI"/>
          <w:b/>
          <w:bCs/>
          <w:color w:val="374151"/>
          <w:kern w:val="0"/>
          <w:sz w:val="24"/>
          <w:szCs w:val="24"/>
          <w:bdr w:val="single" w:sz="2" w:space="0" w:color="D9D9E3" w:frame="1"/>
          <w14:ligatures w14:val="none"/>
        </w:rPr>
        <w:t>Bullet / keyword highlights</w:t>
      </w:r>
    </w:p>
    <w:p w14:paraId="70669884" w14:textId="77777777" w:rsidR="0077547F" w:rsidRPr="0077547F" w:rsidRDefault="0077547F" w:rsidP="0077547F">
      <w:pPr>
        <w:numPr>
          <w:ilvl w:val="0"/>
          <w:numId w:val="4"/>
        </w:numPr>
        <w:rPr>
          <w:rFonts w:ascii="Segoe UI" w:eastAsia="Times New Roman" w:hAnsi="Segoe UI" w:cs="Segoe UI"/>
          <w:b/>
          <w:bCs/>
          <w:color w:val="374151"/>
          <w:kern w:val="0"/>
          <w:sz w:val="24"/>
          <w:szCs w:val="24"/>
          <w:bdr w:val="single" w:sz="2" w:space="0" w:color="D9D9E3" w:frame="1"/>
          <w14:ligatures w14:val="none"/>
        </w:rPr>
      </w:pPr>
      <w:r w:rsidRPr="0077547F">
        <w:rPr>
          <w:rFonts w:ascii="Segoe UI" w:eastAsia="Times New Roman" w:hAnsi="Segoe UI" w:cs="Segoe UI"/>
          <w:b/>
          <w:bCs/>
          <w:color w:val="374151"/>
          <w:kern w:val="0"/>
          <w:sz w:val="24"/>
          <w:szCs w:val="24"/>
          <w:bdr w:val="single" w:sz="2" w:space="0" w:color="D9D9E3" w:frame="1"/>
          <w14:ligatures w14:val="none"/>
        </w:rPr>
        <w:t>Automated MTF alignment and verification</w:t>
      </w:r>
    </w:p>
    <w:p w14:paraId="2AF5E5B5" w14:textId="77777777" w:rsidR="0077547F" w:rsidRPr="0077547F" w:rsidRDefault="0077547F" w:rsidP="0077547F">
      <w:pPr>
        <w:numPr>
          <w:ilvl w:val="0"/>
          <w:numId w:val="4"/>
        </w:numPr>
        <w:rPr>
          <w:rFonts w:ascii="Segoe UI" w:eastAsia="Times New Roman" w:hAnsi="Segoe UI" w:cs="Segoe UI"/>
          <w:b/>
          <w:bCs/>
          <w:color w:val="374151"/>
          <w:kern w:val="0"/>
          <w:sz w:val="24"/>
          <w:szCs w:val="24"/>
          <w:bdr w:val="single" w:sz="2" w:space="0" w:color="D9D9E3" w:frame="1"/>
          <w14:ligatures w14:val="none"/>
        </w:rPr>
      </w:pPr>
      <w:r w:rsidRPr="0077547F">
        <w:rPr>
          <w:rFonts w:ascii="Segoe UI" w:eastAsia="Times New Roman" w:hAnsi="Segoe UI" w:cs="Segoe UI"/>
          <w:b/>
          <w:bCs/>
          <w:color w:val="374151"/>
          <w:kern w:val="0"/>
          <w:sz w:val="24"/>
          <w:szCs w:val="24"/>
          <w:bdr w:val="single" w:sz="2" w:space="0" w:color="D9D9E3" w:frame="1"/>
          <w14:ligatures w14:val="none"/>
        </w:rPr>
        <w:t>Non-linear geared synchronous lens controllers</w:t>
      </w:r>
    </w:p>
    <w:p w14:paraId="367A1E02" w14:textId="77777777" w:rsidR="0077547F" w:rsidRPr="0077547F" w:rsidRDefault="0077547F" w:rsidP="0077547F">
      <w:pPr>
        <w:numPr>
          <w:ilvl w:val="0"/>
          <w:numId w:val="4"/>
        </w:numPr>
        <w:rPr>
          <w:rFonts w:ascii="Segoe UI" w:eastAsia="Times New Roman" w:hAnsi="Segoe UI" w:cs="Segoe UI"/>
          <w:b/>
          <w:bCs/>
          <w:color w:val="374151"/>
          <w:kern w:val="0"/>
          <w:sz w:val="24"/>
          <w:szCs w:val="24"/>
          <w:bdr w:val="single" w:sz="2" w:space="0" w:color="D9D9E3" w:frame="1"/>
          <w14:ligatures w14:val="none"/>
        </w:rPr>
      </w:pPr>
      <w:r w:rsidRPr="0077547F">
        <w:rPr>
          <w:rFonts w:ascii="Segoe UI" w:eastAsia="Times New Roman" w:hAnsi="Segoe UI" w:cs="Segoe UI"/>
          <w:b/>
          <w:bCs/>
          <w:color w:val="374151"/>
          <w:kern w:val="0"/>
          <w:sz w:val="24"/>
          <w:szCs w:val="24"/>
          <w:bdr w:val="single" w:sz="2" w:space="0" w:color="D9D9E3" w:frame="1"/>
          <w14:ligatures w14:val="none"/>
        </w:rPr>
        <w:t>Nanometer-resolution positioning stages</w:t>
      </w:r>
    </w:p>
    <w:p w14:paraId="05DDF09F" w14:textId="77777777" w:rsidR="0077547F" w:rsidRPr="0077547F" w:rsidRDefault="0077547F" w:rsidP="0077547F">
      <w:pPr>
        <w:numPr>
          <w:ilvl w:val="0"/>
          <w:numId w:val="4"/>
        </w:numPr>
        <w:rPr>
          <w:rFonts w:ascii="Segoe UI" w:eastAsia="Times New Roman" w:hAnsi="Segoe UI" w:cs="Segoe UI"/>
          <w:b/>
          <w:bCs/>
          <w:color w:val="374151"/>
          <w:kern w:val="0"/>
          <w:sz w:val="24"/>
          <w:szCs w:val="24"/>
          <w:bdr w:val="single" w:sz="2" w:space="0" w:color="D9D9E3" w:frame="1"/>
          <w14:ligatures w14:val="none"/>
        </w:rPr>
      </w:pPr>
      <w:r w:rsidRPr="0077547F">
        <w:rPr>
          <w:rFonts w:ascii="Segoe UI" w:eastAsia="Times New Roman" w:hAnsi="Segoe UI" w:cs="Segoe UI"/>
          <w:b/>
          <w:bCs/>
          <w:color w:val="374151"/>
          <w:kern w:val="0"/>
          <w:sz w:val="24"/>
          <w:szCs w:val="24"/>
          <w:bdr w:val="single" w:sz="2" w:space="0" w:color="D9D9E3" w:frame="1"/>
          <w14:ligatures w14:val="none"/>
        </w:rPr>
        <w:t>Closed-loop optical analysis &amp; control software</w:t>
      </w:r>
    </w:p>
    <w:p w14:paraId="2E64B896" w14:textId="77777777" w:rsidR="0077547F" w:rsidRPr="0077547F" w:rsidRDefault="0077547F" w:rsidP="0077547F">
      <w:pPr>
        <w:numPr>
          <w:ilvl w:val="0"/>
          <w:numId w:val="4"/>
        </w:numPr>
        <w:rPr>
          <w:rFonts w:ascii="Segoe UI" w:eastAsia="Times New Roman" w:hAnsi="Segoe UI" w:cs="Segoe UI"/>
          <w:b/>
          <w:bCs/>
          <w:color w:val="374151"/>
          <w:kern w:val="0"/>
          <w:sz w:val="24"/>
          <w:szCs w:val="24"/>
          <w:bdr w:val="single" w:sz="2" w:space="0" w:color="D9D9E3" w:frame="1"/>
          <w14:ligatures w14:val="none"/>
        </w:rPr>
      </w:pPr>
      <w:r w:rsidRPr="0077547F">
        <w:rPr>
          <w:rFonts w:ascii="Segoe UI" w:eastAsia="Times New Roman" w:hAnsi="Segoe UI" w:cs="Segoe UI"/>
          <w:b/>
          <w:bCs/>
          <w:color w:val="374151"/>
          <w:kern w:val="0"/>
          <w:sz w:val="24"/>
          <w:szCs w:val="24"/>
          <w:bdr w:val="single" w:sz="2" w:space="0" w:color="D9D9E3" w:frame="1"/>
          <w14:ligatures w14:val="none"/>
        </w:rPr>
        <w:t>Opto-mechanical integration for harsh environments</w:t>
      </w:r>
    </w:p>
    <w:p w14:paraId="690A2E80" w14:textId="77777777" w:rsidR="0077547F" w:rsidRPr="0077547F" w:rsidRDefault="0077547F" w:rsidP="0077547F">
      <w:pPr>
        <w:numPr>
          <w:ilvl w:val="0"/>
          <w:numId w:val="4"/>
        </w:numPr>
        <w:rPr>
          <w:rFonts w:ascii="Segoe UI" w:eastAsia="Times New Roman" w:hAnsi="Segoe UI" w:cs="Segoe UI"/>
          <w:b/>
          <w:bCs/>
          <w:color w:val="374151"/>
          <w:kern w:val="0"/>
          <w:sz w:val="24"/>
          <w:szCs w:val="24"/>
          <w:bdr w:val="single" w:sz="2" w:space="0" w:color="D9D9E3" w:frame="1"/>
          <w14:ligatures w14:val="none"/>
        </w:rPr>
      </w:pPr>
      <w:r w:rsidRPr="0077547F">
        <w:rPr>
          <w:rFonts w:ascii="Segoe UI" w:eastAsia="Times New Roman" w:hAnsi="Segoe UI" w:cs="Segoe UI"/>
          <w:b/>
          <w:bCs/>
          <w:color w:val="374151"/>
          <w:kern w:val="0"/>
          <w:sz w:val="24"/>
          <w:szCs w:val="24"/>
          <w:bdr w:val="single" w:sz="2" w:space="0" w:color="D9D9E3" w:frame="1"/>
          <w14:ligatures w14:val="none"/>
        </w:rPr>
        <w:t>Standards insight: IEC 60601-2-54, ISO 13485, DO-160, MIL-STD-810</w:t>
      </w:r>
    </w:p>
    <w:p w14:paraId="46A6E6CD" w14:textId="77777777" w:rsidR="0077547F" w:rsidRPr="0077547F" w:rsidRDefault="0077547F" w:rsidP="0077547F">
      <w:pPr>
        <w:rPr>
          <w:rFonts w:ascii="Segoe UI" w:eastAsia="Times New Roman" w:hAnsi="Segoe UI" w:cs="Segoe UI"/>
          <w:b/>
          <w:bCs/>
          <w:color w:val="374151"/>
          <w:kern w:val="0"/>
          <w:sz w:val="24"/>
          <w:szCs w:val="24"/>
          <w:bdr w:val="single" w:sz="2" w:space="0" w:color="D9D9E3" w:frame="1"/>
          <w14:ligatures w14:val="none"/>
        </w:rPr>
      </w:pPr>
      <w:r w:rsidRPr="0077547F">
        <w:rPr>
          <w:rFonts w:ascii="Segoe UI" w:eastAsia="Times New Roman" w:hAnsi="Segoe UI" w:cs="Segoe UI"/>
          <w:b/>
          <w:bCs/>
          <w:color w:val="374151"/>
          <w:kern w:val="0"/>
          <w:sz w:val="24"/>
          <w:szCs w:val="24"/>
          <w:bdr w:val="single" w:sz="2" w:space="0" w:color="D9D9E3" w:frame="1"/>
          <w14:ligatures w14:val="none"/>
        </w:rPr>
        <w:t>Long form (≈270 words)</w:t>
      </w:r>
      <w:r w:rsidRPr="0077547F">
        <w:rPr>
          <w:rFonts w:ascii="Segoe UI" w:eastAsia="Times New Roman" w:hAnsi="Segoe UI" w:cs="Segoe UI"/>
          <w:b/>
          <w:bCs/>
          <w:color w:val="374151"/>
          <w:kern w:val="0"/>
          <w:sz w:val="24"/>
          <w:szCs w:val="24"/>
          <w:bdr w:val="single" w:sz="2" w:space="0" w:color="D9D9E3" w:frame="1"/>
          <w14:ligatures w14:val="none"/>
        </w:rPr>
        <w:br/>
        <w:t>Electro-optical hardware succeeds or fails on two factors: how accurately light is delivered to the sensor plane and how repeatably that accuracy is maintained over temperature, vibration, and time. Our engineers address both ends of the equation.</w:t>
      </w:r>
    </w:p>
    <w:p w14:paraId="0BF11B72" w14:textId="77777777" w:rsidR="0077547F" w:rsidRPr="0077547F" w:rsidRDefault="0077547F" w:rsidP="0077547F">
      <w:pPr>
        <w:rPr>
          <w:rFonts w:ascii="Segoe UI" w:eastAsia="Times New Roman" w:hAnsi="Segoe UI" w:cs="Segoe UI"/>
          <w:b/>
          <w:bCs/>
          <w:color w:val="374151"/>
          <w:kern w:val="0"/>
          <w:sz w:val="24"/>
          <w:szCs w:val="24"/>
          <w:bdr w:val="single" w:sz="2" w:space="0" w:color="D9D9E3" w:frame="1"/>
          <w14:ligatures w14:val="none"/>
        </w:rPr>
      </w:pPr>
      <w:r w:rsidRPr="0077547F">
        <w:rPr>
          <w:rFonts w:ascii="Segoe UI" w:eastAsia="Times New Roman" w:hAnsi="Segoe UI" w:cs="Segoe UI"/>
          <w:b/>
          <w:bCs/>
          <w:color w:val="374151"/>
          <w:kern w:val="0"/>
          <w:sz w:val="24"/>
          <w:szCs w:val="24"/>
          <w:bdr w:val="single" w:sz="2" w:space="0" w:color="D9D9E3" w:frame="1"/>
          <w14:ligatures w14:val="none"/>
        </w:rPr>
        <w:t xml:space="preserve">We build automated modulation-transfer-function (MTF) alignment stations that remove operator variability and cut calibration time in half. Modern metrology platforms from firms such as </w:t>
      </w:r>
      <w:proofErr w:type="spellStart"/>
      <w:r w:rsidRPr="0077547F">
        <w:rPr>
          <w:rFonts w:ascii="Segoe UI" w:eastAsia="Times New Roman" w:hAnsi="Segoe UI" w:cs="Segoe UI"/>
          <w:b/>
          <w:bCs/>
          <w:color w:val="374151"/>
          <w:kern w:val="0"/>
          <w:sz w:val="24"/>
          <w:szCs w:val="24"/>
          <w:bdr w:val="single" w:sz="2" w:space="0" w:color="D9D9E3" w:frame="1"/>
          <w14:ligatures w14:val="none"/>
        </w:rPr>
        <w:t>Trioptics</w:t>
      </w:r>
      <w:proofErr w:type="spellEnd"/>
      <w:r w:rsidRPr="0077547F">
        <w:rPr>
          <w:rFonts w:ascii="Segoe UI" w:eastAsia="Times New Roman" w:hAnsi="Segoe UI" w:cs="Segoe UI"/>
          <w:b/>
          <w:bCs/>
          <w:color w:val="374151"/>
          <w:kern w:val="0"/>
          <w:sz w:val="24"/>
          <w:szCs w:val="24"/>
          <w:bdr w:val="single" w:sz="2" w:space="0" w:color="D9D9E3" w:frame="1"/>
          <w14:ligatures w14:val="none"/>
        </w:rPr>
        <w:t xml:space="preserve"> show what’s possible; we tailor similar closed-loop routines to your lens stack, detector geometry, and throughput goals. </w:t>
      </w:r>
      <w:hyperlink r:id="rId5" w:tgtFrame="_blank" w:history="1">
        <w:r w:rsidRPr="0077547F">
          <w:rPr>
            <w:rStyle w:val="Hyperlink"/>
            <w:rFonts w:ascii="Segoe UI" w:eastAsia="Times New Roman" w:hAnsi="Segoe UI" w:cs="Segoe UI"/>
            <w:b/>
            <w:bCs/>
            <w:kern w:val="0"/>
            <w:sz w:val="24"/>
            <w:szCs w:val="24"/>
            <w:bdr w:val="single" w:sz="2" w:space="0" w:color="D9D9E3" w:frame="1"/>
            <w14:ligatures w14:val="none"/>
          </w:rPr>
          <w:t>trioptics.us</w:t>
        </w:r>
      </w:hyperlink>
    </w:p>
    <w:p w14:paraId="3BB69724" w14:textId="77777777" w:rsidR="0077547F" w:rsidRPr="0077547F" w:rsidRDefault="0077547F" w:rsidP="0077547F">
      <w:pPr>
        <w:rPr>
          <w:rFonts w:ascii="Segoe UI" w:eastAsia="Times New Roman" w:hAnsi="Segoe UI" w:cs="Segoe UI"/>
          <w:b/>
          <w:bCs/>
          <w:color w:val="374151"/>
          <w:kern w:val="0"/>
          <w:sz w:val="24"/>
          <w:szCs w:val="24"/>
          <w:bdr w:val="single" w:sz="2" w:space="0" w:color="D9D9E3" w:frame="1"/>
          <w14:ligatures w14:val="none"/>
        </w:rPr>
      </w:pPr>
      <w:r w:rsidRPr="0077547F">
        <w:rPr>
          <w:rFonts w:ascii="Segoe UI" w:eastAsia="Times New Roman" w:hAnsi="Segoe UI" w:cs="Segoe UI"/>
          <w:b/>
          <w:bCs/>
          <w:color w:val="374151"/>
          <w:kern w:val="0"/>
          <w:sz w:val="24"/>
          <w:szCs w:val="24"/>
          <w:bdr w:val="single" w:sz="2" w:space="0" w:color="D9D9E3" w:frame="1"/>
          <w14:ligatures w14:val="none"/>
        </w:rPr>
        <w:t xml:space="preserve">When motion is required, Marcus Engineering designs non-linear geared synchronous controllers and piezo-driven stages capable of sub-10 nm steps. Piezo flexure technology documented by leading </w:t>
      </w:r>
      <w:proofErr w:type="spellStart"/>
      <w:r w:rsidRPr="0077547F">
        <w:rPr>
          <w:rFonts w:ascii="Segoe UI" w:eastAsia="Times New Roman" w:hAnsi="Segoe UI" w:cs="Segoe UI"/>
          <w:b/>
          <w:bCs/>
          <w:color w:val="374151"/>
          <w:kern w:val="0"/>
          <w:sz w:val="24"/>
          <w:szCs w:val="24"/>
          <w:bdr w:val="single" w:sz="2" w:space="0" w:color="D9D9E3" w:frame="1"/>
          <w14:ligatures w14:val="none"/>
        </w:rPr>
        <w:t>nanopositioning</w:t>
      </w:r>
      <w:proofErr w:type="spellEnd"/>
      <w:r w:rsidRPr="0077547F">
        <w:rPr>
          <w:rFonts w:ascii="Segoe UI" w:eastAsia="Times New Roman" w:hAnsi="Segoe UI" w:cs="Segoe UI"/>
          <w:b/>
          <w:bCs/>
          <w:color w:val="374151"/>
          <w:kern w:val="0"/>
          <w:sz w:val="24"/>
          <w:szCs w:val="24"/>
          <w:bdr w:val="single" w:sz="2" w:space="0" w:color="D9D9E3" w:frame="1"/>
          <w14:ligatures w14:val="none"/>
        </w:rPr>
        <w:t xml:space="preserve"> suppliers provides the baseline; we integrate the drive electronics, capacitive feedback, and firmware to meet your dynamic range and settle-time targets. </w:t>
      </w:r>
      <w:hyperlink r:id="rId6" w:tgtFrame="_blank" w:history="1">
        <w:r w:rsidRPr="0077547F">
          <w:rPr>
            <w:rStyle w:val="Hyperlink"/>
            <w:rFonts w:ascii="Segoe UI" w:eastAsia="Times New Roman" w:hAnsi="Segoe UI" w:cs="Segoe UI"/>
            <w:b/>
            <w:bCs/>
            <w:kern w:val="0"/>
            <w:sz w:val="24"/>
            <w:szCs w:val="24"/>
            <w:bdr w:val="single" w:sz="2" w:space="0" w:color="D9D9E3" w:frame="1"/>
            <w14:ligatures w14:val="none"/>
          </w:rPr>
          <w:t>Pi USA</w:t>
        </w:r>
      </w:hyperlink>
    </w:p>
    <w:p w14:paraId="66D118CB" w14:textId="77777777" w:rsidR="0077547F" w:rsidRPr="0077547F" w:rsidRDefault="0077547F" w:rsidP="0077547F">
      <w:pPr>
        <w:rPr>
          <w:rFonts w:ascii="Segoe UI" w:eastAsia="Times New Roman" w:hAnsi="Segoe UI" w:cs="Segoe UI"/>
          <w:b/>
          <w:bCs/>
          <w:color w:val="374151"/>
          <w:kern w:val="0"/>
          <w:sz w:val="24"/>
          <w:szCs w:val="24"/>
          <w:bdr w:val="single" w:sz="2" w:space="0" w:color="D9D9E3" w:frame="1"/>
          <w14:ligatures w14:val="none"/>
        </w:rPr>
      </w:pPr>
      <w:r w:rsidRPr="0077547F">
        <w:rPr>
          <w:rFonts w:ascii="Segoe UI" w:eastAsia="Times New Roman" w:hAnsi="Segoe UI" w:cs="Segoe UI"/>
          <w:b/>
          <w:bCs/>
          <w:color w:val="374151"/>
          <w:kern w:val="0"/>
          <w:sz w:val="24"/>
          <w:szCs w:val="24"/>
          <w:bdr w:val="single" w:sz="2" w:space="0" w:color="D9D9E3" w:frame="1"/>
          <w14:ligatures w14:val="none"/>
        </w:rPr>
        <w:lastRenderedPageBreak/>
        <w:t>Opto-mechanical alignment is only half the story. Our firmware team embeds real-time control loops—temperature compensation, focus tracking, scan pattern generation—so the optical train stays locked even as environmental conditions drift. For imaging devices headed into operating rooms or airborne ISR pods, we fold compliance requirements (IEC 60601 leakage limits, DO-160 shock and temperature cycles) directly into the design and qualification plan, avoiding late-stage surprises.</w:t>
      </w:r>
    </w:p>
    <w:p w14:paraId="7EB0FFFB" w14:textId="77777777" w:rsidR="0077547F" w:rsidRPr="0077547F" w:rsidRDefault="0077547F" w:rsidP="0077547F">
      <w:pPr>
        <w:rPr>
          <w:rFonts w:ascii="Segoe UI" w:eastAsia="Times New Roman" w:hAnsi="Segoe UI" w:cs="Segoe UI"/>
          <w:b/>
          <w:bCs/>
          <w:color w:val="374151"/>
          <w:kern w:val="0"/>
          <w:sz w:val="24"/>
          <w:szCs w:val="24"/>
          <w:bdr w:val="single" w:sz="2" w:space="0" w:color="D9D9E3" w:frame="1"/>
          <w14:ligatures w14:val="none"/>
        </w:rPr>
      </w:pPr>
      <w:r w:rsidRPr="0077547F">
        <w:rPr>
          <w:rFonts w:ascii="Segoe UI" w:eastAsia="Times New Roman" w:hAnsi="Segoe UI" w:cs="Segoe UI"/>
          <w:b/>
          <w:bCs/>
          <w:color w:val="374151"/>
          <w:kern w:val="0"/>
          <w:sz w:val="24"/>
          <w:szCs w:val="24"/>
          <w:bdr w:val="single" w:sz="2" w:space="0" w:color="D9D9E3" w:frame="1"/>
          <w14:ligatures w14:val="none"/>
        </w:rPr>
        <w:t>Finally, every build is validated with statistical optical analysis: Monte Carlo tolerancing on lens decenter and tilt, wavefront error budgeting, and system-level MTF prediction. The result is an electro-optical assembly that maintains contrast, resolution, and pointing accuracy—without forcing you to over-spec mechanical parts or add cost late in the program.</w:t>
      </w:r>
    </w:p>
    <w:p w14:paraId="67593106" w14:textId="77777777" w:rsidR="0077547F" w:rsidRPr="0077547F" w:rsidRDefault="0077547F" w:rsidP="0077547F">
      <w:pPr>
        <w:rPr>
          <w:rFonts w:ascii="Segoe UI" w:eastAsia="Times New Roman" w:hAnsi="Segoe UI" w:cs="Segoe UI"/>
          <w:b/>
          <w:bCs/>
          <w:color w:val="374151"/>
          <w:kern w:val="0"/>
          <w:sz w:val="24"/>
          <w:szCs w:val="24"/>
          <w:bdr w:val="single" w:sz="2" w:space="0" w:color="D9D9E3" w:frame="1"/>
          <w14:ligatures w14:val="none"/>
        </w:rPr>
      </w:pPr>
      <w:r w:rsidRPr="0077547F">
        <w:rPr>
          <w:rFonts w:ascii="Segoe UI" w:eastAsia="Times New Roman" w:hAnsi="Segoe UI" w:cs="Segoe UI"/>
          <w:b/>
          <w:bCs/>
          <w:color w:val="374151"/>
          <w:kern w:val="0"/>
          <w:sz w:val="24"/>
          <w:szCs w:val="24"/>
          <w:bdr w:val="single" w:sz="2" w:space="0" w:color="D9D9E3" w:frame="1"/>
          <w14:ligatures w14:val="none"/>
        </w:rPr>
        <w:t>Whether the mission is a handheld surgical imager or a gimbal-stabilized reconnaissance optic, Marcus Engineering delivers electro-optical systems that put photons exactly where you need them—and prove it on the bench</w:t>
      </w:r>
    </w:p>
    <w:p w14:paraId="047458D6" w14:textId="77777777" w:rsidR="00EB2746" w:rsidRPr="0077547F" w:rsidRDefault="00EB2746" w:rsidP="0077547F"/>
    <w:sectPr w:rsidR="00EB2746" w:rsidRPr="007754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F5889"/>
    <w:multiLevelType w:val="multilevel"/>
    <w:tmpl w:val="74CA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C2959B9"/>
    <w:multiLevelType w:val="multilevel"/>
    <w:tmpl w:val="A55A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3DB0CA7"/>
    <w:multiLevelType w:val="multilevel"/>
    <w:tmpl w:val="2E74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5E1184"/>
    <w:multiLevelType w:val="multilevel"/>
    <w:tmpl w:val="6986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42277932">
    <w:abstractNumId w:val="1"/>
  </w:num>
  <w:num w:numId="2" w16cid:durableId="141196359">
    <w:abstractNumId w:val="3"/>
  </w:num>
  <w:num w:numId="3" w16cid:durableId="47073839">
    <w:abstractNumId w:val="0"/>
  </w:num>
  <w:num w:numId="4" w16cid:durableId="16580253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C4F"/>
    <w:rsid w:val="00496E6C"/>
    <w:rsid w:val="006D659F"/>
    <w:rsid w:val="0077547F"/>
    <w:rsid w:val="007F2C4F"/>
    <w:rsid w:val="008A4543"/>
    <w:rsid w:val="00EB2746"/>
    <w:rsid w:val="00FD79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5:chartTrackingRefBased/>
  <w15:docId w15:val="{4FE3AB7A-CA3D-425B-BA12-BD4EB78E7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96E6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96E6C"/>
    <w:rPr>
      <w:b/>
      <w:bCs/>
    </w:rPr>
  </w:style>
  <w:style w:type="character" w:styleId="Hyperlink">
    <w:name w:val="Hyperlink"/>
    <w:basedOn w:val="DefaultParagraphFont"/>
    <w:uiPriority w:val="99"/>
    <w:unhideWhenUsed/>
    <w:rsid w:val="0077547F"/>
    <w:rPr>
      <w:color w:val="0563C1" w:themeColor="hyperlink"/>
      <w:u w:val="single"/>
    </w:rPr>
  </w:style>
  <w:style w:type="character" w:styleId="UnresolvedMention">
    <w:name w:val="Unresolved Mention"/>
    <w:basedOn w:val="DefaultParagraphFont"/>
    <w:uiPriority w:val="99"/>
    <w:semiHidden/>
    <w:unhideWhenUsed/>
    <w:rsid w:val="007754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139140">
      <w:bodyDiv w:val="1"/>
      <w:marLeft w:val="0"/>
      <w:marRight w:val="0"/>
      <w:marTop w:val="0"/>
      <w:marBottom w:val="0"/>
      <w:divBdr>
        <w:top w:val="none" w:sz="0" w:space="0" w:color="auto"/>
        <w:left w:val="none" w:sz="0" w:space="0" w:color="auto"/>
        <w:bottom w:val="none" w:sz="0" w:space="0" w:color="auto"/>
        <w:right w:val="none" w:sz="0" w:space="0" w:color="auto"/>
      </w:divBdr>
    </w:div>
    <w:div w:id="374893123">
      <w:bodyDiv w:val="1"/>
      <w:marLeft w:val="0"/>
      <w:marRight w:val="0"/>
      <w:marTop w:val="0"/>
      <w:marBottom w:val="0"/>
      <w:divBdr>
        <w:top w:val="none" w:sz="0" w:space="0" w:color="auto"/>
        <w:left w:val="none" w:sz="0" w:space="0" w:color="auto"/>
        <w:bottom w:val="none" w:sz="0" w:space="0" w:color="auto"/>
        <w:right w:val="none" w:sz="0" w:space="0" w:color="auto"/>
      </w:divBdr>
    </w:div>
    <w:div w:id="529295554">
      <w:bodyDiv w:val="1"/>
      <w:marLeft w:val="0"/>
      <w:marRight w:val="0"/>
      <w:marTop w:val="0"/>
      <w:marBottom w:val="0"/>
      <w:divBdr>
        <w:top w:val="none" w:sz="0" w:space="0" w:color="auto"/>
        <w:left w:val="none" w:sz="0" w:space="0" w:color="auto"/>
        <w:bottom w:val="none" w:sz="0" w:space="0" w:color="auto"/>
        <w:right w:val="none" w:sz="0" w:space="0" w:color="auto"/>
      </w:divBdr>
    </w:div>
    <w:div w:id="2028939484">
      <w:bodyDiv w:val="1"/>
      <w:marLeft w:val="0"/>
      <w:marRight w:val="0"/>
      <w:marTop w:val="0"/>
      <w:marBottom w:val="0"/>
      <w:divBdr>
        <w:top w:val="none" w:sz="0" w:space="0" w:color="auto"/>
        <w:left w:val="none" w:sz="0" w:space="0" w:color="auto"/>
        <w:bottom w:val="none" w:sz="0" w:space="0" w:color="auto"/>
        <w:right w:val="none" w:sz="0" w:space="0" w:color="auto"/>
      </w:divBdr>
      <w:divsChild>
        <w:div w:id="1379551276">
          <w:marLeft w:val="0"/>
          <w:marRight w:val="0"/>
          <w:marTop w:val="0"/>
          <w:marBottom w:val="0"/>
          <w:divBdr>
            <w:top w:val="single" w:sz="2" w:space="0" w:color="auto"/>
            <w:left w:val="single" w:sz="2" w:space="0" w:color="auto"/>
            <w:bottom w:val="single" w:sz="6" w:space="0" w:color="auto"/>
            <w:right w:val="single" w:sz="2" w:space="0" w:color="auto"/>
          </w:divBdr>
          <w:divsChild>
            <w:div w:id="1291547375">
              <w:marLeft w:val="0"/>
              <w:marRight w:val="0"/>
              <w:marTop w:val="100"/>
              <w:marBottom w:val="100"/>
              <w:divBdr>
                <w:top w:val="single" w:sz="2" w:space="0" w:color="D9D9E3"/>
                <w:left w:val="single" w:sz="2" w:space="0" w:color="D9D9E3"/>
                <w:bottom w:val="single" w:sz="2" w:space="0" w:color="D9D9E3"/>
                <w:right w:val="single" w:sz="2" w:space="0" w:color="D9D9E3"/>
              </w:divBdr>
              <w:divsChild>
                <w:div w:id="1894195317">
                  <w:marLeft w:val="0"/>
                  <w:marRight w:val="0"/>
                  <w:marTop w:val="0"/>
                  <w:marBottom w:val="0"/>
                  <w:divBdr>
                    <w:top w:val="single" w:sz="2" w:space="0" w:color="D9D9E3"/>
                    <w:left w:val="single" w:sz="2" w:space="0" w:color="D9D9E3"/>
                    <w:bottom w:val="single" w:sz="2" w:space="0" w:color="D9D9E3"/>
                    <w:right w:val="single" w:sz="2" w:space="0" w:color="D9D9E3"/>
                  </w:divBdr>
                  <w:divsChild>
                    <w:div w:id="55008158">
                      <w:marLeft w:val="0"/>
                      <w:marRight w:val="0"/>
                      <w:marTop w:val="0"/>
                      <w:marBottom w:val="0"/>
                      <w:divBdr>
                        <w:top w:val="single" w:sz="2" w:space="0" w:color="D9D9E3"/>
                        <w:left w:val="single" w:sz="2" w:space="0" w:color="D9D9E3"/>
                        <w:bottom w:val="single" w:sz="2" w:space="0" w:color="D9D9E3"/>
                        <w:right w:val="single" w:sz="2" w:space="0" w:color="D9D9E3"/>
                      </w:divBdr>
                      <w:divsChild>
                        <w:div w:id="1508398766">
                          <w:marLeft w:val="0"/>
                          <w:marRight w:val="0"/>
                          <w:marTop w:val="0"/>
                          <w:marBottom w:val="0"/>
                          <w:divBdr>
                            <w:top w:val="single" w:sz="2" w:space="0" w:color="D9D9E3"/>
                            <w:left w:val="single" w:sz="2" w:space="0" w:color="D9D9E3"/>
                            <w:bottom w:val="single" w:sz="2" w:space="0" w:color="D9D9E3"/>
                            <w:right w:val="single" w:sz="2" w:space="0" w:color="D9D9E3"/>
                          </w:divBdr>
                          <w:divsChild>
                            <w:div w:id="10799864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64303500">
          <w:marLeft w:val="0"/>
          <w:marRight w:val="0"/>
          <w:marTop w:val="0"/>
          <w:marBottom w:val="0"/>
          <w:divBdr>
            <w:top w:val="single" w:sz="2" w:space="0" w:color="auto"/>
            <w:left w:val="single" w:sz="2" w:space="0" w:color="auto"/>
            <w:bottom w:val="single" w:sz="6" w:space="0" w:color="auto"/>
            <w:right w:val="single" w:sz="2" w:space="0" w:color="auto"/>
          </w:divBdr>
          <w:divsChild>
            <w:div w:id="1722559323">
              <w:marLeft w:val="0"/>
              <w:marRight w:val="0"/>
              <w:marTop w:val="100"/>
              <w:marBottom w:val="100"/>
              <w:divBdr>
                <w:top w:val="single" w:sz="2" w:space="0" w:color="D9D9E3"/>
                <w:left w:val="single" w:sz="2" w:space="0" w:color="D9D9E3"/>
                <w:bottom w:val="single" w:sz="2" w:space="0" w:color="D9D9E3"/>
                <w:right w:val="single" w:sz="2" w:space="0" w:color="D9D9E3"/>
              </w:divBdr>
              <w:divsChild>
                <w:div w:id="668555881">
                  <w:marLeft w:val="0"/>
                  <w:marRight w:val="0"/>
                  <w:marTop w:val="0"/>
                  <w:marBottom w:val="0"/>
                  <w:divBdr>
                    <w:top w:val="single" w:sz="2" w:space="0" w:color="D9D9E3"/>
                    <w:left w:val="single" w:sz="2" w:space="0" w:color="D9D9E3"/>
                    <w:bottom w:val="single" w:sz="2" w:space="0" w:color="D9D9E3"/>
                    <w:right w:val="single" w:sz="2" w:space="0" w:color="D9D9E3"/>
                  </w:divBdr>
                  <w:divsChild>
                    <w:div w:id="1940063670">
                      <w:marLeft w:val="0"/>
                      <w:marRight w:val="0"/>
                      <w:marTop w:val="0"/>
                      <w:marBottom w:val="0"/>
                      <w:divBdr>
                        <w:top w:val="single" w:sz="2" w:space="0" w:color="D9D9E3"/>
                        <w:left w:val="single" w:sz="2" w:space="0" w:color="D9D9E3"/>
                        <w:bottom w:val="single" w:sz="2" w:space="0" w:color="D9D9E3"/>
                        <w:right w:val="single" w:sz="2" w:space="0" w:color="D9D9E3"/>
                      </w:divBdr>
                      <w:divsChild>
                        <w:div w:id="13284347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1441369">
                  <w:marLeft w:val="0"/>
                  <w:marRight w:val="0"/>
                  <w:marTop w:val="0"/>
                  <w:marBottom w:val="0"/>
                  <w:divBdr>
                    <w:top w:val="single" w:sz="2" w:space="0" w:color="D9D9E3"/>
                    <w:left w:val="single" w:sz="2" w:space="0" w:color="D9D9E3"/>
                    <w:bottom w:val="single" w:sz="2" w:space="0" w:color="D9D9E3"/>
                    <w:right w:val="single" w:sz="2" w:space="0" w:color="D9D9E3"/>
                  </w:divBdr>
                  <w:divsChild>
                    <w:div w:id="1797092946">
                      <w:marLeft w:val="0"/>
                      <w:marRight w:val="0"/>
                      <w:marTop w:val="0"/>
                      <w:marBottom w:val="0"/>
                      <w:divBdr>
                        <w:top w:val="single" w:sz="2" w:space="0" w:color="D9D9E3"/>
                        <w:left w:val="single" w:sz="2" w:space="0" w:color="D9D9E3"/>
                        <w:bottom w:val="single" w:sz="2" w:space="0" w:color="D9D9E3"/>
                        <w:right w:val="single" w:sz="2" w:space="0" w:color="D9D9E3"/>
                      </w:divBdr>
                      <w:divsChild>
                        <w:div w:id="2054112610">
                          <w:marLeft w:val="0"/>
                          <w:marRight w:val="0"/>
                          <w:marTop w:val="0"/>
                          <w:marBottom w:val="0"/>
                          <w:divBdr>
                            <w:top w:val="single" w:sz="2" w:space="0" w:color="D9D9E3"/>
                            <w:left w:val="single" w:sz="2" w:space="0" w:color="D9D9E3"/>
                            <w:bottom w:val="single" w:sz="2" w:space="0" w:color="D9D9E3"/>
                            <w:right w:val="single" w:sz="2" w:space="0" w:color="D9D9E3"/>
                          </w:divBdr>
                          <w:divsChild>
                            <w:div w:id="20927771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1458332">
          <w:marLeft w:val="0"/>
          <w:marRight w:val="0"/>
          <w:marTop w:val="0"/>
          <w:marBottom w:val="0"/>
          <w:divBdr>
            <w:top w:val="single" w:sz="2" w:space="0" w:color="auto"/>
            <w:left w:val="single" w:sz="2" w:space="0" w:color="auto"/>
            <w:bottom w:val="single" w:sz="6" w:space="0" w:color="auto"/>
            <w:right w:val="single" w:sz="2" w:space="0" w:color="auto"/>
          </w:divBdr>
          <w:divsChild>
            <w:div w:id="1366440316">
              <w:marLeft w:val="0"/>
              <w:marRight w:val="0"/>
              <w:marTop w:val="100"/>
              <w:marBottom w:val="100"/>
              <w:divBdr>
                <w:top w:val="single" w:sz="2" w:space="0" w:color="D9D9E3"/>
                <w:left w:val="single" w:sz="2" w:space="0" w:color="D9D9E3"/>
                <w:bottom w:val="single" w:sz="2" w:space="0" w:color="D9D9E3"/>
                <w:right w:val="single" w:sz="2" w:space="0" w:color="D9D9E3"/>
              </w:divBdr>
              <w:divsChild>
                <w:div w:id="285164674">
                  <w:marLeft w:val="0"/>
                  <w:marRight w:val="0"/>
                  <w:marTop w:val="0"/>
                  <w:marBottom w:val="0"/>
                  <w:divBdr>
                    <w:top w:val="single" w:sz="2" w:space="0" w:color="D9D9E3"/>
                    <w:left w:val="single" w:sz="2" w:space="0" w:color="D9D9E3"/>
                    <w:bottom w:val="single" w:sz="2" w:space="0" w:color="D9D9E3"/>
                    <w:right w:val="single" w:sz="2" w:space="0" w:color="D9D9E3"/>
                  </w:divBdr>
                  <w:divsChild>
                    <w:div w:id="1752501503">
                      <w:marLeft w:val="0"/>
                      <w:marRight w:val="0"/>
                      <w:marTop w:val="0"/>
                      <w:marBottom w:val="0"/>
                      <w:divBdr>
                        <w:top w:val="single" w:sz="2" w:space="0" w:color="D9D9E3"/>
                        <w:left w:val="single" w:sz="2" w:space="0" w:color="D9D9E3"/>
                        <w:bottom w:val="single" w:sz="2" w:space="0" w:color="D9D9E3"/>
                        <w:right w:val="single" w:sz="2" w:space="0" w:color="D9D9E3"/>
                      </w:divBdr>
                      <w:divsChild>
                        <w:div w:id="12459946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3525046">
                  <w:marLeft w:val="0"/>
                  <w:marRight w:val="0"/>
                  <w:marTop w:val="0"/>
                  <w:marBottom w:val="0"/>
                  <w:divBdr>
                    <w:top w:val="single" w:sz="2" w:space="0" w:color="D9D9E3"/>
                    <w:left w:val="single" w:sz="2" w:space="0" w:color="D9D9E3"/>
                    <w:bottom w:val="single" w:sz="2" w:space="0" w:color="D9D9E3"/>
                    <w:right w:val="single" w:sz="2" w:space="0" w:color="D9D9E3"/>
                  </w:divBdr>
                  <w:divsChild>
                    <w:div w:id="847792830">
                      <w:marLeft w:val="0"/>
                      <w:marRight w:val="0"/>
                      <w:marTop w:val="0"/>
                      <w:marBottom w:val="0"/>
                      <w:divBdr>
                        <w:top w:val="single" w:sz="2" w:space="0" w:color="D9D9E3"/>
                        <w:left w:val="single" w:sz="2" w:space="0" w:color="D9D9E3"/>
                        <w:bottom w:val="single" w:sz="2" w:space="0" w:color="D9D9E3"/>
                        <w:right w:val="single" w:sz="2" w:space="0" w:color="D9D9E3"/>
                      </w:divBdr>
                      <w:divsChild>
                        <w:div w:id="2125423064">
                          <w:marLeft w:val="0"/>
                          <w:marRight w:val="0"/>
                          <w:marTop w:val="0"/>
                          <w:marBottom w:val="0"/>
                          <w:divBdr>
                            <w:top w:val="single" w:sz="2" w:space="0" w:color="D9D9E3"/>
                            <w:left w:val="single" w:sz="2" w:space="0" w:color="D9D9E3"/>
                            <w:bottom w:val="single" w:sz="2" w:space="0" w:color="D9D9E3"/>
                            <w:right w:val="single" w:sz="2" w:space="0" w:color="D9D9E3"/>
                          </w:divBdr>
                          <w:divsChild>
                            <w:div w:id="1475759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74018283">
          <w:marLeft w:val="0"/>
          <w:marRight w:val="0"/>
          <w:marTop w:val="0"/>
          <w:marBottom w:val="0"/>
          <w:divBdr>
            <w:top w:val="single" w:sz="2" w:space="0" w:color="auto"/>
            <w:left w:val="single" w:sz="2" w:space="0" w:color="auto"/>
            <w:bottom w:val="single" w:sz="6" w:space="0" w:color="auto"/>
            <w:right w:val="single" w:sz="2" w:space="0" w:color="auto"/>
          </w:divBdr>
          <w:divsChild>
            <w:div w:id="1585652801">
              <w:marLeft w:val="0"/>
              <w:marRight w:val="0"/>
              <w:marTop w:val="100"/>
              <w:marBottom w:val="100"/>
              <w:divBdr>
                <w:top w:val="single" w:sz="2" w:space="0" w:color="D9D9E3"/>
                <w:left w:val="single" w:sz="2" w:space="0" w:color="D9D9E3"/>
                <w:bottom w:val="single" w:sz="2" w:space="0" w:color="D9D9E3"/>
                <w:right w:val="single" w:sz="2" w:space="0" w:color="D9D9E3"/>
              </w:divBdr>
              <w:divsChild>
                <w:div w:id="1921324931">
                  <w:marLeft w:val="0"/>
                  <w:marRight w:val="0"/>
                  <w:marTop w:val="0"/>
                  <w:marBottom w:val="0"/>
                  <w:divBdr>
                    <w:top w:val="single" w:sz="2" w:space="0" w:color="D9D9E3"/>
                    <w:left w:val="single" w:sz="2" w:space="0" w:color="D9D9E3"/>
                    <w:bottom w:val="single" w:sz="2" w:space="0" w:color="D9D9E3"/>
                    <w:right w:val="single" w:sz="2" w:space="0" w:color="D9D9E3"/>
                  </w:divBdr>
                  <w:divsChild>
                    <w:div w:id="824973417">
                      <w:marLeft w:val="0"/>
                      <w:marRight w:val="0"/>
                      <w:marTop w:val="0"/>
                      <w:marBottom w:val="0"/>
                      <w:divBdr>
                        <w:top w:val="single" w:sz="2" w:space="0" w:color="D9D9E3"/>
                        <w:left w:val="single" w:sz="2" w:space="0" w:color="D9D9E3"/>
                        <w:bottom w:val="single" w:sz="2" w:space="0" w:color="D9D9E3"/>
                        <w:right w:val="single" w:sz="2" w:space="0" w:color="D9D9E3"/>
                      </w:divBdr>
                      <w:divsChild>
                        <w:div w:id="6019594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19108441">
                  <w:marLeft w:val="0"/>
                  <w:marRight w:val="0"/>
                  <w:marTop w:val="0"/>
                  <w:marBottom w:val="0"/>
                  <w:divBdr>
                    <w:top w:val="single" w:sz="2" w:space="0" w:color="D9D9E3"/>
                    <w:left w:val="single" w:sz="2" w:space="0" w:color="D9D9E3"/>
                    <w:bottom w:val="single" w:sz="2" w:space="0" w:color="D9D9E3"/>
                    <w:right w:val="single" w:sz="2" w:space="0" w:color="D9D9E3"/>
                  </w:divBdr>
                  <w:divsChild>
                    <w:div w:id="2068529167">
                      <w:marLeft w:val="0"/>
                      <w:marRight w:val="0"/>
                      <w:marTop w:val="0"/>
                      <w:marBottom w:val="0"/>
                      <w:divBdr>
                        <w:top w:val="single" w:sz="2" w:space="0" w:color="D9D9E3"/>
                        <w:left w:val="single" w:sz="2" w:space="0" w:color="D9D9E3"/>
                        <w:bottom w:val="single" w:sz="2" w:space="0" w:color="D9D9E3"/>
                        <w:right w:val="single" w:sz="2" w:space="0" w:color="D9D9E3"/>
                      </w:divBdr>
                      <w:divsChild>
                        <w:div w:id="1224026778">
                          <w:marLeft w:val="0"/>
                          <w:marRight w:val="0"/>
                          <w:marTop w:val="0"/>
                          <w:marBottom w:val="0"/>
                          <w:divBdr>
                            <w:top w:val="single" w:sz="2" w:space="0" w:color="D9D9E3"/>
                            <w:left w:val="single" w:sz="2" w:space="0" w:color="D9D9E3"/>
                            <w:bottom w:val="single" w:sz="2" w:space="0" w:color="D9D9E3"/>
                            <w:right w:val="single" w:sz="2" w:space="0" w:color="D9D9E3"/>
                          </w:divBdr>
                          <w:divsChild>
                            <w:div w:id="13644747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i-usa.us/en/products/piezo-flexure-nanopositioners/nanopositioning-stage-basics-achieving-nanometer-precision?utm_source=chatgpt.com" TargetMode="External"/><Relationship Id="rId5" Type="http://schemas.openxmlformats.org/officeDocument/2006/relationships/hyperlink" Target="https://www.trioptics.us/applications/alignment-and-testing-of-lens-systems/image-quality?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445</Words>
  <Characters>2543</Characters>
  <Application>Microsoft Office Word</Application>
  <DocSecurity>0</DocSecurity>
  <Lines>21</Lines>
  <Paragraphs>5</Paragraphs>
  <ScaleCrop>false</ScaleCrop>
  <Company/>
  <LinksUpToDate>false</LinksUpToDate>
  <CharactersWithSpaces>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Patrick Leighton - (pmarcus)</dc:creator>
  <cp:keywords/>
  <dc:description/>
  <cp:lastModifiedBy>patrick marcus</cp:lastModifiedBy>
  <cp:revision>2</cp:revision>
  <dcterms:created xsi:type="dcterms:W3CDTF">2025-05-21T18:31:00Z</dcterms:created>
  <dcterms:modified xsi:type="dcterms:W3CDTF">2025-05-21T18:31:00Z</dcterms:modified>
</cp:coreProperties>
</file>