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51CCF"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w:t>
            </w:r>
            <w:r w:rsidR="001A0B88">
              <w:rPr>
                <w:rFonts w:ascii="Arial" w:hAnsi="Arial"/>
                <w:b/>
                <w:sz w:val="36"/>
              </w:rPr>
              <w:t xml:space="preserve">Business </w:t>
            </w:r>
            <w:r w:rsidR="009505CB" w:rsidRPr="00000413">
              <w:rPr>
                <w:rFonts w:ascii="Arial" w:hAnsi="Arial"/>
                <w:b/>
                <w:sz w:val="36"/>
              </w:rPr>
              <w:t>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09CD9966" w14:textId="77777777" w:rsidR="00BE73EC"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problems</w:t>
            </w:r>
          </w:p>
          <w:p w14:paraId="5B48FC10" w14:textId="067CBB15" w:rsidR="00F076D7" w:rsidRPr="001F4186" w:rsidRDefault="00F076D7" w:rsidP="00CB6CF5">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19FAC9EE" w14:textId="616C7A2F"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features</w:t>
            </w:r>
          </w:p>
        </w:tc>
        <w:tc>
          <w:tcPr>
            <w:tcW w:w="3096" w:type="dxa"/>
            <w:gridSpan w:val="4"/>
            <w:tcBorders>
              <w:top w:val="nil"/>
              <w:bottom w:val="nil"/>
            </w:tcBorders>
            <w:shd w:val="clear" w:color="auto" w:fill="FFFFFF"/>
          </w:tcPr>
          <w:p w14:paraId="3063A635" w14:textId="77777777" w:rsidR="001F4186"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Single, clear and compelling message that states why you are different and worth buying</w:t>
            </w:r>
          </w:p>
          <w:p w14:paraId="45217A50" w14:textId="79EBFC8B"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2069E23" w14:textId="77777777" w:rsidR="001F4186"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Can’t be easily copied or bought</w:t>
            </w:r>
          </w:p>
          <w:p w14:paraId="305E3A83" w14:textId="12ED897F" w:rsidR="00F076D7"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10" w:type="dxa"/>
            <w:gridSpan w:val="3"/>
            <w:tcBorders>
              <w:top w:val="nil"/>
              <w:bottom w:val="nil"/>
            </w:tcBorders>
            <w:shd w:val="clear" w:color="auto" w:fill="FFFFFF"/>
          </w:tcPr>
          <w:p w14:paraId="29F77933" w14:textId="3DC08C60" w:rsidR="00F076D7" w:rsidRPr="001F4186" w:rsidRDefault="001F4186" w:rsidP="00CB6CF5">
            <w:pPr>
              <w:ind w:right="-18"/>
              <w:rPr>
                <w:rFonts w:ascii="Arial" w:hAnsi="Arial"/>
                <w:color w:val="808080" w:themeColor="background1" w:themeShade="80"/>
                <w:sz w:val="20"/>
              </w:rPr>
            </w:pPr>
            <w:r w:rsidRPr="001F4186">
              <w:rPr>
                <w:rFonts w:ascii="Arial" w:hAnsi="Arial"/>
                <w:color w:val="808080" w:themeColor="background1" w:themeShade="80"/>
                <w:sz w:val="20"/>
              </w:rPr>
              <w:t>Target Customers</w:t>
            </w: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4"/>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7D532930" w14:textId="1F843E62" w:rsidR="00F076D7" w:rsidRPr="001F4186" w:rsidRDefault="00D3447A" w:rsidP="00D3447A">
            <w:pPr>
              <w:rPr>
                <w:rFonts w:ascii="Arial" w:hAnsi="Arial"/>
                <w:color w:val="808080" w:themeColor="background1" w:themeShade="80"/>
                <w:sz w:val="20"/>
              </w:rPr>
            </w:pPr>
            <w:r w:rsidRPr="00D3447A">
              <w:rPr>
                <w:rFonts w:ascii="Arial" w:hAnsi="Arial"/>
                <w:color w:val="808080" w:themeColor="background1" w:themeShade="80"/>
                <w:sz w:val="20"/>
              </w:rPr>
              <w:t>List how these problems are solved today.</w:t>
            </w:r>
          </w:p>
        </w:tc>
        <w:tc>
          <w:tcPr>
            <w:tcW w:w="3118" w:type="dxa"/>
            <w:gridSpan w:val="2"/>
            <w:tcBorders>
              <w:top w:val="nil"/>
              <w:bottom w:val="single" w:sz="4" w:space="0" w:color="F2F2F2" w:themeColor="background1" w:themeShade="F2"/>
            </w:tcBorders>
            <w:shd w:val="clear" w:color="auto" w:fill="FFFFFF"/>
          </w:tcPr>
          <w:p w14:paraId="7A600B06" w14:textId="529E9680"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Key activities you measure</w:t>
            </w:r>
          </w:p>
        </w:tc>
        <w:tc>
          <w:tcPr>
            <w:tcW w:w="3096" w:type="dxa"/>
            <w:gridSpan w:val="4"/>
            <w:tcBorders>
              <w:top w:val="nil"/>
              <w:bottom w:val="single" w:sz="4" w:space="0" w:color="F2F2F2" w:themeColor="background1" w:themeShade="F2"/>
            </w:tcBorders>
            <w:shd w:val="clear" w:color="auto" w:fill="FFFFFF"/>
          </w:tcPr>
          <w:p w14:paraId="62D7621B" w14:textId="77777777" w:rsidR="00D3447A" w:rsidRPr="00D3447A" w:rsidRDefault="00D3447A" w:rsidP="00D3447A">
            <w:pPr>
              <w:ind w:right="-944"/>
              <w:rPr>
                <w:rFonts w:ascii="Arial" w:hAnsi="Arial"/>
                <w:color w:val="808080" w:themeColor="background1" w:themeShade="80"/>
                <w:sz w:val="20"/>
              </w:rPr>
            </w:pPr>
            <w:r w:rsidRPr="00D3447A">
              <w:rPr>
                <w:rFonts w:ascii="Arial" w:hAnsi="Arial"/>
                <w:color w:val="808080" w:themeColor="background1" w:themeShade="80"/>
                <w:sz w:val="20"/>
              </w:rPr>
              <w:t>List your X for Y analogy</w:t>
            </w:r>
          </w:p>
          <w:p w14:paraId="5193D74B" w14:textId="7BDB802B" w:rsidR="00F076D7" w:rsidRPr="001F4186" w:rsidRDefault="00D3447A" w:rsidP="00D3447A">
            <w:pPr>
              <w:rPr>
                <w:rFonts w:ascii="Arial" w:hAnsi="Arial"/>
                <w:color w:val="808080" w:themeColor="background1" w:themeShade="80"/>
                <w:sz w:val="20"/>
              </w:rPr>
            </w:pPr>
            <w:r w:rsidRPr="00D3447A">
              <w:rPr>
                <w:rFonts w:ascii="Arial" w:hAnsi="Arial"/>
                <w:color w:val="808080" w:themeColor="background1" w:themeShade="80"/>
                <w:sz w:val="20"/>
              </w:rPr>
              <w:t>(e.g. YouTube = Flickr for videos)</w:t>
            </w:r>
          </w:p>
        </w:tc>
        <w:tc>
          <w:tcPr>
            <w:tcW w:w="3103" w:type="dxa"/>
            <w:gridSpan w:val="2"/>
            <w:tcBorders>
              <w:top w:val="nil"/>
              <w:bottom w:val="single" w:sz="4" w:space="0" w:color="F2F2F2" w:themeColor="background1" w:themeShade="F2"/>
            </w:tcBorders>
            <w:shd w:val="clear" w:color="auto" w:fill="FFFFFF"/>
          </w:tcPr>
          <w:p w14:paraId="2FB74AAA" w14:textId="29008ECF" w:rsidR="00F076D7"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Path to customers</w:t>
            </w:r>
          </w:p>
        </w:tc>
        <w:tc>
          <w:tcPr>
            <w:tcW w:w="3110" w:type="dxa"/>
            <w:gridSpan w:val="3"/>
            <w:tcBorders>
              <w:top w:val="nil"/>
              <w:bottom w:val="single" w:sz="4" w:space="0" w:color="F2F2F2" w:themeColor="background1" w:themeShade="F2"/>
            </w:tcBorders>
            <w:shd w:val="clear" w:color="auto" w:fill="FFFFFF"/>
          </w:tcPr>
          <w:p w14:paraId="25B81D3F" w14:textId="44C388E4" w:rsidR="00F076D7" w:rsidRPr="001F4186" w:rsidRDefault="00D3447A" w:rsidP="00D3447A">
            <w:pPr>
              <w:ind w:right="-10"/>
              <w:rPr>
                <w:rFonts w:ascii="Arial" w:hAnsi="Arial"/>
                <w:color w:val="808080" w:themeColor="background1" w:themeShade="80"/>
                <w:sz w:val="20"/>
              </w:rPr>
            </w:pPr>
            <w:r w:rsidRPr="00D3447A">
              <w:rPr>
                <w:rFonts w:ascii="Arial" w:hAnsi="Arial"/>
                <w:color w:val="808080" w:themeColor="background1" w:themeShade="80"/>
                <w:sz w:val="20"/>
              </w:rPr>
              <w:t>List the characteristics of your ideal customers.</w:t>
            </w: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1A1023CC"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List your fixed and variable costs.</w:t>
            </w:r>
          </w:p>
          <w:p w14:paraId="7839FB75"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Customer acquisition costs</w:t>
            </w:r>
          </w:p>
          <w:p w14:paraId="6370BA1A"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Distribution costs</w:t>
            </w:r>
          </w:p>
          <w:p w14:paraId="76A0685C"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Hosting</w:t>
            </w:r>
          </w:p>
          <w:p w14:paraId="02D0875D"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People</w:t>
            </w:r>
          </w:p>
          <w:p w14:paraId="6D6FDEED" w14:textId="14E5AAAB" w:rsidR="00F076D7" w:rsidRPr="001F4186"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Etc.</w:t>
            </w:r>
            <w:r w:rsidR="001F4186" w:rsidRPr="001F4186">
              <w:rPr>
                <w:rFonts w:ascii="Arial" w:hAnsi="Arial"/>
                <w:color w:val="808080" w:themeColor="background1" w:themeShade="80"/>
                <w:sz w:val="20"/>
              </w:rPr>
              <w:t xml:space="preserve"> </w:t>
            </w:r>
          </w:p>
        </w:tc>
        <w:tc>
          <w:tcPr>
            <w:tcW w:w="7810" w:type="dxa"/>
            <w:gridSpan w:val="8"/>
            <w:tcBorders>
              <w:top w:val="nil"/>
            </w:tcBorders>
            <w:shd w:val="clear" w:color="auto" w:fill="FFFFFF"/>
          </w:tcPr>
          <w:p w14:paraId="7CF58F9F"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List your sources of revenue.</w:t>
            </w:r>
          </w:p>
          <w:p w14:paraId="7393C52A"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Revenue Model</w:t>
            </w:r>
          </w:p>
          <w:p w14:paraId="06FFC696"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Life Time Value</w:t>
            </w:r>
          </w:p>
          <w:p w14:paraId="1D721261"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Revenue</w:t>
            </w:r>
          </w:p>
          <w:p w14:paraId="57288726" w14:textId="3C37DB52" w:rsidR="00BE73EC" w:rsidRPr="001F4186"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Gross Margin</w:t>
            </w:r>
          </w:p>
          <w:p w14:paraId="77C80C07" w14:textId="77777777" w:rsidR="00F076D7" w:rsidRPr="001F4186" w:rsidRDefault="00F076D7" w:rsidP="00CB6CF5">
            <w:pPr>
              <w:ind w:right="-18"/>
              <w:rPr>
                <w:rFonts w:ascii="Arial" w:hAnsi="Arial"/>
                <w:color w:val="808080" w:themeColor="background1" w:themeShade="80"/>
                <w:sz w:val="20"/>
              </w:rPr>
            </w:pPr>
          </w:p>
        </w:tc>
      </w:tr>
    </w:tbl>
    <w:p w14:paraId="17A2AB95" w14:textId="77777777" w:rsidR="00BA4A1A" w:rsidRDefault="00BA4A1A" w:rsidP="00B312C7">
      <w:pPr>
        <w:ind w:right="-944"/>
      </w:pPr>
    </w:p>
    <w:p w14:paraId="520F877C" w14:textId="77777777" w:rsidR="00C70B55" w:rsidRDefault="00C70B55" w:rsidP="00B312C7">
      <w:pPr>
        <w:ind w:right="-944"/>
      </w:pPr>
    </w:p>
    <w:sectPr w:rsidR="00C70B55"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78DA4" w14:textId="77777777" w:rsidR="00AA6EAE" w:rsidRDefault="00AA6EAE" w:rsidP="00000413">
      <w:r>
        <w:separator/>
      </w:r>
    </w:p>
  </w:endnote>
  <w:endnote w:type="continuationSeparator" w:id="0">
    <w:p w14:paraId="02B9DBEE" w14:textId="77777777" w:rsidR="00AA6EAE" w:rsidRDefault="00AA6EAE"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2AE3B" w14:textId="77777777" w:rsidR="00AA6EAE" w:rsidRDefault="00AA6EAE" w:rsidP="00000413">
      <w:r>
        <w:separator/>
      </w:r>
    </w:p>
  </w:footnote>
  <w:footnote w:type="continuationSeparator" w:id="0">
    <w:p w14:paraId="6FEE66A2" w14:textId="77777777" w:rsidR="00AA6EAE" w:rsidRDefault="00AA6EAE"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47F38" w14:textId="4EFA2766" w:rsidR="00CE5510" w:rsidRDefault="00AA6EAE">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margin-left:0;margin-top:0;width:773.1pt;height:48.3pt;z-index:-251655168;mso-wrap-edited:f;mso-width-percent:0;mso-height-percent:0;mso-position-horizontal:center;mso-position-horizontal-relative:margin;mso-position-vertical:center;mso-position-vertical-relative:margin;mso-width-percent:0;mso-height-percent:0"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670E1" w14:textId="1441B2A4" w:rsidR="00CE5510" w:rsidRDefault="00AA6EAE">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alt="" style="position:absolute;margin-left:0;margin-top:0;width:773.1pt;height:48.3pt;z-index:-251657216;mso-wrap-edited:f;mso-width-percent:0;mso-height-percent:0;mso-position-horizontal:center;mso-position-horizontal-relative:margin;mso-position-vertical:center;mso-position-vertical-relative:margin;mso-width-percent:0;mso-height-percent:0"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C0236" w14:textId="1DC53D3D" w:rsidR="00CE5510" w:rsidRDefault="00AA6EAE">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773.1pt;height:48.3pt;z-index:-251653120;mso-wrap-edited:f;mso-width-percent:0;mso-height-percent:0;mso-position-horizontal:center;mso-position-horizontal-relative:margin;mso-position-vertical:center;mso-position-vertical-relative:margin;mso-width-percent:0;mso-height-percent:0"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16cid:durableId="434061687">
    <w:abstractNumId w:val="2"/>
  </w:num>
  <w:num w:numId="2" w16cid:durableId="425155952">
    <w:abstractNumId w:val="0"/>
  </w:num>
  <w:num w:numId="3" w16cid:durableId="1639336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D6A80"/>
    <w:rsid w:val="001A0B88"/>
    <w:rsid w:val="001F4186"/>
    <w:rsid w:val="00277AE1"/>
    <w:rsid w:val="00284DC4"/>
    <w:rsid w:val="00312950"/>
    <w:rsid w:val="003B2072"/>
    <w:rsid w:val="004B5316"/>
    <w:rsid w:val="004F4172"/>
    <w:rsid w:val="00587D75"/>
    <w:rsid w:val="006760EB"/>
    <w:rsid w:val="007C13A7"/>
    <w:rsid w:val="007D354F"/>
    <w:rsid w:val="00861778"/>
    <w:rsid w:val="00887820"/>
    <w:rsid w:val="009505CB"/>
    <w:rsid w:val="00A86846"/>
    <w:rsid w:val="00AA6EAE"/>
    <w:rsid w:val="00B01DDB"/>
    <w:rsid w:val="00B312C7"/>
    <w:rsid w:val="00B566F7"/>
    <w:rsid w:val="00BA4A1A"/>
    <w:rsid w:val="00BE73EC"/>
    <w:rsid w:val="00C054AF"/>
    <w:rsid w:val="00C70B55"/>
    <w:rsid w:val="00C9225D"/>
    <w:rsid w:val="00CA30DE"/>
    <w:rsid w:val="00CB6CF5"/>
    <w:rsid w:val="00CE5510"/>
    <w:rsid w:val="00D31E53"/>
    <w:rsid w:val="00D3447A"/>
    <w:rsid w:val="00DC29EF"/>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123BC758-B8C9-5F44-A207-C0F8E4E1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830</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MUHAMMAD RAZIB BIN OTHMAN</cp:lastModifiedBy>
  <cp:revision>2</cp:revision>
  <cp:lastPrinted>2019-05-23T09:25:00Z</cp:lastPrinted>
  <dcterms:created xsi:type="dcterms:W3CDTF">2024-10-18T09:34:00Z</dcterms:created>
  <dcterms:modified xsi:type="dcterms:W3CDTF">2024-10-18T09:34:00Z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