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项目后端-api-契约"/>
    <w:p>
      <w:pPr>
        <w:pStyle w:val="Heading1"/>
      </w:pPr>
      <w:r>
        <w:rPr>
          <w:rFonts w:hint="eastAsia"/>
        </w:rPr>
        <w:t xml:space="preserve">项目后端</w:t>
      </w:r>
      <w:r>
        <w:t xml:space="preserve"> API </w:t>
      </w:r>
      <w:r>
        <w:rPr>
          <w:rFonts w:hint="eastAsia"/>
        </w:rPr>
        <w:t xml:space="preserve">契约</w:t>
      </w:r>
    </w:p>
    <w:bookmarkStart w:id="9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项目模块后端化继续使用渐进迁移方式：后端</w:t>
      </w:r>
      <w:r>
        <w:t xml:space="preserve"> API </w:t>
      </w:r>
      <w:r>
        <w:rPr>
          <w:rFonts w:hint="eastAsia"/>
        </w:rPr>
        <w:t xml:space="preserve">继续读写现有</w:t>
      </w:r>
      <w:r>
        <w:t xml:space="preserve"> </w:t>
      </w:r>
      <w:r>
        <w:rPr>
          <w:rStyle w:val="VerbatimChar"/>
        </w:rPr>
        <w:t xml:space="preserve">projects_v8</w:t>
      </w:r>
      <w:r>
        <w:t xml:space="preserve"> </w:t>
      </w:r>
      <w:r>
        <w:rPr>
          <w:rFonts w:hint="eastAsia"/>
        </w:rPr>
        <w:t xml:space="preserve">数据集；前端通过读写灰度和事务写入接入，避免改变当前</w:t>
      </w:r>
      <w:r>
        <w:t xml:space="preserve"> UI、DOM、demo </w:t>
      </w:r>
      <w:r>
        <w:rPr>
          <w:rFonts w:hint="eastAsia"/>
        </w:rPr>
        <w:t xml:space="preserve">结构和业务字段。</w:t>
      </w:r>
    </w:p>
    <w:p>
      <w:pPr>
        <w:pStyle w:val="BodyText"/>
      </w:pPr>
      <w:r>
        <w:rPr>
          <w:rFonts w:hint="eastAsia"/>
        </w:rPr>
        <w:t xml:space="preserve">本阶段不提供删除项目、删除任务、删除服务项、删除工作日志等破坏性接口。此类能力需要单独说明影响范围并确认后再做。</w:t>
      </w:r>
    </w:p>
    <w:bookmarkEnd w:id="9"/>
    <w:bookmarkStart w:id="10" w:name="数据边界"/>
    <w:p>
      <w:pPr>
        <w:pStyle w:val="Heading2"/>
      </w:pPr>
      <w:r>
        <w:rPr>
          <w:rFonts w:hint="eastAsia"/>
        </w:rPr>
        <w:t xml:space="preserve">数据边界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数据集：</w:t>
      </w:r>
      <w:r>
        <w:rPr>
          <w:rStyle w:val="VerbatimChar"/>
        </w:rPr>
        <w:t xml:space="preserve">projects_v8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返回对象：保持当前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rPr>
          <w:rFonts w:hint="eastAsia"/>
        </w:rPr>
        <w:t xml:space="preserve">形状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不新增、不重命名、不删除现有业务字段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更新操作为浅合并，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以</w:t>
      </w:r>
      <w:r>
        <w:t xml:space="preserve"> URL </w:t>
      </w:r>
      <w:r>
        <w:rPr>
          <w:rFonts w:hint="eastAsia"/>
        </w:rPr>
        <w:t xml:space="preserve">参数为准，不允许通过</w:t>
      </w:r>
      <w:r>
        <w:t xml:space="preserve"> body </w:t>
      </w:r>
      <w:r>
        <w:rPr>
          <w:rFonts w:hint="eastAsia"/>
        </w:rPr>
        <w:t xml:space="preserve">改写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常规项目</w:t>
      </w:r>
      <w:r>
        <w:t xml:space="preserve"> API </w:t>
      </w:r>
      <w:r>
        <w:rPr>
          <w:rFonts w:hint="eastAsia"/>
        </w:rPr>
        <w:t xml:space="preserve">不直接管理项目工作日志</w:t>
      </w:r>
      <w:r>
        <w:t xml:space="preserve"> </w:t>
      </w:r>
      <w:r>
        <w:rPr>
          <w:rStyle w:val="VerbatimChar"/>
        </w:rPr>
        <w:t xml:space="preserve">project_work_logs_v1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多数据集联动通过项目事务接口提交</w:t>
      </w:r>
    </w:p>
    <w:bookmarkEnd w:id="10"/>
    <w:bookmarkStart w:id="18" w:name="接口"/>
    <w:p>
      <w:pPr>
        <w:pStyle w:val="Heading2"/>
      </w:pPr>
      <w:r>
        <w:rPr>
          <w:rFonts w:hint="eastAsia"/>
        </w:rPr>
        <w:t xml:space="preserve">接口</w:t>
      </w:r>
    </w:p>
    <w:bookmarkStart w:id="11" w:name="get-apiprojects"/>
    <w:p>
      <w:pPr>
        <w:pStyle w:val="Heading3"/>
      </w:pPr>
      <w:r>
        <w:rPr>
          <w:rStyle w:val="VerbatimChar"/>
        </w:rPr>
        <w:t xml:space="preserve">GET /api/projects</w:t>
      </w:r>
    </w:p>
    <w:p>
      <w:pPr>
        <w:pStyle w:val="FirstParagraph"/>
      </w:pPr>
      <w:r>
        <w:rPr>
          <w:rFonts w:hint="eastAsia"/>
        </w:rPr>
        <w:t xml:space="preserve">返回全部项目：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get-apiprojectsid"/>
    <w:p>
      <w:pPr>
        <w:pStyle w:val="Heading3"/>
      </w:pPr>
      <w:r>
        <w:rPr>
          <w:rStyle w:val="VerbatimChar"/>
        </w:rPr>
        <w:t xml:space="preserve">GET /api/projects/:id</w:t>
      </w:r>
    </w:p>
    <w:p>
      <w:pPr>
        <w:pStyle w:val="FirstParagraph"/>
      </w:pPr>
      <w:r>
        <w:rPr>
          <w:rFonts w:hint="eastAsia"/>
        </w:rPr>
        <w:t xml:space="preserve">返回单个项目；不存在时返回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2"/>
    <w:bookmarkStart w:id="13" w:name="post-apiprojects"/>
    <w:p>
      <w:pPr>
        <w:pStyle w:val="Heading3"/>
      </w:pPr>
      <w:r>
        <w:rPr>
          <w:rStyle w:val="VerbatimChar"/>
        </w:rPr>
        <w:t xml:space="preserve">POST /api/projects</w:t>
      </w:r>
    </w:p>
    <w:p>
      <w:pPr>
        <w:pStyle w:val="FirstParagraph"/>
      </w:pPr>
      <w:r>
        <w:rPr>
          <w:rFonts w:hint="eastAsia"/>
        </w:rPr>
        <w:t xml:space="preserve">创建项目。推荐请求格式：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9001 认证交付项目"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"Self-Operated"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创建默认值与当前项目数据兼容：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status=Active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paymentStatus=unpaid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progress</w:t>
      </w:r>
      <w:r>
        <w:t xml:space="preserve"> </w:t>
      </w:r>
      <w:r>
        <w:rPr>
          <w:rFonts w:hint="eastAsia"/>
        </w:rPr>
        <w:t xml:space="preserve">优先使用传入值；未传入时按任务完成率计算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projectCategory=Delivery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projectType=Self-Operated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duration=30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tasks=[]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serviceItems=[]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settlementConfig={ rule: "Ratio", value: 10, base: "Revenue" }</w:t>
      </w:r>
    </w:p>
    <w:bookmarkEnd w:id="13"/>
    <w:bookmarkStart w:id="14" w:name="patch-apiprojectsid"/>
    <w:p>
      <w:pPr>
        <w:pStyle w:val="Heading3"/>
      </w:pPr>
      <w:r>
        <w:rPr>
          <w:rStyle w:val="VerbatimChar"/>
        </w:rPr>
        <w:t xml:space="preserve">PATCH /api/projects/:id</w:t>
      </w:r>
    </w:p>
    <w:p>
      <w:pPr>
        <w:pStyle w:val="FirstParagraph"/>
      </w:pPr>
      <w:r>
        <w:rPr>
          <w:rFonts w:hint="eastAsia"/>
        </w:rPr>
        <w:t xml:space="preserve">更新项目。推荐请求格式：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"costStatus"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"已确认"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4"/>
    <w:bookmarkStart w:id="15" w:name="post-apiprojectsidtasks"/>
    <w:p>
      <w:pPr>
        <w:pStyle w:val="Heading3"/>
      </w:pPr>
      <w:r>
        <w:rPr>
          <w:rStyle w:val="VerbatimChar"/>
        </w:rPr>
        <w:t xml:space="preserve">POST /api/projects/:id/tasks</w:t>
      </w:r>
    </w:p>
    <w:p>
      <w:pPr>
        <w:pStyle w:val="FirstParagraph"/>
      </w:pPr>
      <w:r>
        <w:rPr>
          <w:rFonts w:hint="eastAsia"/>
        </w:rPr>
        <w:t xml:space="preserve">追加项目任务。推荐请求格式：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"资料收集"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后端会生成</w:t>
      </w:r>
      <w:r>
        <w:t xml:space="preserve"> </w:t>
      </w:r>
      <w:r>
        <w:rPr>
          <w:rStyle w:val="VerbatimChar"/>
        </w:rPr>
        <w:t xml:space="preserve">task.id</w:t>
      </w:r>
      <w:r>
        <w:rPr>
          <w:rFonts w:hint="eastAsia"/>
        </w:rPr>
        <w:t xml:space="preserve">，追加后重新计算</w:t>
      </w:r>
      <w:r>
        <w:t xml:space="preserve"> </w:t>
      </w:r>
      <w:r>
        <w:rPr>
          <w:rStyle w:val="VerbatimChar"/>
        </w:rPr>
        <w:t xml:space="preserve">project.progress</w:t>
      </w:r>
      <w:r>
        <w:t xml:space="preserve">。</w:t>
      </w:r>
    </w:p>
    <w:bookmarkEnd w:id="15"/>
    <w:bookmarkStart w:id="16" w:name="patch-apiprojectsidtaskstaskid"/>
    <w:p>
      <w:pPr>
        <w:pStyle w:val="Heading3"/>
      </w:pPr>
      <w:r>
        <w:rPr>
          <w:rStyle w:val="VerbatimChar"/>
        </w:rPr>
        <w:t xml:space="preserve">PATCH /api/projects/:id/tasks/:taskId</w:t>
      </w:r>
    </w:p>
    <w:p>
      <w:pPr>
        <w:pStyle w:val="FirstParagraph"/>
      </w:pPr>
      <w:r>
        <w:rPr>
          <w:rFonts w:hint="eastAsia"/>
        </w:rPr>
        <w:t xml:space="preserve">更新项目任务。推荐请求格式：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更新后重新计算</w:t>
      </w:r>
      <w:r>
        <w:t xml:space="preserve"> </w:t>
      </w:r>
      <w:r>
        <w:rPr>
          <w:rStyle w:val="VerbatimChar"/>
        </w:rPr>
        <w:t xml:space="preserve">project.progress</w:t>
      </w:r>
      <w:r>
        <w:rPr>
          <w:rFonts w:hint="eastAsia"/>
        </w:rPr>
        <w:t xml:space="preserve">；项目或任务不存在时返回</w:t>
      </w:r>
      <w:r>
        <w:t xml:space="preserve"> </w:t>
      </w:r>
      <w:r>
        <w:rPr>
          <w:rStyle w:val="VerbatimChar"/>
        </w:rPr>
        <w:t xml:space="preserve">404</w:t>
      </w:r>
      <w:r>
        <w:t xml:space="preserve">。</w:t>
      </w:r>
    </w:p>
    <w:bookmarkEnd w:id="16"/>
    <w:bookmarkStart w:id="17" w:name="post-apiprojectstransaction"/>
    <w:p>
      <w:pPr>
        <w:pStyle w:val="Heading3"/>
      </w:pPr>
      <w:r>
        <w:rPr>
          <w:rStyle w:val="VerbatimChar"/>
        </w:rPr>
        <w:t xml:space="preserve">POST /api/projects/transaction</w:t>
      </w:r>
    </w:p>
    <w:p>
      <w:pPr>
        <w:pStyle w:val="FirstParagraph"/>
      </w:pPr>
      <w:r>
        <w:rPr>
          <w:rFonts w:hint="eastAsia"/>
        </w:rPr>
        <w:t xml:space="preserve">提交项目复杂联动引发的多数据集结果。该接口用于后续任务完成、项目完结、客户</w:t>
      </w:r>
      <w:r>
        <w:t xml:space="preserve"> </w:t>
      </w:r>
      <w:r>
        <w:rPr>
          <w:rFonts w:hint="eastAsia"/>
        </w:rPr>
        <w:t xml:space="preserve">PDCA、提醒、工作日志等场景，避免只保存项目、遗漏工作日志或客户状态的半落库状态。</w:t>
      </w:r>
    </w:p>
    <w:p>
      <w:pPr>
        <w:pStyle w:val="BodyText"/>
      </w:pPr>
      <w:r>
        <w:rPr>
          <w:rFonts w:hint="eastAsia"/>
        </w:rPr>
        <w:t xml:space="preserve">只允许写入以下数据集：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customers_v8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reminders_v8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project_work_logs_v1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knowledge_docs_v8</w:t>
      </w:r>
    </w:p>
    <w:p>
      <w:pPr>
        <w:pStyle w:val="FirstParagraph"/>
      </w:pPr>
      <w:r>
        <w:rPr>
          <w:rFonts w:hint="eastAsia"/>
        </w:rPr>
        <w:t xml:space="preserve">请求格式：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"reminders_v8"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"project_work_logs_v1"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"knowledge_docs_v8"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规则：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projects_v8</w:t>
      </w:r>
      <w:r>
        <w:t xml:space="preserve"> </w:t>
      </w:r>
      <w:r>
        <w:rPr>
          <w:rFonts w:hint="eastAsia"/>
        </w:rPr>
        <w:t xml:space="preserve">必须存在且必须是数组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projectId</w:t>
      </w:r>
      <w:r>
        <w:t xml:space="preserve"> </w:t>
      </w:r>
      <w:r>
        <w:rPr>
          <w:rFonts w:hint="eastAsia"/>
        </w:rPr>
        <w:t xml:space="preserve">可选；传入时必须能在</w:t>
      </w:r>
      <w:r>
        <w:t xml:space="preserve"> </w:t>
      </w:r>
      <w:r>
        <w:rPr>
          <w:rStyle w:val="VerbatimChar"/>
        </w:rPr>
        <w:t xml:space="preserve">projects_v8</w:t>
      </w:r>
      <w:r>
        <w:t xml:space="preserve"> </w:t>
      </w:r>
      <w:r>
        <w:rPr>
          <w:rFonts w:hint="eastAsia"/>
        </w:rPr>
        <w:t xml:space="preserve">中找到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不在允许列表内的数据集会被忽略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模式下由</w:t>
      </w:r>
      <w:r>
        <w:t xml:space="preserve"> </w:t>
      </w:r>
      <w:r>
        <w:rPr>
          <w:rStyle w:val="VerbatimChar"/>
        </w:rPr>
        <w:t xml:space="preserve">upsertStateBatch</w:t>
      </w:r>
      <w:r>
        <w:t xml:space="preserve"> </w:t>
      </w:r>
      <w:r>
        <w:rPr>
          <w:rFonts w:hint="eastAsia"/>
        </w:rPr>
        <w:t xml:space="preserve">在一个数据库事务内写入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文件模式下会在一次文件写入中保存本批次数据</w:t>
      </w:r>
    </w:p>
    <w:bookmarkEnd w:id="17"/>
    <w:bookmarkEnd w:id="18"/>
    <w:bookmarkStart w:id="19" w:name="鉴权"/>
    <w:p>
      <w:pPr>
        <w:pStyle w:val="Heading2"/>
      </w:pPr>
      <w:r>
        <w:rPr>
          <w:rFonts w:hint="eastAsia"/>
        </w:rPr>
        <w:t xml:space="preserve">鉴权</w:t>
      </w:r>
    </w:p>
    <w:p>
      <w:pPr>
        <w:pStyle w:val="FirstParagraph"/>
      </w:pPr>
      <w:r>
        <w:rPr>
          <w:rStyle w:val="VerbatimChar"/>
        </w:rPr>
        <w:t xml:space="preserve">/api/projects</w:t>
      </w:r>
      <w:r>
        <w:t xml:space="preserve"> </w:t>
      </w:r>
      <w:r>
        <w:rPr>
          <w:rFonts w:hint="eastAsia"/>
        </w:rPr>
        <w:t xml:space="preserve">属于受保护</w:t>
      </w:r>
      <w:r>
        <w:t xml:space="preserve"> </w:t>
      </w:r>
      <w:r>
        <w:rPr>
          <w:rFonts w:hint="eastAsia"/>
        </w:rPr>
        <w:t xml:space="preserve">API：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测试/预发/生产应开启</w:t>
      </w:r>
      <w:r>
        <w:t xml:space="preserve"> </w:t>
      </w:r>
      <w:r>
        <w:rPr>
          <w:rStyle w:val="VerbatimChar"/>
        </w:rPr>
        <w:t xml:space="preserve">XINYI_API_AUTH_REQUIRED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XINYI_SESSION_AUTH_REQUIRED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自动化任务可继续使用</w:t>
      </w:r>
      <w:r>
        <w:t xml:space="preserve"> API token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员工登录模式下可通过</w:t>
      </w:r>
      <w:r>
        <w:t xml:space="preserve"> HttpOnly session </w:t>
      </w:r>
      <w:r>
        <w:rPr>
          <w:rFonts w:hint="eastAsia"/>
        </w:rPr>
        <w:t xml:space="preserve">访问</w:t>
      </w:r>
    </w:p>
    <w:bookmarkEnd w:id="19"/>
    <w:bookmarkStart w:id="20" w:name="前端灰度开关"/>
    <w:p>
      <w:pPr>
        <w:pStyle w:val="Heading2"/>
      </w:pPr>
      <w:r>
        <w:rPr>
          <w:rFonts w:hint="eastAsia"/>
        </w:rPr>
        <w:t xml:space="preserve">前端灰度开关</w:t>
      </w:r>
    </w:p>
    <w:p>
      <w:pPr>
        <w:pStyle w:val="FirstParagraph"/>
      </w:pPr>
      <w:r>
        <w:rPr>
          <w:rFonts w:hint="eastAsia"/>
        </w:rPr>
        <w:t xml:space="preserve">默认值为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，不会改变现有项目页面的数据来源与演示行为。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VITE_PROJECTS_API_READ_ENABLED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页面启动时从</w:t>
            </w:r>
            <w:r>
              <w:t xml:space="preserve"> </w:t>
            </w:r>
            <w:r>
              <w:rPr>
                <w:rStyle w:val="VerbatimChar"/>
              </w:rPr>
              <w:t xml:space="preserve">GET /api/projects</w:t>
            </w:r>
            <w:r>
              <w:t xml:space="preserve"> </w:t>
            </w:r>
            <w:r>
              <w:rPr>
                <w:rFonts w:hint="eastAsia"/>
              </w:rPr>
              <w:t xml:space="preserve">读取项目数据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VITE_PROJECTS_API_WRITE_ENABLED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新增项目、负责人指派、任务新增、成本确认、任务状态变更、服务项新增/更新、项目重新打开完成本地计算后写入项目</w:t>
            </w:r>
            <w:r>
              <w:t xml:space="preserve"> </w:t>
            </w:r>
            <w:r>
              <w:rPr>
                <w:rFonts w:hint="eastAsia"/>
              </w:rPr>
              <w:t xml:space="preserve">API/事务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VITE_PROJECTS_API_VERIFY_WRITES_ENABLED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写入后读取</w:t>
            </w:r>
            <w:r>
              <w:t xml:space="preserve"> </w:t>
            </w:r>
            <w:r>
              <w:rPr>
                <w:rStyle w:val="VerbatimChar"/>
              </w:rPr>
              <w:t xml:space="preserve">GET /api/projects/:id</w:t>
            </w:r>
            <w:r>
              <w:t xml:space="preserve"> </w:t>
            </w:r>
            <w:r>
              <w:rPr>
                <w:rFonts w:hint="eastAsia"/>
              </w:rPr>
              <w:t xml:space="preserve">校验；失败时回滚前端状态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当前已接入项目</w:t>
      </w:r>
      <w:r>
        <w:t xml:space="preserve"> API </w:t>
      </w:r>
      <w:r>
        <w:rPr>
          <w:rFonts w:hint="eastAsia"/>
        </w:rPr>
        <w:t xml:space="preserve">只读灰度和部分非破坏性写入灰度。</w:t>
      </w:r>
    </w:p>
    <w:p>
      <w:pPr>
        <w:pStyle w:val="BodyText"/>
      </w:pPr>
      <w:r>
        <w:rPr>
          <w:rFonts w:hint="eastAsia"/>
        </w:rPr>
        <w:t xml:space="preserve">当前已接入写入灰度的前端操作：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指派负责人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成本确认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任务状态变更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任务完成自动工作日志（未触发项目自动完结时）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项目完结：同步提交项目完成记录、客户</w:t>
      </w:r>
      <w:r>
        <w:t xml:space="preserve"> PDCA </w:t>
      </w:r>
      <w:r>
        <w:rPr>
          <w:rFonts w:hint="eastAsia"/>
        </w:rPr>
        <w:t xml:space="preserve">指标与提醒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任务完成触发项目自动完结：同步提交项目完成记录、客户</w:t>
      </w:r>
      <w:r>
        <w:t xml:space="preserve"> PDCA </w:t>
      </w:r>
      <w:r>
        <w:rPr>
          <w:rFonts w:hint="eastAsia"/>
        </w:rPr>
        <w:t xml:space="preserve">指标、提醒与任务自动工作日志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服务项新增：同步提交服务项与自动生成任务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服务项更新：同步提交服务项最新状态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项目重新打开：同步提交项目状态回滚、客户</w:t>
      </w:r>
      <w:r>
        <w:t xml:space="preserve"> PDCA </w:t>
      </w:r>
      <w:r>
        <w:rPr>
          <w:rFonts w:hint="eastAsia"/>
        </w:rPr>
        <w:t xml:space="preserve">指标回滚，并移除本次完成事件自动生成的提醒</w:t>
      </w:r>
    </w:p>
    <w:p>
      <w:pPr>
        <w:pStyle w:val="FirstParagraph"/>
      </w:pPr>
      <w:r>
        <w:rPr>
          <w:rFonts w:hint="eastAsia"/>
        </w:rPr>
        <w:t xml:space="preserve">当前暂不接入写入灰度的操作：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服务项删除：会解绑已有任务，属于删除/解绑类操作，需要单独确认后再做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删除项目、删除任务、删除工作日志：破坏性操作，需要单独确认后再做</w:t>
      </w:r>
    </w:p>
    <w:p>
      <w:pPr>
        <w:pStyle w:val="FirstParagraph"/>
      </w:pPr>
      <w:r>
        <w:rPr>
          <w:rFonts w:hint="eastAsia"/>
        </w:rPr>
        <w:t xml:space="preserve">后续继续接入前，需要先固定项目页面</w:t>
      </w:r>
      <w:r>
        <w:t xml:space="preserve"> UI </w:t>
      </w:r>
      <w:r>
        <w:rPr>
          <w:rFonts w:hint="eastAsia"/>
        </w:rPr>
        <w:t xml:space="preserve">合约，再按以下顺序推进：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破坏性操作：删除项目、删除任务、删除服务项、删除工作日志，需单独确认后实现</w:t>
      </w:r>
    </w:p>
    <w:bookmarkEnd w:id="20"/>
    <w:bookmarkStart w:id="21" w:name="回归要求"/>
    <w:p>
      <w:pPr>
        <w:pStyle w:val="Heading2"/>
      </w:pPr>
      <w:r>
        <w:rPr>
          <w:rFonts w:hint="eastAsia"/>
        </w:rPr>
        <w:t xml:space="preserve">回归要求</w:t>
      </w:r>
    </w:p>
    <w:p>
      <w:pPr>
        <w:pStyle w:val="FirstParagraph"/>
      </w:pPr>
      <w:r>
        <w:rPr>
          <w:rFonts w:hint="eastAsia"/>
        </w:rPr>
        <w:t xml:space="preserve">每次接入或修改项目后端化相关逻辑，至少运行：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health:projects:api</w:t>
      </w:r>
      <w:r>
        <w:br/>
      </w:r>
      <w:r>
        <w:rPr>
          <w:rStyle w:val="VariableTok"/>
        </w:rPr>
        <w:t xml:space="preserve">VITE_PROJECTS_API_READ_ENABLED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 business routes"</w:t>
      </w:r>
      <w:r>
        <w:br/>
      </w:r>
      <w:r>
        <w:rPr>
          <w:rStyle w:val="VariableTok"/>
        </w:rPr>
        <w:t xml:space="preserve">VITE_PROJECTS_API_READ_ENABLED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VITE_PROJECTS_API_WRITE_ENABLED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VariableTok"/>
        </w:rPr>
        <w:t xml:space="preserve">VITE_PROJECTS_API_VERIFY_WRITES_ENABLED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chromium </w:t>
      </w:r>
      <w:r>
        <w:rPr>
          <w:rStyle w:val="AttributeTok"/>
        </w:rPr>
        <w:t xml:space="preserve">--grep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 create"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