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rFonts w:ascii="Calibri" w:hAnsi="Calibri"/>
          <w:b/>
          <w:i w:val="0"/>
          <w:color w:val="0B2545"/>
          <w:sz w:val="48"/>
        </w:rPr>
        <w:t>AI Canvas Update Log</w:t>
      </w:r>
    </w:p>
    <w:p>
      <w:pPr>
        <w:spacing w:after="240"/>
      </w:pPr>
      <w:r>
        <w:rPr>
          <w:rFonts w:ascii="Calibri" w:hAnsi="Calibri"/>
          <w:b w:val="0"/>
          <w:i/>
          <w:color w:val="4B5563"/>
          <w:sz w:val="22"/>
        </w:rPr>
        <w:t>Short record of the product, workflow, and reliability updates completed so far.</w:t>
      </w:r>
    </w:p>
    <w:p>
      <w:pPr>
        <w:spacing w:after="180"/>
        <w:shd w:fill="EAF2F8"/>
      </w:pPr>
      <w:r>
        <w:rPr>
          <w:rFonts w:ascii="Calibri" w:hAnsi="Calibri"/>
          <w:b/>
          <w:i w:val="0"/>
          <w:color w:val="0B2545"/>
          <w:sz w:val="21"/>
        </w:rPr>
        <w:t xml:space="preserve">Current result: </w:t>
      </w:r>
      <w:r>
        <w:rPr>
          <w:rFonts w:ascii="Calibri" w:hAnsi="Calibri"/>
          <w:b w:val="0"/>
          <w:i w:val="0"/>
          <w:color w:val="1F2937"/>
          <w:sz w:val="21"/>
        </w:rPr>
        <w:t>A local, Figma-like reference canvas where users paste images, mark regions, write direct instructions, draft a multimodal prompt, and export a compact package per project.</w:t>
      </w:r>
    </w:p>
    <w:p>
      <w:pPr>
        <w:pStyle w:val="Heading1"/>
      </w:pPr>
      <w:r>
        <w:t>Added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Infinite canvas with zoom, pan, image paste/import, resize, move, layer ordering, delete, duplicate, undo/redo, and keyboard shortcuts.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Fast region annotation: draw a crop, type the instruction, and save it immediately; annotations can be moved and resized later.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Project tabs with quick create, rename, switch, close, folder scanning, autosave, human-readable project folders, managed media, and timestamped exports.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OpenAI and Gemini provider settings with separate API keys, provider-specific vision models, connection status, and shared app-level credentials.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Multimodal drafting from objective + drafting instructions + compact filename + raw instruction + cropped image.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Export settings for automatic prompt copying and opening the timestamped export folder.</w:t>
      </w:r>
    </w:p>
    <w:p>
      <w:pPr>
        <w:pStyle w:val="Heading1"/>
      </w:pPr>
      <w:r>
        <w:t>Changed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Reference filenames were shortened to R01A.png, R01B.png, etc. to reduce prompt tokens while keeping source/region identity clear.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Role and generated description/use/avoid fields were removed from the user workflow and outbound AI request. The raw instruction is authoritative; the local label is navigation-only.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Export was changed to always use the active project’s exports/&lt;timestamp&gt;/ folder. Destination pickers and ZIP fallbacks were removed.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Startup now scans project folders and loads the most recently updated project automatically; if none exists, it creates and loads an Untitled project.</w:t>
      </w:r>
    </w:p>
    <w:p>
      <w:pPr>
        <w:pStyle w:val="Heading1"/>
      </w:pPr>
      <w:r>
        <w:t>Fixed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Fixed the project-panel bug where a recovered canvas appeared while the Projects panel showed no project loaded.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Fixed autosave/media persistence so pasted and imported images are copied into the active project’s media folder and rehydrated on reload.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Fixed stale local-server conflicts that caused project saves and exports to fail with permission errors.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Fixed provider model lists so switching providers only shows compatible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Verified export creates manifest.json, prompt.md, and every referenced crop; the prompt is copied with normalized line endings and the folder reveal reports its result.</w:t>
      </w:r>
    </w:p>
    <w:p>
      <w:pPr>
        <w:pStyle w:val="Heading1"/>
      </w:pPr>
      <w:r>
        <w:t>Deferred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Automatic send to ChatGPT/Gemini through MCP, video references/frame extraction, and a packaged Windows launcher remain Phase 2 work.</w:t>
      </w:r>
    </w:p>
    <w:p>
      <w:pPr>
        <w:pStyle w:val="Heading2"/>
      </w:pPr>
      <w:r>
        <w:t>Working folder</w:t>
      </w:r>
    </w:p>
    <w:p>
      <w:pPr>
        <w:spacing w:after="0"/>
      </w:pPr>
      <w:r>
        <w:rPr>
          <w:rFonts w:ascii="Calibri" w:hAnsi="Calibri"/>
          <w:b w:val="0"/>
          <w:i w:val="0"/>
          <w:color w:val="4B5563"/>
          <w:sz w:val="19"/>
        </w:rPr>
        <w:t>C:\Users\Leapfrog\Documents\ChatGPT\AI Canvas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7"/>
      </w:rPr>
      <w:t>Phase 1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B7280"/>
        <w:sz w:val="17"/>
      </w:rPr>
      <w:t>AI Canvas | Development update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Canvas Update Log</dc:title>
  <dc:subject>Short record of completed AI Canvas updates</dc:subject>
  <dc:creator>AI Canvas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