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9401B" w:rsidRDefault="00A9401B"/>
    <w:p w:rsidR="00A9401B" w:rsidRDefault="00470051">
      <w:r>
        <w:t>You and your partner are going to create a map of the island. Your goal is to use abstraction, a computational thinking skill, to determine which locations and events are most important in visually telling the story of Lord of the Flies. You will choose wh</w:t>
      </w:r>
      <w:r>
        <w:t>ich elements to include on your map. Your map must also include a quote from the novel that relates to one of the central themes.</w:t>
      </w:r>
    </w:p>
    <w:p w:rsidR="00A9401B" w:rsidRDefault="00A9401B"/>
    <w:p w:rsidR="00A9401B" w:rsidRDefault="00470051">
      <w:pPr>
        <w:rPr>
          <w:u w:val="single"/>
        </w:rPr>
      </w:pPr>
      <w:r>
        <w:rPr>
          <w:b/>
        </w:rPr>
        <w:t xml:space="preserve">Action: </w:t>
      </w:r>
      <w:r>
        <w:t xml:space="preserve">Your map must include </w:t>
      </w:r>
      <w:r>
        <w:rPr>
          <w:u w:val="single"/>
        </w:rPr>
        <w:t>at least five locations</w:t>
      </w:r>
      <w:r>
        <w:t xml:space="preserve"> and </w:t>
      </w:r>
      <w:r>
        <w:rPr>
          <w:u w:val="single"/>
        </w:rPr>
        <w:t>at least five events,</w:t>
      </w:r>
      <w:r>
        <w:t xml:space="preserve"> all of which must be labeled. Brainstorm what</w:t>
      </w:r>
      <w:r>
        <w:t xml:space="preserve"> elements you want to include on your map below, </w:t>
      </w:r>
      <w:r>
        <w:rPr>
          <w:u w:val="single"/>
        </w:rPr>
        <w:t>including the page number from where you will find your evidence.</w:t>
      </w:r>
    </w:p>
    <w:p w:rsidR="00A9401B" w:rsidRDefault="00A9401B"/>
    <w:p w:rsidR="00AA2309" w:rsidRDefault="00AA2309">
      <w:pPr>
        <w:sectPr w:rsidR="00AA2309">
          <w:headerReference w:type="first" r:id="rId7"/>
          <w:pgSz w:w="12240" w:h="15840"/>
          <w:pgMar w:top="720" w:right="720" w:bottom="720" w:left="720" w:header="0" w:footer="720" w:gutter="0"/>
          <w:pgNumType w:start="1"/>
          <w:cols w:space="720"/>
          <w:titlePg/>
        </w:sectPr>
      </w:pPr>
    </w:p>
    <w:p w:rsidR="00A9401B" w:rsidRDefault="00470051">
      <w:pPr>
        <w:spacing w:line="72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Locations</w:t>
      </w:r>
    </w:p>
    <w:p w:rsidR="00A9401B" w:rsidRDefault="00470051" w:rsidP="001647F4">
      <w:pPr>
        <w:numPr>
          <w:ilvl w:val="0"/>
          <w:numId w:val="1"/>
        </w:numPr>
        <w:spacing w:line="840" w:lineRule="auto"/>
        <w:ind w:left="360"/>
        <w:contextualSpacing/>
      </w:pPr>
      <w:r>
        <w:t>___________________________________</w:t>
      </w:r>
    </w:p>
    <w:p w:rsidR="00A9401B" w:rsidRDefault="00470051" w:rsidP="001647F4">
      <w:pPr>
        <w:numPr>
          <w:ilvl w:val="0"/>
          <w:numId w:val="1"/>
        </w:numPr>
        <w:spacing w:line="840" w:lineRule="auto"/>
        <w:ind w:left="360"/>
        <w:contextualSpacing/>
      </w:pPr>
      <w:r>
        <w:t>___________________________________</w:t>
      </w:r>
    </w:p>
    <w:p w:rsidR="00A9401B" w:rsidRDefault="00470051" w:rsidP="001647F4">
      <w:pPr>
        <w:numPr>
          <w:ilvl w:val="0"/>
          <w:numId w:val="1"/>
        </w:numPr>
        <w:spacing w:line="840" w:lineRule="auto"/>
        <w:ind w:left="360"/>
        <w:contextualSpacing/>
      </w:pPr>
      <w:r>
        <w:t>___________________________________</w:t>
      </w:r>
    </w:p>
    <w:p w:rsidR="00A9401B" w:rsidRDefault="00470051" w:rsidP="001647F4">
      <w:pPr>
        <w:numPr>
          <w:ilvl w:val="0"/>
          <w:numId w:val="1"/>
        </w:numPr>
        <w:spacing w:line="840" w:lineRule="auto"/>
        <w:ind w:left="360"/>
        <w:contextualSpacing/>
      </w:pPr>
      <w:r>
        <w:t>___________________________________</w:t>
      </w:r>
    </w:p>
    <w:p w:rsidR="00A9401B" w:rsidRDefault="00470051" w:rsidP="001647F4">
      <w:pPr>
        <w:numPr>
          <w:ilvl w:val="0"/>
          <w:numId w:val="1"/>
        </w:numPr>
        <w:spacing w:line="840" w:lineRule="auto"/>
        <w:ind w:left="360"/>
        <w:contextualSpacing/>
        <w:rPr>
          <w:b/>
        </w:rPr>
      </w:pPr>
      <w:r>
        <w:t>___________________________________</w:t>
      </w:r>
    </w:p>
    <w:p w:rsidR="00A9401B" w:rsidRDefault="00470051" w:rsidP="001647F4">
      <w:pPr>
        <w:numPr>
          <w:ilvl w:val="0"/>
          <w:numId w:val="1"/>
        </w:numPr>
        <w:spacing w:line="840" w:lineRule="auto"/>
        <w:ind w:left="360"/>
        <w:contextualSpacing/>
      </w:pPr>
      <w:r>
        <w:t>___________________________________</w:t>
      </w:r>
    </w:p>
    <w:p w:rsidR="00A9401B" w:rsidRDefault="00470051" w:rsidP="001647F4">
      <w:pPr>
        <w:numPr>
          <w:ilvl w:val="0"/>
          <w:numId w:val="1"/>
        </w:numPr>
        <w:spacing w:line="840" w:lineRule="auto"/>
        <w:ind w:left="360"/>
        <w:contextualSpacing/>
      </w:pPr>
      <w:r>
        <w:t>___________________________________</w:t>
      </w:r>
    </w:p>
    <w:p w:rsidR="00A9401B" w:rsidRDefault="00470051" w:rsidP="001647F4">
      <w:pPr>
        <w:numPr>
          <w:ilvl w:val="0"/>
          <w:numId w:val="1"/>
        </w:numPr>
        <w:spacing w:line="840" w:lineRule="auto"/>
        <w:ind w:left="360"/>
        <w:contextualSpacing/>
      </w:pPr>
      <w:r>
        <w:t>___________________________________</w:t>
      </w:r>
    </w:p>
    <w:p w:rsidR="00A9401B" w:rsidRDefault="00470051" w:rsidP="001647F4">
      <w:pPr>
        <w:numPr>
          <w:ilvl w:val="0"/>
          <w:numId w:val="1"/>
        </w:numPr>
        <w:spacing w:line="840" w:lineRule="auto"/>
        <w:ind w:left="360"/>
        <w:contextualSpacing/>
      </w:pPr>
      <w:r>
        <w:t>___________________________________</w:t>
      </w:r>
    </w:p>
    <w:p w:rsidR="00A9401B" w:rsidRDefault="00470051" w:rsidP="001647F4">
      <w:pPr>
        <w:numPr>
          <w:ilvl w:val="0"/>
          <w:numId w:val="1"/>
        </w:numPr>
        <w:spacing w:line="840" w:lineRule="auto"/>
        <w:ind w:left="360"/>
        <w:contextualSpacing/>
      </w:pPr>
      <w:r>
        <w:t>___________________________________</w:t>
      </w:r>
    </w:p>
    <w:p w:rsidR="00A9401B" w:rsidRDefault="00A9401B" w:rsidP="00AA2309">
      <w:pPr>
        <w:spacing w:line="840" w:lineRule="auto"/>
      </w:pPr>
    </w:p>
    <w:p w:rsidR="00A9401B" w:rsidRDefault="00470051" w:rsidP="00AA2309">
      <w:pPr>
        <w:spacing w:line="8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Events</w:t>
      </w:r>
    </w:p>
    <w:p w:rsidR="00A9401B" w:rsidRDefault="00470051" w:rsidP="001647F4">
      <w:pPr>
        <w:numPr>
          <w:ilvl w:val="0"/>
          <w:numId w:val="2"/>
        </w:numPr>
        <w:spacing w:line="840" w:lineRule="auto"/>
        <w:ind w:left="360"/>
        <w:contextualSpacing/>
      </w:pPr>
      <w:r>
        <w:t>___________________________________</w:t>
      </w:r>
    </w:p>
    <w:p w:rsidR="00A9401B" w:rsidRDefault="00470051" w:rsidP="001647F4">
      <w:pPr>
        <w:numPr>
          <w:ilvl w:val="0"/>
          <w:numId w:val="2"/>
        </w:numPr>
        <w:spacing w:line="840" w:lineRule="auto"/>
        <w:ind w:left="360"/>
        <w:contextualSpacing/>
      </w:pPr>
      <w:r>
        <w:t>___________________________________</w:t>
      </w:r>
    </w:p>
    <w:p w:rsidR="00A9401B" w:rsidRDefault="00470051" w:rsidP="001647F4">
      <w:pPr>
        <w:numPr>
          <w:ilvl w:val="0"/>
          <w:numId w:val="2"/>
        </w:numPr>
        <w:spacing w:line="840" w:lineRule="auto"/>
        <w:ind w:left="360"/>
        <w:contextualSpacing/>
      </w:pPr>
      <w:r>
        <w:t>___________________________________</w:t>
      </w:r>
    </w:p>
    <w:p w:rsidR="00A9401B" w:rsidRDefault="00470051" w:rsidP="001647F4">
      <w:pPr>
        <w:numPr>
          <w:ilvl w:val="0"/>
          <w:numId w:val="2"/>
        </w:numPr>
        <w:spacing w:line="840" w:lineRule="auto"/>
        <w:ind w:left="360"/>
        <w:contextualSpacing/>
      </w:pPr>
      <w:r>
        <w:t>___________________________________</w:t>
      </w:r>
    </w:p>
    <w:p w:rsidR="00A9401B" w:rsidRDefault="00470051" w:rsidP="001647F4">
      <w:pPr>
        <w:numPr>
          <w:ilvl w:val="0"/>
          <w:numId w:val="2"/>
        </w:numPr>
        <w:spacing w:line="840" w:lineRule="auto"/>
        <w:ind w:left="360"/>
        <w:contextualSpacing/>
        <w:rPr>
          <w:b/>
        </w:rPr>
      </w:pPr>
      <w:r>
        <w:t>___________________________________</w:t>
      </w:r>
    </w:p>
    <w:p w:rsidR="00A9401B" w:rsidRDefault="00470051" w:rsidP="001647F4">
      <w:pPr>
        <w:numPr>
          <w:ilvl w:val="0"/>
          <w:numId w:val="2"/>
        </w:numPr>
        <w:spacing w:line="840" w:lineRule="auto"/>
        <w:ind w:left="360"/>
        <w:contextualSpacing/>
      </w:pPr>
      <w:r>
        <w:t>___________________________________</w:t>
      </w:r>
    </w:p>
    <w:p w:rsidR="00A9401B" w:rsidRDefault="00470051" w:rsidP="001647F4">
      <w:pPr>
        <w:numPr>
          <w:ilvl w:val="0"/>
          <w:numId w:val="2"/>
        </w:numPr>
        <w:spacing w:line="840" w:lineRule="auto"/>
        <w:ind w:left="360"/>
        <w:contextualSpacing/>
      </w:pPr>
      <w:r>
        <w:t>___________________________________</w:t>
      </w:r>
    </w:p>
    <w:p w:rsidR="00A9401B" w:rsidRDefault="00470051" w:rsidP="001647F4">
      <w:pPr>
        <w:numPr>
          <w:ilvl w:val="0"/>
          <w:numId w:val="2"/>
        </w:numPr>
        <w:spacing w:line="840" w:lineRule="auto"/>
        <w:ind w:left="360"/>
        <w:contextualSpacing/>
      </w:pPr>
      <w:r>
        <w:t>___________________________________</w:t>
      </w:r>
    </w:p>
    <w:p w:rsidR="00A9401B" w:rsidRDefault="00470051" w:rsidP="001647F4">
      <w:pPr>
        <w:numPr>
          <w:ilvl w:val="0"/>
          <w:numId w:val="2"/>
        </w:numPr>
        <w:spacing w:line="840" w:lineRule="auto"/>
        <w:ind w:left="360"/>
        <w:contextualSpacing/>
      </w:pPr>
      <w:r>
        <w:t>___________________________________</w:t>
      </w:r>
    </w:p>
    <w:p w:rsidR="00A9401B" w:rsidRDefault="00470051" w:rsidP="001647F4">
      <w:pPr>
        <w:numPr>
          <w:ilvl w:val="0"/>
          <w:numId w:val="2"/>
        </w:numPr>
        <w:spacing w:line="840" w:lineRule="auto"/>
        <w:ind w:left="360"/>
        <w:contextualSpacing/>
      </w:pPr>
      <w:r>
        <w:t>____</w:t>
      </w:r>
      <w:r>
        <w:t>_______________________________</w:t>
      </w:r>
    </w:p>
    <w:p w:rsidR="00A9401B" w:rsidRDefault="00A9401B">
      <w:pPr>
        <w:spacing w:line="624" w:lineRule="auto"/>
      </w:pPr>
    </w:p>
    <w:p w:rsidR="00A9401B" w:rsidRDefault="00A9401B">
      <w:pPr>
        <w:sectPr w:rsidR="00A9401B">
          <w:type w:val="continuous"/>
          <w:pgSz w:w="12240" w:h="15840"/>
          <w:pgMar w:top="720" w:right="720" w:bottom="720" w:left="720" w:header="0" w:footer="720" w:gutter="0"/>
          <w:cols w:num="2" w:space="720" w:equalWidth="0">
            <w:col w:w="5040" w:space="720"/>
            <w:col w:w="5040" w:space="0"/>
          </w:cols>
        </w:sectPr>
      </w:pPr>
    </w:p>
    <w:p w:rsidR="00A9401B" w:rsidRDefault="00470051">
      <w:r>
        <w:rPr>
          <w:b/>
        </w:rPr>
        <w:lastRenderedPageBreak/>
        <w:t>Action:</w:t>
      </w:r>
      <w:r>
        <w:t xml:space="preserve"> Your map must also include </w:t>
      </w:r>
      <w:r>
        <w:rPr>
          <w:u w:val="single"/>
        </w:rPr>
        <w:t>one quote</w:t>
      </w:r>
      <w:r>
        <w:t xml:space="preserve"> from the novel that relates to one of the central themes. Select your quote (make sure it’s not too long!) and copy it below, including what page it c</w:t>
      </w:r>
      <w:r>
        <w:t>an be found on.</w:t>
      </w:r>
    </w:p>
    <w:p w:rsidR="00A9401B" w:rsidRDefault="00A9401B"/>
    <w:p w:rsidR="00A9401B" w:rsidRDefault="00470051">
      <w:pPr>
        <w:spacing w:line="600" w:lineRule="auto"/>
      </w:pPr>
      <w:r>
        <w:t>________________________________________________________________________________________</w:t>
      </w:r>
    </w:p>
    <w:p w:rsidR="00A9401B" w:rsidRDefault="00470051">
      <w:pPr>
        <w:spacing w:line="600" w:lineRule="auto"/>
      </w:pPr>
      <w:r>
        <w:t>________________________________________________________________________________________</w:t>
      </w:r>
    </w:p>
    <w:p w:rsidR="00A9401B" w:rsidRDefault="00470051">
      <w:pPr>
        <w:spacing w:line="600" w:lineRule="auto"/>
      </w:pPr>
      <w:r>
        <w:t>________________________________________________________________________________________</w:t>
      </w:r>
    </w:p>
    <w:p w:rsidR="00A9401B" w:rsidRDefault="00470051">
      <w:pPr>
        <w:spacing w:line="600" w:lineRule="auto"/>
      </w:pPr>
      <w:r>
        <w:t>________________________________________________________________________________________</w:t>
      </w:r>
    </w:p>
    <w:p w:rsidR="00A9401B" w:rsidRDefault="00A9401B">
      <w:pPr>
        <w:spacing w:line="600" w:lineRule="auto"/>
        <w:rPr>
          <w:b/>
          <w:u w:val="single"/>
        </w:rPr>
      </w:pPr>
    </w:p>
    <w:p w:rsidR="00A9401B" w:rsidRDefault="00470051">
      <w:pPr>
        <w:spacing w:line="600" w:lineRule="auto"/>
      </w:pPr>
      <w:r>
        <w:rPr>
          <w:b/>
          <w:u w:val="single"/>
        </w:rPr>
        <w:t>Use the rubric below to guide yo</w:t>
      </w:r>
      <w:bookmarkStart w:id="1" w:name="_GoBack"/>
      <w:bookmarkEnd w:id="1"/>
      <w:r>
        <w:rPr>
          <w:b/>
          <w:u w:val="single"/>
        </w:rPr>
        <w:t>ur work</w:t>
      </w:r>
      <w:r>
        <w:t>. This is how your map will be evaluat</w:t>
      </w:r>
      <w:r>
        <w:t>ed.</w:t>
      </w:r>
    </w:p>
    <w:tbl>
      <w:tblPr>
        <w:tblStyle w:val="a"/>
        <w:tblW w:w="108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2875"/>
        <w:gridCol w:w="2875"/>
        <w:gridCol w:w="2875"/>
        <w:gridCol w:w="960"/>
      </w:tblGrid>
      <w:tr w:rsidR="00A9401B" w:rsidTr="001647F4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1B" w:rsidRDefault="00A9401B">
            <w:pPr>
              <w:widowControl w:val="0"/>
              <w:spacing w:line="240" w:lineRule="auto"/>
            </w:pPr>
          </w:p>
        </w:tc>
        <w:tc>
          <w:tcPr>
            <w:tcW w:w="2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1B" w:rsidRDefault="00470051">
            <w:pPr>
              <w:widowControl w:val="0"/>
              <w:spacing w:line="240" w:lineRule="auto"/>
            </w:pPr>
            <w:r>
              <w:t>Developing (1-3pts)</w:t>
            </w:r>
          </w:p>
        </w:tc>
        <w:tc>
          <w:tcPr>
            <w:tcW w:w="2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1B" w:rsidRDefault="00470051">
            <w:pPr>
              <w:widowControl w:val="0"/>
              <w:spacing w:line="240" w:lineRule="auto"/>
            </w:pPr>
            <w:r>
              <w:t>Proficient (4-7pts)</w:t>
            </w:r>
          </w:p>
        </w:tc>
        <w:tc>
          <w:tcPr>
            <w:tcW w:w="2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1B" w:rsidRDefault="00470051">
            <w:pPr>
              <w:widowControl w:val="0"/>
              <w:spacing w:line="240" w:lineRule="auto"/>
            </w:pPr>
            <w:r>
              <w:t>Advanced (8-10pts)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1B" w:rsidRDefault="00470051">
            <w:pPr>
              <w:widowControl w:val="0"/>
              <w:spacing w:line="240" w:lineRule="auto"/>
            </w:pPr>
            <w:r>
              <w:t>Points earned</w:t>
            </w:r>
          </w:p>
        </w:tc>
      </w:tr>
      <w:tr w:rsidR="00A9401B" w:rsidTr="001647F4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1B" w:rsidRDefault="00470051">
            <w:pPr>
              <w:widowControl w:val="0"/>
              <w:spacing w:line="240" w:lineRule="auto"/>
            </w:pPr>
            <w:r>
              <w:t>Element selection</w:t>
            </w:r>
          </w:p>
        </w:tc>
        <w:tc>
          <w:tcPr>
            <w:tcW w:w="2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1B" w:rsidRDefault="00470051">
            <w:pPr>
              <w:widowControl w:val="0"/>
              <w:spacing w:line="240" w:lineRule="auto"/>
            </w:pPr>
            <w:r>
              <w:t>Most of the required components are included</w:t>
            </w:r>
          </w:p>
          <w:p w:rsidR="00A9401B" w:rsidRDefault="00A9401B">
            <w:pPr>
              <w:widowControl w:val="0"/>
              <w:spacing w:line="240" w:lineRule="auto"/>
            </w:pPr>
          </w:p>
          <w:p w:rsidR="00A9401B" w:rsidRDefault="00470051">
            <w:pPr>
              <w:widowControl w:val="0"/>
              <w:spacing w:line="240" w:lineRule="auto"/>
            </w:pPr>
            <w:r>
              <w:t>Some chosen elements are important to the story, but many important elements are missing</w:t>
            </w:r>
          </w:p>
          <w:p w:rsidR="00A9401B" w:rsidRDefault="00A9401B">
            <w:pPr>
              <w:widowControl w:val="0"/>
              <w:spacing w:line="240" w:lineRule="auto"/>
            </w:pPr>
          </w:p>
          <w:p w:rsidR="00A9401B" w:rsidRDefault="00470051">
            <w:pPr>
              <w:widowControl w:val="0"/>
              <w:spacing w:line="240" w:lineRule="auto"/>
            </w:pPr>
            <w:r>
              <w:t>Included quote does not relate to a central theme</w:t>
            </w:r>
          </w:p>
        </w:tc>
        <w:tc>
          <w:tcPr>
            <w:tcW w:w="2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1B" w:rsidRDefault="00470051">
            <w:pPr>
              <w:widowControl w:val="0"/>
              <w:spacing w:line="240" w:lineRule="auto"/>
            </w:pPr>
            <w:proofErr w:type="gramStart"/>
            <w:r>
              <w:t>All of</w:t>
            </w:r>
            <w:proofErr w:type="gramEnd"/>
            <w:r>
              <w:t xml:space="preserve"> the required components are included</w:t>
            </w:r>
          </w:p>
          <w:p w:rsidR="00A9401B" w:rsidRDefault="00A9401B">
            <w:pPr>
              <w:widowControl w:val="0"/>
              <w:spacing w:line="240" w:lineRule="auto"/>
            </w:pPr>
          </w:p>
          <w:p w:rsidR="00A9401B" w:rsidRDefault="00470051">
            <w:pPr>
              <w:widowControl w:val="0"/>
              <w:spacing w:line="240" w:lineRule="auto"/>
            </w:pPr>
            <w:r>
              <w:t>Most chosen elements are important to the story, and few important elements are missing</w:t>
            </w:r>
          </w:p>
          <w:p w:rsidR="00A9401B" w:rsidRDefault="00A9401B">
            <w:pPr>
              <w:widowControl w:val="0"/>
              <w:spacing w:line="240" w:lineRule="auto"/>
            </w:pPr>
          </w:p>
          <w:p w:rsidR="00A9401B" w:rsidRDefault="00470051">
            <w:pPr>
              <w:widowControl w:val="0"/>
              <w:spacing w:line="240" w:lineRule="auto"/>
            </w:pPr>
            <w:r>
              <w:t>Included quote somewhat relates to a central theme</w:t>
            </w:r>
          </w:p>
        </w:tc>
        <w:tc>
          <w:tcPr>
            <w:tcW w:w="2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1B" w:rsidRDefault="00470051">
            <w:pPr>
              <w:widowControl w:val="0"/>
              <w:spacing w:line="240" w:lineRule="auto"/>
            </w:pPr>
            <w:proofErr w:type="gramStart"/>
            <w:r>
              <w:t>All of</w:t>
            </w:r>
            <w:proofErr w:type="gramEnd"/>
            <w:r>
              <w:t xml:space="preserve"> the required components are included</w:t>
            </w:r>
          </w:p>
          <w:p w:rsidR="00A9401B" w:rsidRDefault="00A9401B">
            <w:pPr>
              <w:widowControl w:val="0"/>
              <w:spacing w:line="240" w:lineRule="auto"/>
            </w:pPr>
          </w:p>
          <w:p w:rsidR="00A9401B" w:rsidRDefault="00470051">
            <w:pPr>
              <w:widowControl w:val="0"/>
              <w:spacing w:line="240" w:lineRule="auto"/>
            </w:pPr>
            <w:r>
              <w:t>All chosen elements are important to the story, and very few or no important elements are missing</w:t>
            </w:r>
          </w:p>
          <w:p w:rsidR="00A9401B" w:rsidRDefault="00A9401B">
            <w:pPr>
              <w:widowControl w:val="0"/>
              <w:spacing w:line="240" w:lineRule="auto"/>
            </w:pPr>
          </w:p>
          <w:p w:rsidR="00A9401B" w:rsidRDefault="00470051">
            <w:pPr>
              <w:widowControl w:val="0"/>
              <w:spacing w:line="240" w:lineRule="auto"/>
            </w:pPr>
            <w:r>
              <w:t>Included quote strongly relates to a central theme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1B" w:rsidRDefault="00A9401B">
            <w:pPr>
              <w:widowControl w:val="0"/>
              <w:spacing w:line="240" w:lineRule="auto"/>
            </w:pPr>
          </w:p>
        </w:tc>
      </w:tr>
      <w:tr w:rsidR="00A9401B" w:rsidTr="001647F4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1B" w:rsidRDefault="00470051">
            <w:pPr>
              <w:widowControl w:val="0"/>
              <w:spacing w:line="240" w:lineRule="auto"/>
            </w:pPr>
            <w:r>
              <w:t>Accuracy and neatness</w:t>
            </w:r>
          </w:p>
        </w:tc>
        <w:tc>
          <w:tcPr>
            <w:tcW w:w="2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1B" w:rsidRDefault="00470051">
            <w:pPr>
              <w:widowControl w:val="0"/>
              <w:spacing w:line="240" w:lineRule="auto"/>
            </w:pPr>
            <w:r>
              <w:t>Map doesn’t honor descriptions from t</w:t>
            </w:r>
            <w:r>
              <w:t>he novel</w:t>
            </w:r>
          </w:p>
          <w:p w:rsidR="00A9401B" w:rsidRDefault="00A9401B">
            <w:pPr>
              <w:widowControl w:val="0"/>
              <w:spacing w:line="240" w:lineRule="auto"/>
            </w:pPr>
          </w:p>
          <w:p w:rsidR="00A9401B" w:rsidRDefault="00470051">
            <w:pPr>
              <w:widowControl w:val="0"/>
              <w:spacing w:line="240" w:lineRule="auto"/>
            </w:pPr>
            <w:r>
              <w:t>Element labels are missing, hard to read or misspelled</w:t>
            </w:r>
          </w:p>
        </w:tc>
        <w:tc>
          <w:tcPr>
            <w:tcW w:w="2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1B" w:rsidRDefault="00470051">
            <w:pPr>
              <w:widowControl w:val="0"/>
              <w:spacing w:line="240" w:lineRule="auto"/>
            </w:pPr>
            <w:r>
              <w:t>Map mostly honors descriptions from the novel</w:t>
            </w:r>
          </w:p>
          <w:p w:rsidR="00A9401B" w:rsidRDefault="00A9401B">
            <w:pPr>
              <w:widowControl w:val="0"/>
              <w:spacing w:line="240" w:lineRule="auto"/>
            </w:pPr>
          </w:p>
          <w:p w:rsidR="00A9401B" w:rsidRDefault="00470051">
            <w:pPr>
              <w:widowControl w:val="0"/>
              <w:spacing w:line="240" w:lineRule="auto"/>
            </w:pPr>
            <w:r>
              <w:t>No element labels are missing, but a few are misspelled or hard to read</w:t>
            </w:r>
          </w:p>
        </w:tc>
        <w:tc>
          <w:tcPr>
            <w:tcW w:w="2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1B" w:rsidRDefault="00470051">
            <w:pPr>
              <w:widowControl w:val="0"/>
              <w:spacing w:line="240" w:lineRule="auto"/>
            </w:pPr>
            <w:r>
              <w:t>Map strongly honors descriptions from the novel</w:t>
            </w:r>
          </w:p>
          <w:p w:rsidR="00A9401B" w:rsidRDefault="00A9401B">
            <w:pPr>
              <w:widowControl w:val="0"/>
              <w:spacing w:line="240" w:lineRule="auto"/>
            </w:pPr>
          </w:p>
          <w:p w:rsidR="00A9401B" w:rsidRDefault="00470051">
            <w:pPr>
              <w:widowControl w:val="0"/>
              <w:spacing w:line="240" w:lineRule="auto"/>
            </w:pPr>
            <w:r>
              <w:t>No element labels are missing or misspelled, and all are easy to read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1B" w:rsidRDefault="00A9401B">
            <w:pPr>
              <w:widowControl w:val="0"/>
              <w:spacing w:line="240" w:lineRule="auto"/>
            </w:pPr>
          </w:p>
        </w:tc>
      </w:tr>
      <w:tr w:rsidR="00A9401B" w:rsidTr="001647F4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1B" w:rsidRDefault="00470051">
            <w:pPr>
              <w:widowControl w:val="0"/>
              <w:spacing w:line="240" w:lineRule="auto"/>
            </w:pPr>
            <w:r>
              <w:t>Creativity and effort</w:t>
            </w:r>
          </w:p>
        </w:tc>
        <w:tc>
          <w:tcPr>
            <w:tcW w:w="2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1B" w:rsidRDefault="00470051">
            <w:pPr>
              <w:widowControl w:val="0"/>
              <w:spacing w:line="240" w:lineRule="auto"/>
            </w:pPr>
            <w:r>
              <w:t>The map looks rushed</w:t>
            </w:r>
          </w:p>
          <w:p w:rsidR="00A9401B" w:rsidRDefault="00A9401B">
            <w:pPr>
              <w:widowControl w:val="0"/>
              <w:spacing w:line="240" w:lineRule="auto"/>
            </w:pPr>
          </w:p>
          <w:p w:rsidR="00A9401B" w:rsidRDefault="00470051">
            <w:pPr>
              <w:widowControl w:val="0"/>
              <w:spacing w:line="240" w:lineRule="auto"/>
            </w:pPr>
            <w:r>
              <w:t>Little to no originality or creativity demonstrated</w:t>
            </w:r>
          </w:p>
        </w:tc>
        <w:tc>
          <w:tcPr>
            <w:tcW w:w="2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1B" w:rsidRDefault="00470051">
            <w:pPr>
              <w:widowControl w:val="0"/>
              <w:spacing w:line="240" w:lineRule="auto"/>
            </w:pPr>
            <w:r>
              <w:t>The map shows some evidence of effort and time</w:t>
            </w:r>
          </w:p>
          <w:p w:rsidR="00A9401B" w:rsidRDefault="00A9401B">
            <w:pPr>
              <w:widowControl w:val="0"/>
              <w:spacing w:line="240" w:lineRule="auto"/>
            </w:pPr>
          </w:p>
          <w:p w:rsidR="00A9401B" w:rsidRDefault="00470051">
            <w:pPr>
              <w:widowControl w:val="0"/>
              <w:spacing w:line="240" w:lineRule="auto"/>
            </w:pPr>
            <w:r>
              <w:t>Some originality and creativity demonstr</w:t>
            </w:r>
            <w:r>
              <w:t>ated</w:t>
            </w:r>
          </w:p>
        </w:tc>
        <w:tc>
          <w:tcPr>
            <w:tcW w:w="2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1B" w:rsidRDefault="00470051">
            <w:pPr>
              <w:widowControl w:val="0"/>
              <w:spacing w:line="240" w:lineRule="auto"/>
            </w:pPr>
            <w:r>
              <w:t>The map shows significant evidence of effort and time</w:t>
            </w:r>
          </w:p>
          <w:p w:rsidR="00A9401B" w:rsidRDefault="00A9401B">
            <w:pPr>
              <w:widowControl w:val="0"/>
              <w:spacing w:line="240" w:lineRule="auto"/>
            </w:pPr>
          </w:p>
          <w:p w:rsidR="00A9401B" w:rsidRDefault="00470051">
            <w:pPr>
              <w:widowControl w:val="0"/>
              <w:spacing w:line="240" w:lineRule="auto"/>
            </w:pPr>
            <w:r>
              <w:t>Lots of originality and creativity demonstrated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1B" w:rsidRDefault="00A9401B">
            <w:pPr>
              <w:widowControl w:val="0"/>
              <w:spacing w:line="240" w:lineRule="auto"/>
            </w:pPr>
          </w:p>
        </w:tc>
      </w:tr>
    </w:tbl>
    <w:p w:rsidR="00A9401B" w:rsidRDefault="00A9401B">
      <w:pPr>
        <w:spacing w:line="600" w:lineRule="auto"/>
      </w:pPr>
    </w:p>
    <w:sectPr w:rsidR="00A9401B">
      <w:type w:val="continuous"/>
      <w:pgSz w:w="12240" w:h="15840"/>
      <w:pgMar w:top="720" w:right="720" w:bottom="720" w:left="720" w:header="0" w:footer="720" w:gutter="0"/>
      <w:cols w:space="720" w:equalWidth="0">
        <w:col w:w="1080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051" w:rsidRDefault="00470051">
      <w:pPr>
        <w:spacing w:line="240" w:lineRule="auto"/>
      </w:pPr>
      <w:r>
        <w:separator/>
      </w:r>
    </w:p>
  </w:endnote>
  <w:endnote w:type="continuationSeparator" w:id="0">
    <w:p w:rsidR="00470051" w:rsidRDefault="00470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051" w:rsidRDefault="00470051">
      <w:pPr>
        <w:spacing w:line="240" w:lineRule="auto"/>
      </w:pPr>
      <w:r>
        <w:separator/>
      </w:r>
    </w:p>
  </w:footnote>
  <w:footnote w:type="continuationSeparator" w:id="0">
    <w:p w:rsidR="00470051" w:rsidRDefault="004700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01B" w:rsidRDefault="00470051" w:rsidP="00AA2309">
    <w:pPr>
      <w:pStyle w:val="Heading1"/>
      <w:jc w:val="right"/>
      <w:rPr>
        <w:sz w:val="28"/>
        <w:szCs w:val="28"/>
      </w:rPr>
    </w:pPr>
    <w:bookmarkStart w:id="0" w:name="_wk4kskx2hf00" w:colFirst="0" w:colLast="0"/>
    <w:bookmarkEnd w:id="0"/>
    <w:r>
      <w:t xml:space="preserve"> Lord of the Flies Island Map</w:t>
    </w:r>
    <w:r>
      <w:br/>
      <w:t xml:space="preserve"> </w:t>
    </w:r>
    <w:r>
      <w:rPr>
        <w:sz w:val="28"/>
        <w:szCs w:val="28"/>
      </w:rPr>
      <w:t xml:space="preserve">Using </w:t>
    </w:r>
    <w:r>
      <w:rPr>
        <w:sz w:val="28"/>
        <w:szCs w:val="28"/>
        <w:u w:val="single"/>
      </w:rPr>
      <w:t>abstraction</w:t>
    </w:r>
    <w:r>
      <w:rPr>
        <w:sz w:val="28"/>
        <w:szCs w:val="28"/>
      </w:rPr>
      <w:t xml:space="preserve"> to visually represent</w:t>
    </w:r>
    <w:r>
      <w:rPr>
        <w:sz w:val="28"/>
        <w:szCs w:val="28"/>
      </w:rPr>
      <w:t xml:space="preserve"> a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0C44"/>
    <w:multiLevelType w:val="multilevel"/>
    <w:tmpl w:val="8CFAC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A33BB0"/>
    <w:multiLevelType w:val="multilevel"/>
    <w:tmpl w:val="33BC31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1B"/>
    <w:rsid w:val="001647F4"/>
    <w:rsid w:val="00470051"/>
    <w:rsid w:val="00A9401B"/>
    <w:rsid w:val="00A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5F22"/>
  <w15:docId w15:val="{D4D0DE2D-48A3-4EA3-A514-4065C818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23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309"/>
  </w:style>
  <w:style w:type="paragraph" w:styleId="Footer">
    <w:name w:val="footer"/>
    <w:basedOn w:val="Normal"/>
    <w:link w:val="FooterChar"/>
    <w:uiPriority w:val="99"/>
    <w:unhideWhenUsed/>
    <w:rsid w:val="00AA23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Sheldon</dc:creator>
  <cp:lastModifiedBy>Eli Sheldon</cp:lastModifiedBy>
  <cp:revision>3</cp:revision>
  <dcterms:created xsi:type="dcterms:W3CDTF">2017-10-25T21:57:00Z</dcterms:created>
  <dcterms:modified xsi:type="dcterms:W3CDTF">2017-10-25T21:57:00Z</dcterms:modified>
</cp:coreProperties>
</file>