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EE15F" w14:textId="77777777" w:rsidR="00DC6E33" w:rsidRDefault="00167804" w:rsidP="00DC6E33">
      <w:pPr>
        <w:rPr>
          <w:sz w:val="24"/>
          <w:szCs w:val="24"/>
        </w:rPr>
      </w:pPr>
      <w:r w:rsidRPr="00FE50B0">
        <w:rPr>
          <w:sz w:val="24"/>
          <w:szCs w:val="24"/>
        </w:rPr>
        <w:t>Bilim Merkezleri</w:t>
      </w:r>
    </w:p>
    <w:p w14:paraId="6F3A3B41" w14:textId="27403CA5" w:rsidR="004F759A" w:rsidRDefault="004F759A" w:rsidP="00DC6E33">
      <w:pPr>
        <w:rPr>
          <w:sz w:val="24"/>
          <w:szCs w:val="24"/>
        </w:rPr>
      </w:pPr>
      <w:r>
        <w:rPr>
          <w:sz w:val="24"/>
          <w:szCs w:val="24"/>
        </w:rPr>
        <w:t xml:space="preserve">Kitleye özel hazırlanmış etkileşimli deneyimler: mimarlık, müze &amp;sergi, otomotiv, </w:t>
      </w:r>
      <w:proofErr w:type="spellStart"/>
      <w:r>
        <w:rPr>
          <w:sz w:val="24"/>
          <w:szCs w:val="24"/>
        </w:rPr>
        <w:t>havacılık&amp;uzay</w:t>
      </w:r>
      <w:proofErr w:type="spellEnd"/>
      <w:r>
        <w:rPr>
          <w:sz w:val="24"/>
          <w:szCs w:val="24"/>
        </w:rPr>
        <w:t xml:space="preserve">, etkinlik tanıtımı, kurumsal çalışmalar, sağlık hizmetleri, </w:t>
      </w:r>
      <w:proofErr w:type="spellStart"/>
      <w:r>
        <w:rPr>
          <w:sz w:val="24"/>
          <w:szCs w:val="24"/>
        </w:rPr>
        <w:t>spor&amp;eğlence</w:t>
      </w:r>
      <w:proofErr w:type="spellEnd"/>
      <w:r>
        <w:rPr>
          <w:sz w:val="24"/>
          <w:szCs w:val="24"/>
        </w:rPr>
        <w:t>.</w:t>
      </w:r>
    </w:p>
    <w:p w14:paraId="10B0F08F" w14:textId="77777777" w:rsidR="004F759A" w:rsidRDefault="004F759A" w:rsidP="004F759A">
      <w:pPr>
        <w:spacing w:before="100" w:beforeAutospacing="1" w:after="100" w:afterAutospacing="1" w:line="240" w:lineRule="auto"/>
        <w:rPr>
          <w:sz w:val="24"/>
          <w:szCs w:val="24"/>
        </w:rPr>
      </w:pPr>
      <w:r w:rsidRPr="004F759A">
        <w:rPr>
          <w:sz w:val="24"/>
          <w:szCs w:val="24"/>
        </w:rPr>
        <w:t xml:space="preserve">Uygulama alanlarımız: </w:t>
      </w:r>
    </w:p>
    <w:p w14:paraId="076C04EC" w14:textId="6E74C4DB" w:rsidR="004F759A" w:rsidRPr="004F759A" w:rsidRDefault="004F759A" w:rsidP="004F759A">
      <w:pPr>
        <w:pStyle w:val="ListeParagraf"/>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Bilim &amp; Araştırma Merkezleri</w:t>
      </w:r>
    </w:p>
    <w:p w14:paraId="56058E80"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Müzeler &amp; Sergiler</w:t>
      </w:r>
    </w:p>
    <w:p w14:paraId="2E38AA41"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Akıllı Kütüphaneler</w:t>
      </w:r>
    </w:p>
    <w:p w14:paraId="4EE84CB7"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Havalimanları &amp; Tren İstasyonları</w:t>
      </w:r>
    </w:p>
    <w:p w14:paraId="40D3DECC"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Spor Merkezleri</w:t>
      </w:r>
    </w:p>
    <w:p w14:paraId="1B171B8B"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Konferanslar &amp; Etkinlikler</w:t>
      </w:r>
    </w:p>
    <w:p w14:paraId="60885865"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Alışveriş Merkezleri</w:t>
      </w:r>
    </w:p>
    <w:p w14:paraId="69B3FDAB"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Oteller &amp; Restoranlar</w:t>
      </w:r>
    </w:p>
    <w:p w14:paraId="3917874D"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Üniversiteler</w:t>
      </w:r>
    </w:p>
    <w:p w14:paraId="56AE6A51"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Plazalar</w:t>
      </w:r>
    </w:p>
    <w:p w14:paraId="7C317AFE" w14:textId="77777777" w:rsidR="004F759A" w:rsidRPr="004F759A" w:rsidRDefault="004F759A" w:rsidP="004F75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F759A">
        <w:rPr>
          <w:rFonts w:ascii="Times New Roman" w:eastAsia="Times New Roman" w:hAnsi="Times New Roman" w:cs="Times New Roman"/>
          <w:kern w:val="0"/>
          <w:sz w:val="24"/>
          <w:szCs w:val="24"/>
          <w:lang w:eastAsia="tr-TR"/>
          <w14:ligatures w14:val="none"/>
        </w:rPr>
        <w:t>Açık Alanlar</w:t>
      </w:r>
    </w:p>
    <w:p w14:paraId="08F4A028" w14:textId="11484CC0" w:rsidR="004F759A" w:rsidRPr="00FE50B0" w:rsidRDefault="004F759A" w:rsidP="00DC6E33">
      <w:pPr>
        <w:rPr>
          <w:sz w:val="24"/>
          <w:szCs w:val="24"/>
        </w:rPr>
      </w:pPr>
    </w:p>
    <w:p w14:paraId="09A45DB4" w14:textId="5EFE3348" w:rsidR="00EA71D3" w:rsidRDefault="00EA71D3" w:rsidP="00DC6E33">
      <w:pPr>
        <w:rPr>
          <w:rStyle w:val="oypena"/>
          <w:b/>
          <w:bCs/>
          <w:spacing w:val="-3"/>
          <w:sz w:val="32"/>
          <w:szCs w:val="32"/>
        </w:rPr>
      </w:pPr>
      <w:r>
        <w:rPr>
          <w:rStyle w:val="oypena"/>
          <w:b/>
          <w:bCs/>
          <w:spacing w:val="-3"/>
          <w:sz w:val="32"/>
          <w:szCs w:val="32"/>
        </w:rPr>
        <w:t>AHBAP BİLİM ve SANAT KAMPÜSÜ TEKNOLOJİ, TASARIM ve ÜRETİM ANA PARTNERİ 2023-2027</w:t>
      </w:r>
    </w:p>
    <w:p w14:paraId="43713A3D" w14:textId="77777777" w:rsidR="00DC6E33" w:rsidRDefault="00DC6E33" w:rsidP="00DC6E33">
      <w:pPr>
        <w:rPr>
          <w:rStyle w:val="oypena"/>
          <w:color w:val="000000"/>
        </w:rPr>
      </w:pPr>
      <w:r>
        <w:rPr>
          <w:rStyle w:val="oypena"/>
          <w:b/>
          <w:bCs/>
          <w:color w:val="000000"/>
        </w:rPr>
        <w:t>INFINIA</w:t>
      </w:r>
      <w:r>
        <w:rPr>
          <w:rStyle w:val="oypena"/>
          <w:color w:val="000000"/>
        </w:rPr>
        <w:t>, Avrupa'da gençlere yönelik en büyük Bilim ve Sanat Kampüsü olacak bu devasa Kampüs projesinin teknoloji, tasarım ve üretim ana partneridir.</w:t>
      </w:r>
      <w:r>
        <w:rPr>
          <w:rStyle w:val="oypena"/>
          <w:color w:val="000000"/>
        </w:rPr>
        <w:t xml:space="preserve"> </w:t>
      </w:r>
    </w:p>
    <w:p w14:paraId="4AAA86EF" w14:textId="39927A79" w:rsidR="00DC6E33" w:rsidRDefault="00DC6E33" w:rsidP="00DC6E33">
      <w:pPr>
        <w:rPr>
          <w:rStyle w:val="oypena"/>
        </w:rPr>
      </w:pPr>
      <w:r w:rsidRPr="00DC6E33">
        <w:rPr>
          <w:rStyle w:val="oypena"/>
        </w:rPr>
        <w:t>6 Şubat 2023'de gerçekleşen elim depremin ardından deprem bölgesindeki çocukların bilim ve sanatla buluştuğu mobil deneyim alanları olarak depremden 9 ay sonra sahada hizmet vermeye başlamıştır.</w:t>
      </w:r>
    </w:p>
    <w:p w14:paraId="09A44896" w14:textId="489ACDA5" w:rsidR="00DC6E33" w:rsidRDefault="00DC6E33" w:rsidP="00DC6E33">
      <w:pPr>
        <w:rPr>
          <w:rStyle w:val="oypena"/>
        </w:rPr>
      </w:pPr>
      <w:r>
        <w:rPr>
          <w:rStyle w:val="oypena"/>
        </w:rPr>
        <w:t>Gezici Bilim ve Sanat Tırları:</w:t>
      </w:r>
    </w:p>
    <w:p w14:paraId="46F20413" w14:textId="56BD18B4" w:rsidR="00DC6E33" w:rsidRPr="00DC6E33" w:rsidRDefault="00DC6E33" w:rsidP="00DC6E33">
      <w:pPr>
        <w:pStyle w:val="ListeParagraf"/>
        <w:numPr>
          <w:ilvl w:val="0"/>
          <w:numId w:val="1"/>
        </w:numPr>
        <w:rPr>
          <w:rStyle w:val="oypena"/>
        </w:rPr>
      </w:pPr>
      <w:r w:rsidRPr="00DC6E33">
        <w:rPr>
          <w:rStyle w:val="oypena"/>
        </w:rPr>
        <w:t>6 farklı kafile ile toplam 630 metre kare deneyim alanı</w:t>
      </w:r>
    </w:p>
    <w:p w14:paraId="01B86976" w14:textId="36DAD48D" w:rsidR="00DC6E33" w:rsidRDefault="00DC6E33" w:rsidP="00DC6E33">
      <w:pPr>
        <w:pStyle w:val="ListeParagraf"/>
        <w:numPr>
          <w:ilvl w:val="0"/>
          <w:numId w:val="1"/>
        </w:numPr>
        <w:rPr>
          <w:rStyle w:val="oypena"/>
        </w:rPr>
      </w:pPr>
      <w:r w:rsidRPr="00DC6E33">
        <w:rPr>
          <w:rStyle w:val="oypena"/>
        </w:rPr>
        <w:t>Günlük ~500 ziyaretçi kapasitesi</w:t>
      </w:r>
    </w:p>
    <w:p w14:paraId="1935E29A" w14:textId="0C7C9F38" w:rsidR="00DC6E33" w:rsidRDefault="00DC6E33" w:rsidP="00DC6E33">
      <w:pPr>
        <w:pStyle w:val="ListeParagraf"/>
        <w:numPr>
          <w:ilvl w:val="0"/>
          <w:numId w:val="1"/>
        </w:numPr>
        <w:rPr>
          <w:rStyle w:val="oypena"/>
        </w:rPr>
      </w:pPr>
      <w:r w:rsidRPr="00DC6E33">
        <w:rPr>
          <w:rStyle w:val="oypena"/>
        </w:rPr>
        <w:t>Toplamda 15.000'den fazla ziyaretçi</w:t>
      </w:r>
    </w:p>
    <w:p w14:paraId="0663FA78" w14:textId="4AA81022" w:rsidR="00DC6E33" w:rsidRDefault="00DC6E33" w:rsidP="00DC6E33">
      <w:pPr>
        <w:pStyle w:val="ListeParagraf"/>
        <w:numPr>
          <w:ilvl w:val="0"/>
          <w:numId w:val="1"/>
        </w:numPr>
        <w:rPr>
          <w:rStyle w:val="oypena"/>
        </w:rPr>
      </w:pPr>
      <w:r w:rsidRPr="00DC6E33">
        <w:rPr>
          <w:rStyle w:val="oypena"/>
        </w:rPr>
        <w:t>Farklı teknolojilerle donatılmış 49 deneyim</w:t>
      </w:r>
    </w:p>
    <w:p w14:paraId="3B696D90" w14:textId="3BF83903" w:rsidR="00DC6E33" w:rsidRDefault="00DC6E33" w:rsidP="00DC6E33">
      <w:pPr>
        <w:pStyle w:val="ListeParagraf"/>
        <w:numPr>
          <w:ilvl w:val="0"/>
          <w:numId w:val="1"/>
        </w:numPr>
        <w:rPr>
          <w:rStyle w:val="oypena"/>
        </w:rPr>
      </w:pPr>
      <w:r w:rsidRPr="00DC6E33">
        <w:rPr>
          <w:rStyle w:val="oypena"/>
        </w:rPr>
        <w:t>12 saatte kurulum yapılabilen mobil sistem</w:t>
      </w:r>
    </w:p>
    <w:p w14:paraId="44D16318" w14:textId="1DC72576" w:rsidR="00DC6E33" w:rsidRDefault="00DC6E33" w:rsidP="00DC6E33">
      <w:pPr>
        <w:pStyle w:val="ListeParagraf"/>
        <w:numPr>
          <w:ilvl w:val="0"/>
          <w:numId w:val="1"/>
        </w:numPr>
        <w:rPr>
          <w:rStyle w:val="oypena"/>
        </w:rPr>
      </w:pPr>
      <w:r w:rsidRPr="00DC6E33">
        <w:rPr>
          <w:rStyle w:val="oypena"/>
        </w:rPr>
        <w:t>Geniş ve deneyimli bilim iletişimcileri kadrosu</w:t>
      </w:r>
    </w:p>
    <w:p w14:paraId="78539C32" w14:textId="63DF6E32" w:rsidR="00F9333E" w:rsidRPr="00EA71D3" w:rsidRDefault="00F9333E" w:rsidP="00F9333E">
      <w:pPr>
        <w:rPr>
          <w:rStyle w:val="oypena"/>
          <w:b/>
          <w:bCs/>
          <w:sz w:val="28"/>
          <w:szCs w:val="28"/>
        </w:rPr>
      </w:pPr>
      <w:r w:rsidRPr="00EA71D3">
        <w:rPr>
          <w:rStyle w:val="oypena"/>
          <w:b/>
          <w:bCs/>
          <w:sz w:val="28"/>
          <w:szCs w:val="28"/>
        </w:rPr>
        <w:t>#1 BİRLEŞTİRİLEBİLİR ÇİFT PLATFORM – 120 Metrekare Alan</w:t>
      </w:r>
    </w:p>
    <w:p w14:paraId="75EC8402" w14:textId="4CD38F5E" w:rsidR="00F9333E" w:rsidRPr="00F9333E" w:rsidRDefault="00F9333E" w:rsidP="00F9333E">
      <w:pPr>
        <w:pStyle w:val="cvgsua"/>
        <w:rPr>
          <w:color w:val="000000"/>
          <w:spacing w:val="12"/>
        </w:rPr>
      </w:pPr>
      <w:r w:rsidRPr="00F9333E">
        <w:rPr>
          <w:rStyle w:val="oypena"/>
          <w:b/>
          <w:bCs/>
          <w:color w:val="000000"/>
          <w:spacing w:val="12"/>
        </w:rPr>
        <w:t>ALAN 1: SİNEVİZYON</w:t>
      </w:r>
      <w:r>
        <w:rPr>
          <w:color w:val="000000"/>
          <w:spacing w:val="12"/>
        </w:rPr>
        <w:t xml:space="preserve">: </w:t>
      </w:r>
      <w:r w:rsidRPr="00F9333E">
        <w:rPr>
          <w:rStyle w:val="oypena"/>
          <w:color w:val="000000"/>
          <w:spacing w:val="12"/>
        </w:rPr>
        <w:t>İzle ve Öğren</w:t>
      </w:r>
    </w:p>
    <w:p w14:paraId="1C187105" w14:textId="77345C85" w:rsidR="00F9333E" w:rsidRPr="00F9333E" w:rsidRDefault="00F9333E" w:rsidP="00F9333E">
      <w:pPr>
        <w:pStyle w:val="cvgsua"/>
        <w:rPr>
          <w:color w:val="000000"/>
          <w:spacing w:val="12"/>
        </w:rPr>
      </w:pPr>
      <w:r w:rsidRPr="00F9333E">
        <w:rPr>
          <w:rStyle w:val="oypena"/>
          <w:b/>
          <w:bCs/>
          <w:color w:val="000000"/>
          <w:spacing w:val="12"/>
        </w:rPr>
        <w:t>ALAN 2: TEKLİ DENEYİMLER</w:t>
      </w:r>
      <w:r>
        <w:rPr>
          <w:color w:val="000000"/>
          <w:spacing w:val="12"/>
        </w:rPr>
        <w:t xml:space="preserve">: </w:t>
      </w:r>
      <w:r w:rsidRPr="00F9333E">
        <w:rPr>
          <w:rStyle w:val="oypena"/>
          <w:color w:val="000000"/>
          <w:spacing w:val="12"/>
        </w:rPr>
        <w:t>Kendini test et</w:t>
      </w:r>
    </w:p>
    <w:p w14:paraId="52F4AF7D" w14:textId="5E5DA0AD" w:rsidR="00F9333E" w:rsidRPr="00F9333E" w:rsidRDefault="00F9333E" w:rsidP="00F9333E">
      <w:pPr>
        <w:pStyle w:val="cvgsua"/>
        <w:rPr>
          <w:color w:val="000000"/>
          <w:spacing w:val="12"/>
        </w:rPr>
      </w:pPr>
      <w:r w:rsidRPr="00F9333E">
        <w:rPr>
          <w:rStyle w:val="oypena"/>
          <w:b/>
          <w:bCs/>
          <w:color w:val="000000"/>
          <w:spacing w:val="12"/>
        </w:rPr>
        <w:t>ALAN 3: ZİHİNSEL KOLABORASYON</w:t>
      </w:r>
      <w:r>
        <w:rPr>
          <w:color w:val="000000"/>
          <w:spacing w:val="12"/>
        </w:rPr>
        <w:t xml:space="preserve">: </w:t>
      </w:r>
      <w:r w:rsidRPr="00F9333E">
        <w:rPr>
          <w:rStyle w:val="oypena"/>
          <w:color w:val="000000"/>
          <w:spacing w:val="12"/>
        </w:rPr>
        <w:t>Düşün ve birlikte başar</w:t>
      </w:r>
    </w:p>
    <w:p w14:paraId="67B3742D" w14:textId="440FB1F9" w:rsidR="00F9333E" w:rsidRPr="00F9333E" w:rsidRDefault="00F9333E" w:rsidP="00F9333E">
      <w:pPr>
        <w:pStyle w:val="cvgsua"/>
        <w:rPr>
          <w:color w:val="000000"/>
          <w:spacing w:val="12"/>
        </w:rPr>
      </w:pPr>
      <w:r w:rsidRPr="00F9333E">
        <w:rPr>
          <w:rStyle w:val="oypena"/>
          <w:b/>
          <w:bCs/>
          <w:color w:val="000000"/>
          <w:spacing w:val="12"/>
        </w:rPr>
        <w:t>ALAN 4: FİZİKSEL KOLABORASYON</w:t>
      </w:r>
      <w:r>
        <w:rPr>
          <w:color w:val="000000"/>
          <w:spacing w:val="12"/>
        </w:rPr>
        <w:t xml:space="preserve">: </w:t>
      </w:r>
      <w:r w:rsidRPr="00F9333E">
        <w:rPr>
          <w:rStyle w:val="oypena"/>
          <w:color w:val="000000"/>
          <w:spacing w:val="12"/>
        </w:rPr>
        <w:t>Birlikte oynayarak öğren</w:t>
      </w:r>
    </w:p>
    <w:p w14:paraId="1742CA96" w14:textId="260FD708" w:rsidR="00F9333E" w:rsidRDefault="00F9333E" w:rsidP="00F9333E">
      <w:pPr>
        <w:pStyle w:val="cvgsua"/>
        <w:rPr>
          <w:rStyle w:val="oypena"/>
          <w:color w:val="000000"/>
          <w:spacing w:val="12"/>
        </w:rPr>
      </w:pPr>
      <w:r w:rsidRPr="00F9333E">
        <w:rPr>
          <w:rStyle w:val="oypena"/>
          <w:b/>
          <w:bCs/>
          <w:color w:val="000000"/>
          <w:spacing w:val="12"/>
        </w:rPr>
        <w:t>ALAN 5: ATÖLYE</w:t>
      </w:r>
      <w:r>
        <w:rPr>
          <w:color w:val="000000"/>
          <w:spacing w:val="12"/>
        </w:rPr>
        <w:t xml:space="preserve">: </w:t>
      </w:r>
      <w:r w:rsidRPr="00F9333E">
        <w:rPr>
          <w:rStyle w:val="oypena"/>
          <w:color w:val="000000"/>
          <w:spacing w:val="12"/>
        </w:rPr>
        <w:t>Sentezle ve Üret</w:t>
      </w:r>
    </w:p>
    <w:p w14:paraId="58816772" w14:textId="0C3D2228" w:rsidR="00262ADA" w:rsidRPr="00F9333E" w:rsidRDefault="00262ADA" w:rsidP="00F9333E">
      <w:pPr>
        <w:pStyle w:val="cvgsua"/>
        <w:rPr>
          <w:color w:val="000000"/>
          <w:spacing w:val="12"/>
        </w:rPr>
      </w:pPr>
      <w:r w:rsidRPr="00262ADA">
        <w:rPr>
          <w:rStyle w:val="oypena"/>
          <w:color w:val="000000"/>
          <w:spacing w:val="12"/>
        </w:rPr>
        <w:lastRenderedPageBreak/>
        <w:t xml:space="preserve">Tırlar: </w:t>
      </w:r>
      <w:r w:rsidRPr="00262ADA">
        <w:rPr>
          <w:rStyle w:val="oypena"/>
          <w:color w:val="000000"/>
          <w:spacing w:val="12"/>
        </w:rPr>
        <w:t>Gökyüzü Tırı</w:t>
      </w:r>
      <w:r w:rsidRPr="00262ADA">
        <w:rPr>
          <w:color w:val="000000"/>
          <w:spacing w:val="12"/>
        </w:rPr>
        <w:t xml:space="preserve">, </w:t>
      </w:r>
      <w:r w:rsidRPr="00262ADA">
        <w:rPr>
          <w:rStyle w:val="oypena"/>
          <w:color w:val="000000"/>
          <w:spacing w:val="12"/>
        </w:rPr>
        <w:t>Yaşam Döngüsü Tırı</w:t>
      </w:r>
      <w:r w:rsidRPr="00262ADA">
        <w:rPr>
          <w:color w:val="000000"/>
          <w:spacing w:val="12"/>
        </w:rPr>
        <w:t xml:space="preserve">, </w:t>
      </w:r>
      <w:r w:rsidRPr="00262ADA">
        <w:rPr>
          <w:rStyle w:val="oypena"/>
          <w:color w:val="000000"/>
          <w:spacing w:val="12"/>
        </w:rPr>
        <w:t>Beyin ve Nöroloji Tırı</w:t>
      </w:r>
      <w:r w:rsidRPr="00262ADA">
        <w:rPr>
          <w:color w:val="000000"/>
          <w:spacing w:val="12"/>
        </w:rPr>
        <w:t xml:space="preserve">, </w:t>
      </w:r>
      <w:r w:rsidRPr="00262ADA">
        <w:rPr>
          <w:rStyle w:val="oypena"/>
          <w:color w:val="000000"/>
          <w:spacing w:val="12"/>
        </w:rPr>
        <w:t>Ses ve İletişim Tırı</w:t>
      </w:r>
    </w:p>
    <w:p w14:paraId="6BB35987" w14:textId="42EAD0C1" w:rsidR="003F13A0" w:rsidRPr="00EA71D3" w:rsidRDefault="003F13A0" w:rsidP="003F13A0">
      <w:pPr>
        <w:rPr>
          <w:rStyle w:val="oypena"/>
          <w:b/>
          <w:bCs/>
          <w:sz w:val="28"/>
          <w:szCs w:val="28"/>
        </w:rPr>
      </w:pPr>
      <w:r w:rsidRPr="00EA71D3">
        <w:rPr>
          <w:rStyle w:val="oypena"/>
          <w:b/>
          <w:bCs/>
          <w:sz w:val="28"/>
          <w:szCs w:val="28"/>
        </w:rPr>
        <w:t>#</w:t>
      </w:r>
      <w:r w:rsidRPr="00EA71D3">
        <w:rPr>
          <w:rStyle w:val="oypena"/>
          <w:b/>
          <w:bCs/>
          <w:sz w:val="28"/>
          <w:szCs w:val="28"/>
        </w:rPr>
        <w:t>2</w:t>
      </w:r>
      <w:r w:rsidRPr="00EA71D3">
        <w:rPr>
          <w:rStyle w:val="oypena"/>
          <w:b/>
          <w:bCs/>
          <w:sz w:val="28"/>
          <w:szCs w:val="28"/>
        </w:rPr>
        <w:t xml:space="preserve"> </w:t>
      </w:r>
      <w:r w:rsidRPr="00EA71D3">
        <w:rPr>
          <w:rStyle w:val="oypena"/>
          <w:b/>
          <w:bCs/>
          <w:sz w:val="28"/>
          <w:szCs w:val="28"/>
        </w:rPr>
        <w:t xml:space="preserve">GENİŞLEYEBİLEN </w:t>
      </w:r>
      <w:r w:rsidRPr="00EA71D3">
        <w:rPr>
          <w:rStyle w:val="oypena"/>
          <w:b/>
          <w:bCs/>
          <w:sz w:val="28"/>
          <w:szCs w:val="28"/>
        </w:rPr>
        <w:t xml:space="preserve">PLATFORM – </w:t>
      </w:r>
      <w:r w:rsidRPr="00EA71D3">
        <w:rPr>
          <w:rStyle w:val="oypena"/>
          <w:b/>
          <w:bCs/>
          <w:sz w:val="28"/>
          <w:szCs w:val="28"/>
        </w:rPr>
        <w:t>75</w:t>
      </w:r>
      <w:r w:rsidRPr="00EA71D3">
        <w:rPr>
          <w:rStyle w:val="oypena"/>
          <w:b/>
          <w:bCs/>
          <w:sz w:val="28"/>
          <w:szCs w:val="28"/>
        </w:rPr>
        <w:t xml:space="preserve"> Metrekare Alan</w:t>
      </w:r>
    </w:p>
    <w:p w14:paraId="1399B687" w14:textId="77777777" w:rsidR="00E602A0" w:rsidRPr="00F9333E" w:rsidRDefault="00E602A0" w:rsidP="00E602A0">
      <w:pPr>
        <w:pStyle w:val="cvgsua"/>
        <w:rPr>
          <w:color w:val="000000"/>
          <w:spacing w:val="12"/>
        </w:rPr>
      </w:pPr>
      <w:r w:rsidRPr="00F9333E">
        <w:rPr>
          <w:rStyle w:val="oypena"/>
          <w:b/>
          <w:bCs/>
          <w:color w:val="000000"/>
          <w:spacing w:val="12"/>
        </w:rPr>
        <w:t>ALAN 1: SİNEVİZYON</w:t>
      </w:r>
      <w:r>
        <w:rPr>
          <w:color w:val="000000"/>
          <w:spacing w:val="12"/>
        </w:rPr>
        <w:t xml:space="preserve">: </w:t>
      </w:r>
      <w:r w:rsidRPr="00F9333E">
        <w:rPr>
          <w:rStyle w:val="oypena"/>
          <w:color w:val="000000"/>
          <w:spacing w:val="12"/>
        </w:rPr>
        <w:t>İzle ve Öğren</w:t>
      </w:r>
    </w:p>
    <w:p w14:paraId="0AFC20E7" w14:textId="73D9C7C4" w:rsidR="00E602A0" w:rsidRPr="00F9333E" w:rsidRDefault="00E602A0" w:rsidP="00E602A0">
      <w:pPr>
        <w:pStyle w:val="cvgsua"/>
        <w:rPr>
          <w:color w:val="000000"/>
          <w:spacing w:val="12"/>
        </w:rPr>
      </w:pPr>
      <w:r w:rsidRPr="00F9333E">
        <w:rPr>
          <w:rStyle w:val="oypena"/>
          <w:b/>
          <w:bCs/>
          <w:color w:val="000000"/>
          <w:spacing w:val="12"/>
        </w:rPr>
        <w:t xml:space="preserve">ALAN 2: </w:t>
      </w:r>
      <w:r>
        <w:rPr>
          <w:rStyle w:val="oypena"/>
          <w:b/>
          <w:bCs/>
          <w:color w:val="000000"/>
          <w:spacing w:val="12"/>
        </w:rPr>
        <w:t>DENEYİM ALANI</w:t>
      </w:r>
      <w:r>
        <w:rPr>
          <w:color w:val="000000"/>
          <w:spacing w:val="12"/>
        </w:rPr>
        <w:t xml:space="preserve">: </w:t>
      </w:r>
      <w:r w:rsidRPr="00F9333E">
        <w:rPr>
          <w:rStyle w:val="oypena"/>
          <w:color w:val="000000"/>
          <w:spacing w:val="12"/>
        </w:rPr>
        <w:t>Kendini test et</w:t>
      </w:r>
    </w:p>
    <w:p w14:paraId="78E53C26" w14:textId="3453FB4F" w:rsidR="00E602A0" w:rsidRPr="00F9333E" w:rsidRDefault="00E602A0" w:rsidP="00E602A0">
      <w:pPr>
        <w:pStyle w:val="cvgsua"/>
        <w:rPr>
          <w:color w:val="000000"/>
          <w:spacing w:val="12"/>
        </w:rPr>
      </w:pPr>
      <w:r w:rsidRPr="00F9333E">
        <w:rPr>
          <w:rStyle w:val="oypena"/>
          <w:b/>
          <w:bCs/>
          <w:color w:val="000000"/>
          <w:spacing w:val="12"/>
        </w:rPr>
        <w:t xml:space="preserve">ALAN </w:t>
      </w:r>
      <w:r>
        <w:rPr>
          <w:rStyle w:val="oypena"/>
          <w:b/>
          <w:bCs/>
          <w:color w:val="000000"/>
          <w:spacing w:val="12"/>
        </w:rPr>
        <w:t>3</w:t>
      </w:r>
      <w:r w:rsidRPr="00F9333E">
        <w:rPr>
          <w:rStyle w:val="oypena"/>
          <w:b/>
          <w:bCs/>
          <w:color w:val="000000"/>
          <w:spacing w:val="12"/>
        </w:rPr>
        <w:t>: ATÖLYE</w:t>
      </w:r>
      <w:r>
        <w:rPr>
          <w:color w:val="000000"/>
          <w:spacing w:val="12"/>
        </w:rPr>
        <w:t xml:space="preserve">: </w:t>
      </w:r>
      <w:r w:rsidRPr="00F9333E">
        <w:rPr>
          <w:rStyle w:val="oypena"/>
          <w:color w:val="000000"/>
          <w:spacing w:val="12"/>
        </w:rPr>
        <w:t>Sentezle ve Üret</w:t>
      </w:r>
    </w:p>
    <w:p w14:paraId="52743994" w14:textId="4FD1B749" w:rsidR="009A26BC" w:rsidRDefault="001D7309" w:rsidP="009A26BC">
      <w:pPr>
        <w:pStyle w:val="cvgsua"/>
        <w:spacing w:line="600" w:lineRule="atLeast"/>
        <w:rPr>
          <w:rStyle w:val="oypena"/>
          <w:color w:val="000000"/>
          <w:spacing w:val="12"/>
        </w:rPr>
      </w:pPr>
      <w:r w:rsidRPr="00262ADA">
        <w:rPr>
          <w:rStyle w:val="oypena"/>
          <w:color w:val="000000"/>
          <w:spacing w:val="12"/>
        </w:rPr>
        <w:t xml:space="preserve">Tırlar: </w:t>
      </w:r>
      <w:r w:rsidRPr="001D7309">
        <w:rPr>
          <w:rStyle w:val="oypena"/>
          <w:color w:val="000000"/>
          <w:spacing w:val="12"/>
        </w:rPr>
        <w:t>Renk ve Işık Tırı</w:t>
      </w:r>
      <w:r w:rsidRPr="001D7309">
        <w:rPr>
          <w:color w:val="000000"/>
          <w:spacing w:val="12"/>
        </w:rPr>
        <w:t xml:space="preserve">, </w:t>
      </w:r>
      <w:r w:rsidRPr="001D7309">
        <w:rPr>
          <w:rStyle w:val="oypena"/>
          <w:color w:val="000000"/>
          <w:spacing w:val="12"/>
        </w:rPr>
        <w:t>Ekolojik Zincir Tırı</w:t>
      </w:r>
    </w:p>
    <w:p w14:paraId="02DDB357" w14:textId="77777777" w:rsidR="009A26BC" w:rsidRPr="009A26BC" w:rsidRDefault="009A26BC" w:rsidP="009A26BC">
      <w:pPr>
        <w:pStyle w:val="cvgsua"/>
        <w:spacing w:line="600" w:lineRule="atLeast"/>
        <w:rPr>
          <w:rStyle w:val="oypena"/>
          <w:color w:val="000000"/>
          <w:spacing w:val="12"/>
        </w:rPr>
      </w:pPr>
    </w:p>
    <w:p w14:paraId="2E84713C" w14:textId="55FF17BE" w:rsidR="00DC6E33" w:rsidRPr="00AA4FC8" w:rsidRDefault="00E5739E" w:rsidP="00DC6E33">
      <w:pPr>
        <w:rPr>
          <w:b/>
          <w:bCs/>
          <w:sz w:val="32"/>
          <w:szCs w:val="32"/>
        </w:rPr>
      </w:pPr>
      <w:r w:rsidRPr="00AA4FC8">
        <w:rPr>
          <w:b/>
          <w:bCs/>
          <w:sz w:val="32"/>
          <w:szCs w:val="32"/>
        </w:rPr>
        <w:t>GUHEM – GÖKMEN UZAY HAVACILIK EĞİTİM MERKEZİ – 2021</w:t>
      </w:r>
    </w:p>
    <w:p w14:paraId="4DB591BD" w14:textId="241611AA" w:rsidR="00E5739E" w:rsidRDefault="00E5739E" w:rsidP="00DC6E33">
      <w:pPr>
        <w:rPr>
          <w:rStyle w:val="oypena"/>
        </w:rPr>
      </w:pPr>
      <w:r w:rsidRPr="00E5739E">
        <w:rPr>
          <w:rStyle w:val="oypena"/>
        </w:rPr>
        <w:t>Avrupa’nın en büyük havacılık ve uzay temalı müzesi GUHEM için 143 farklı deneyim tasarlanmış ve üretilmiştir.</w:t>
      </w:r>
      <w:r>
        <w:rPr>
          <w:rStyle w:val="oypena"/>
        </w:rPr>
        <w:t xml:space="preserve"> </w:t>
      </w:r>
      <w:r w:rsidRPr="00E5739E">
        <w:rPr>
          <w:rStyle w:val="oypena"/>
        </w:rPr>
        <w:t xml:space="preserve">Günlük ortalama 3000 ziyaretçisi bulunan </w:t>
      </w:r>
      <w:proofErr w:type="spellStart"/>
      <w:r w:rsidRPr="00E5739E">
        <w:rPr>
          <w:rStyle w:val="oypena"/>
        </w:rPr>
        <w:t>GUHEM’de</w:t>
      </w:r>
      <w:proofErr w:type="spellEnd"/>
      <w:r w:rsidRPr="00E5739E">
        <w:rPr>
          <w:rStyle w:val="oypena"/>
        </w:rPr>
        <w:t xml:space="preserve">, ziyaretçiler en az </w:t>
      </w:r>
      <w:proofErr w:type="gramStart"/>
      <w:r w:rsidRPr="00E5739E">
        <w:rPr>
          <w:rStyle w:val="oypena"/>
        </w:rPr>
        <w:t>1.5</w:t>
      </w:r>
      <w:proofErr w:type="gramEnd"/>
      <w:r w:rsidRPr="00E5739E">
        <w:rPr>
          <w:rStyle w:val="oypena"/>
        </w:rPr>
        <w:t xml:space="preserve"> saat vakit geçirerek interaktif deneyimlerle uzay ve havacılığa dair yepyeni bilgiler öğreniyorlar.</w:t>
      </w:r>
    </w:p>
    <w:p w14:paraId="2E7436BC" w14:textId="77777777" w:rsidR="009A26BC" w:rsidRDefault="009A26BC" w:rsidP="00DC6E33">
      <w:pPr>
        <w:rPr>
          <w:rStyle w:val="oypena"/>
        </w:rPr>
      </w:pPr>
    </w:p>
    <w:p w14:paraId="1B8CEBD5" w14:textId="77777777" w:rsidR="009A26BC" w:rsidRDefault="009A26BC" w:rsidP="00DC6E33">
      <w:pPr>
        <w:rPr>
          <w:rStyle w:val="oypena"/>
        </w:rPr>
      </w:pPr>
    </w:p>
    <w:p w14:paraId="064DC530" w14:textId="531ED890" w:rsidR="00AA4FC8" w:rsidRPr="00AA4FC8" w:rsidRDefault="00AA4FC8" w:rsidP="00DC6E33">
      <w:pPr>
        <w:rPr>
          <w:b/>
          <w:bCs/>
          <w:sz w:val="32"/>
          <w:szCs w:val="32"/>
        </w:rPr>
      </w:pPr>
      <w:r w:rsidRPr="00AA4FC8">
        <w:rPr>
          <w:rStyle w:val="oypena"/>
          <w:b/>
          <w:bCs/>
          <w:sz w:val="32"/>
          <w:szCs w:val="32"/>
        </w:rPr>
        <w:t xml:space="preserve">ANTALYA BİLİM </w:t>
      </w:r>
      <w:proofErr w:type="gramStart"/>
      <w:r w:rsidRPr="00AA4FC8">
        <w:rPr>
          <w:rStyle w:val="oypena"/>
          <w:b/>
          <w:bCs/>
          <w:sz w:val="32"/>
          <w:szCs w:val="32"/>
        </w:rPr>
        <w:t>MERKEZİ -</w:t>
      </w:r>
      <w:proofErr w:type="gramEnd"/>
      <w:r w:rsidRPr="00AA4FC8">
        <w:rPr>
          <w:rStyle w:val="oypena"/>
          <w:b/>
          <w:bCs/>
          <w:sz w:val="32"/>
          <w:szCs w:val="32"/>
        </w:rPr>
        <w:t xml:space="preserve"> 2021</w:t>
      </w:r>
    </w:p>
    <w:p w14:paraId="58395677" w14:textId="5230A2EB" w:rsidR="00DC6E33" w:rsidRDefault="00AA4FC8">
      <w:pPr>
        <w:rPr>
          <w:rStyle w:val="oypena"/>
        </w:rPr>
      </w:pPr>
      <w:r w:rsidRPr="00AA4FC8">
        <w:rPr>
          <w:rStyle w:val="oypena"/>
        </w:rPr>
        <w:t>Antalya Bilim Merkezi, farklı geçmişlere ve yaşlara sahip bireyleri bilimle buluşturmayı, bilim ve teknolojiyi anlaşılır ve erişilebilir kılmayı amaçlıyor. Binlerce öğrenciye ev sahipliği yapacak olan merkez, bilime duyulan merakı, öğrenme tutkusunu, deney ve keşif heyecanını teşvik edecek.</w:t>
      </w:r>
    </w:p>
    <w:p w14:paraId="1E4D3A71" w14:textId="77777777" w:rsidR="009A26BC" w:rsidRDefault="009A26BC">
      <w:pPr>
        <w:rPr>
          <w:rStyle w:val="oypena"/>
        </w:rPr>
      </w:pPr>
    </w:p>
    <w:p w14:paraId="7305E6F1" w14:textId="77777777" w:rsidR="009A26BC" w:rsidRDefault="009A26BC">
      <w:pPr>
        <w:rPr>
          <w:rStyle w:val="oypena"/>
        </w:rPr>
      </w:pPr>
    </w:p>
    <w:p w14:paraId="154923F8" w14:textId="0B51A324" w:rsidR="00AA4FC8" w:rsidRDefault="00AA4FC8">
      <w:pPr>
        <w:rPr>
          <w:rStyle w:val="oypena"/>
          <w:b/>
          <w:bCs/>
          <w:sz w:val="32"/>
          <w:szCs w:val="32"/>
        </w:rPr>
      </w:pPr>
      <w:r w:rsidRPr="00D640FD">
        <w:rPr>
          <w:rStyle w:val="oypena"/>
          <w:b/>
          <w:bCs/>
          <w:sz w:val="32"/>
          <w:szCs w:val="32"/>
        </w:rPr>
        <w:t xml:space="preserve">BATMAN BİLİM ve İNOVASYON MERKEZİ </w:t>
      </w:r>
      <w:r w:rsidR="007C11A4">
        <w:rPr>
          <w:rStyle w:val="oypena"/>
          <w:b/>
          <w:bCs/>
          <w:sz w:val="32"/>
          <w:szCs w:val="32"/>
        </w:rPr>
        <w:t>–</w:t>
      </w:r>
      <w:r w:rsidRPr="00D640FD">
        <w:rPr>
          <w:rStyle w:val="oypena"/>
          <w:b/>
          <w:bCs/>
          <w:sz w:val="32"/>
          <w:szCs w:val="32"/>
        </w:rPr>
        <w:t xml:space="preserve"> 2024</w:t>
      </w:r>
    </w:p>
    <w:p w14:paraId="75D5560E" w14:textId="77777777" w:rsidR="007C11A4" w:rsidRPr="009A26BC" w:rsidRDefault="007C11A4" w:rsidP="007C11A4">
      <w:pPr>
        <w:pStyle w:val="cvgsua"/>
        <w:rPr>
          <w:color w:val="000000"/>
        </w:rPr>
      </w:pPr>
      <w:r w:rsidRPr="009A26BC">
        <w:rPr>
          <w:rStyle w:val="oypena"/>
          <w:color w:val="000000"/>
        </w:rPr>
        <w:t xml:space="preserve">Batman ve çevre bölgelerden genç </w:t>
      </w:r>
      <w:proofErr w:type="gramStart"/>
      <w:r w:rsidRPr="009A26BC">
        <w:rPr>
          <w:rStyle w:val="oypena"/>
          <w:color w:val="000000"/>
        </w:rPr>
        <w:t>bireyleri -</w:t>
      </w:r>
      <w:proofErr w:type="gramEnd"/>
      <w:r w:rsidRPr="009A26BC">
        <w:rPr>
          <w:rStyle w:val="oypena"/>
          <w:color w:val="000000"/>
        </w:rPr>
        <w:t xml:space="preserve"> lise ve üniversite öğrencileri ile yeni mezunları - hedefleyen bu projenin amacı, bu bireylerin global bilinç kazanmalarını teşvik ederek, onlara "Ben de başarılı işler yapabilirim" düşüncesini aşılamaktır. Bu proje, geleneksel bilim merkezlerinin ötesinde, yenilikçi ve cazip bir çekim merkezi oluşturmayı amaçlamaktadır.</w:t>
      </w:r>
    </w:p>
    <w:p w14:paraId="14534E73" w14:textId="77777777" w:rsidR="007C11A4" w:rsidRDefault="007C11A4" w:rsidP="007C11A4">
      <w:pPr>
        <w:pStyle w:val="cvgsua"/>
        <w:rPr>
          <w:rStyle w:val="oypena"/>
          <w:color w:val="000000"/>
        </w:rPr>
      </w:pPr>
      <w:r w:rsidRPr="009A26BC">
        <w:rPr>
          <w:rStyle w:val="oypena"/>
          <w:color w:val="000000"/>
        </w:rPr>
        <w:t xml:space="preserve">Bu merkez, ziyaretçilere çeşitli teknolojileri deneyimleme fırsatı sunan, </w:t>
      </w:r>
      <w:proofErr w:type="spellStart"/>
      <w:r w:rsidRPr="009A26BC">
        <w:rPr>
          <w:rStyle w:val="oypena"/>
          <w:color w:val="000000"/>
        </w:rPr>
        <w:t>immersive</w:t>
      </w:r>
      <w:proofErr w:type="spellEnd"/>
      <w:r w:rsidRPr="009A26BC">
        <w:rPr>
          <w:rStyle w:val="oypena"/>
          <w:color w:val="000000"/>
        </w:rPr>
        <w:t xml:space="preserve"> teknolojiler ve planetaryum gibi unsurları içeren etkileşimli bir ortam vaat etmektedir. Batman'ın sembolik bir tepesi üzerine inşa edilecek olan bu merkez, aynı zamanda farklı ilgi alanlarından bireyler için bir buluşma noktası olma işlevini görecek ve bu alana özgü bir topluluk merkezi niteliğinde olacaktır.</w:t>
      </w:r>
    </w:p>
    <w:p w14:paraId="06AB6BBC" w14:textId="77777777" w:rsidR="009A26BC" w:rsidRDefault="009A26BC" w:rsidP="007C11A4">
      <w:pPr>
        <w:pStyle w:val="cvgsua"/>
        <w:rPr>
          <w:rStyle w:val="oypena"/>
          <w:color w:val="000000"/>
        </w:rPr>
      </w:pPr>
    </w:p>
    <w:p w14:paraId="2999A4C4" w14:textId="77777777" w:rsidR="009A26BC" w:rsidRPr="009A26BC" w:rsidRDefault="009A26BC" w:rsidP="007C11A4">
      <w:pPr>
        <w:pStyle w:val="cvgsua"/>
        <w:rPr>
          <w:color w:val="000000"/>
        </w:rPr>
      </w:pPr>
    </w:p>
    <w:p w14:paraId="1747C64D" w14:textId="1A59F8A2" w:rsidR="007C11A4" w:rsidRPr="009A26BC" w:rsidRDefault="009A26BC">
      <w:pPr>
        <w:rPr>
          <w:b/>
          <w:bCs/>
          <w:sz w:val="32"/>
          <w:szCs w:val="32"/>
        </w:rPr>
      </w:pPr>
      <w:r w:rsidRPr="009A26BC">
        <w:rPr>
          <w:b/>
          <w:bCs/>
          <w:sz w:val="32"/>
          <w:szCs w:val="32"/>
        </w:rPr>
        <w:t>HATAY IMMERSIVE BİLİM SINIFLARI – 2024</w:t>
      </w:r>
    </w:p>
    <w:p w14:paraId="69F0997C" w14:textId="7080CACE" w:rsidR="009A26BC" w:rsidRDefault="009A26BC">
      <w:pPr>
        <w:rPr>
          <w:rStyle w:val="oypena"/>
        </w:rPr>
      </w:pPr>
      <w:r w:rsidRPr="009A26BC">
        <w:rPr>
          <w:rStyle w:val="oypena"/>
        </w:rPr>
        <w:t xml:space="preserve">11 farklı konuda her biri farklı deneyimlerle donatılmış ortaokul ve liselerde uygulanabilir </w:t>
      </w:r>
      <w:proofErr w:type="spellStart"/>
      <w:r w:rsidRPr="009A26BC">
        <w:rPr>
          <w:rStyle w:val="oypena"/>
        </w:rPr>
        <w:t>Immersive</w:t>
      </w:r>
      <w:proofErr w:type="spellEnd"/>
      <w:r w:rsidRPr="009A26BC">
        <w:rPr>
          <w:rStyle w:val="oypena"/>
        </w:rPr>
        <w:t xml:space="preserve"> Bilim Sınıfları, öğrencilerin geleneksel laboratuvar deneyiminden çok daha farklı bir şekilde, yalnızca fen bilimlerinde değil aynı zamanda sosyal bilimler ve matematikte de yeni nesil teknolojilerle dolu deneyimler yaşamaları için tasarlanmıştır.</w:t>
      </w:r>
    </w:p>
    <w:p w14:paraId="4AF920A9" w14:textId="56765DEA" w:rsidR="0047476F" w:rsidRDefault="0047476F">
      <w:pPr>
        <w:rPr>
          <w:rStyle w:val="oypena"/>
        </w:rPr>
      </w:pPr>
      <w:r>
        <w:rPr>
          <w:rStyle w:val="oypena"/>
        </w:rPr>
        <w:t>Konular</w:t>
      </w:r>
    </w:p>
    <w:p w14:paraId="30397749"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Uzay:</w:t>
      </w:r>
      <w:r w:rsidRPr="0047476F">
        <w:rPr>
          <w:rFonts w:ascii="Times New Roman" w:eastAsia="Times New Roman" w:hAnsi="Times New Roman" w:cs="Times New Roman"/>
          <w:kern w:val="0"/>
          <w:sz w:val="24"/>
          <w:szCs w:val="24"/>
          <w:lang w:eastAsia="tr-TR"/>
          <w14:ligatures w14:val="none"/>
        </w:rPr>
        <w:t xml:space="preserve"> Yıldızlar, Gezegenler ve Evrenin Diğer Harikaları</w:t>
      </w:r>
    </w:p>
    <w:p w14:paraId="27A208CF"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Enerjinin Yolculuğu:</w:t>
      </w:r>
      <w:r w:rsidRPr="0047476F">
        <w:rPr>
          <w:rFonts w:ascii="Times New Roman" w:eastAsia="Times New Roman" w:hAnsi="Times New Roman" w:cs="Times New Roman"/>
          <w:kern w:val="0"/>
          <w:sz w:val="24"/>
          <w:szCs w:val="24"/>
          <w:lang w:eastAsia="tr-TR"/>
          <w14:ligatures w14:val="none"/>
        </w:rPr>
        <w:t xml:space="preserve"> Kaynaklar, Dönüşümler ve Yasalar</w:t>
      </w:r>
    </w:p>
    <w:p w14:paraId="0E38A626"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Dünya Sakinleri:</w:t>
      </w:r>
      <w:r w:rsidRPr="0047476F">
        <w:rPr>
          <w:rFonts w:ascii="Times New Roman" w:eastAsia="Times New Roman" w:hAnsi="Times New Roman" w:cs="Times New Roman"/>
          <w:kern w:val="0"/>
          <w:sz w:val="24"/>
          <w:szCs w:val="24"/>
          <w:lang w:eastAsia="tr-TR"/>
          <w14:ligatures w14:val="none"/>
        </w:rPr>
        <w:t xml:space="preserve"> Canlılar ve Dünyaları</w:t>
      </w:r>
    </w:p>
    <w:p w14:paraId="2E4AB515"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7476F">
        <w:rPr>
          <w:rFonts w:ascii="Times New Roman" w:eastAsia="Times New Roman" w:hAnsi="Times New Roman" w:cs="Times New Roman"/>
          <w:b/>
          <w:bCs/>
          <w:kern w:val="0"/>
          <w:sz w:val="24"/>
          <w:szCs w:val="24"/>
          <w:lang w:eastAsia="tr-TR"/>
          <w14:ligatures w14:val="none"/>
        </w:rPr>
        <w:t>Mikrokozmos</w:t>
      </w:r>
      <w:proofErr w:type="spellEnd"/>
      <w:r w:rsidRPr="0047476F">
        <w:rPr>
          <w:rFonts w:ascii="Times New Roman" w:eastAsia="Times New Roman" w:hAnsi="Times New Roman" w:cs="Times New Roman"/>
          <w:b/>
          <w:bCs/>
          <w:kern w:val="0"/>
          <w:sz w:val="24"/>
          <w:szCs w:val="24"/>
          <w:lang w:eastAsia="tr-TR"/>
          <w14:ligatures w14:val="none"/>
        </w:rPr>
        <w:t>:</w:t>
      </w:r>
      <w:r w:rsidRPr="0047476F">
        <w:rPr>
          <w:rFonts w:ascii="Times New Roman" w:eastAsia="Times New Roman" w:hAnsi="Times New Roman" w:cs="Times New Roman"/>
          <w:kern w:val="0"/>
          <w:sz w:val="24"/>
          <w:szCs w:val="24"/>
          <w:lang w:eastAsia="tr-TR"/>
          <w14:ligatures w14:val="none"/>
        </w:rPr>
        <w:t xml:space="preserve"> Hücreler, Mikroorganizmalar ve Diğer Küçük Devler </w:t>
      </w:r>
    </w:p>
    <w:p w14:paraId="03119FBA"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Toprakta Yaşayanlar:</w:t>
      </w:r>
      <w:r w:rsidRPr="0047476F">
        <w:rPr>
          <w:rFonts w:ascii="Times New Roman" w:eastAsia="Times New Roman" w:hAnsi="Times New Roman" w:cs="Times New Roman"/>
          <w:kern w:val="0"/>
          <w:sz w:val="24"/>
          <w:szCs w:val="24"/>
          <w:lang w:eastAsia="tr-TR"/>
          <w14:ligatures w14:val="none"/>
        </w:rPr>
        <w:t xml:space="preserve"> Bitkiler ve Mantarlar</w:t>
      </w:r>
    </w:p>
    <w:p w14:paraId="562965C8"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Gündelik Matematik:</w:t>
      </w:r>
      <w:r w:rsidRPr="0047476F">
        <w:rPr>
          <w:rFonts w:ascii="Times New Roman" w:eastAsia="Times New Roman" w:hAnsi="Times New Roman" w:cs="Times New Roman"/>
          <w:kern w:val="0"/>
          <w:sz w:val="24"/>
          <w:szCs w:val="24"/>
          <w:lang w:eastAsia="tr-TR"/>
          <w14:ligatures w14:val="none"/>
        </w:rPr>
        <w:t xml:space="preserve"> (Kümeler, Diziler ve İstatistik)</w:t>
      </w:r>
    </w:p>
    <w:p w14:paraId="0D3280E1"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Kodlama ve Diğerleriyle İletişim</w:t>
      </w:r>
    </w:p>
    <w:p w14:paraId="6586EC56"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 xml:space="preserve">Temel Fizik: </w:t>
      </w:r>
      <w:r w:rsidRPr="0047476F">
        <w:rPr>
          <w:rFonts w:ascii="Times New Roman" w:eastAsia="Times New Roman" w:hAnsi="Times New Roman" w:cs="Times New Roman"/>
          <w:kern w:val="0"/>
          <w:sz w:val="24"/>
          <w:szCs w:val="24"/>
          <w:lang w:eastAsia="tr-TR"/>
          <w14:ligatures w14:val="none"/>
        </w:rPr>
        <w:t>Kuvvetler ve Basit Makineler</w:t>
      </w:r>
    </w:p>
    <w:p w14:paraId="04258CB7"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Dil Deneyimi:</w:t>
      </w:r>
      <w:r w:rsidRPr="0047476F">
        <w:rPr>
          <w:rFonts w:ascii="Times New Roman" w:eastAsia="Times New Roman" w:hAnsi="Times New Roman" w:cs="Times New Roman"/>
          <w:kern w:val="0"/>
          <w:sz w:val="24"/>
          <w:szCs w:val="24"/>
          <w:lang w:eastAsia="tr-TR"/>
          <w14:ligatures w14:val="none"/>
        </w:rPr>
        <w:t xml:space="preserve"> </w:t>
      </w:r>
      <w:proofErr w:type="spellStart"/>
      <w:r w:rsidRPr="0047476F">
        <w:rPr>
          <w:rFonts w:ascii="Times New Roman" w:eastAsia="Times New Roman" w:hAnsi="Times New Roman" w:cs="Times New Roman"/>
          <w:kern w:val="0"/>
          <w:sz w:val="24"/>
          <w:szCs w:val="24"/>
          <w:lang w:eastAsia="tr-TR"/>
          <w14:ligatures w14:val="none"/>
        </w:rPr>
        <w:t>İngilizce’nin</w:t>
      </w:r>
      <w:proofErr w:type="spellEnd"/>
      <w:r w:rsidRPr="0047476F">
        <w:rPr>
          <w:rFonts w:ascii="Times New Roman" w:eastAsia="Times New Roman" w:hAnsi="Times New Roman" w:cs="Times New Roman"/>
          <w:kern w:val="0"/>
          <w:sz w:val="24"/>
          <w:szCs w:val="24"/>
          <w:lang w:eastAsia="tr-TR"/>
          <w14:ligatures w14:val="none"/>
        </w:rPr>
        <w:t xml:space="preserve"> Evreni</w:t>
      </w:r>
    </w:p>
    <w:p w14:paraId="2F940A6B"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Kimya ve Elementlerin Doğası</w:t>
      </w:r>
    </w:p>
    <w:p w14:paraId="5D607EB7" w14:textId="77777777" w:rsidR="0047476F" w:rsidRPr="0047476F" w:rsidRDefault="0047476F" w:rsidP="004747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7476F">
        <w:rPr>
          <w:rFonts w:ascii="Times New Roman" w:eastAsia="Times New Roman" w:hAnsi="Times New Roman" w:cs="Times New Roman"/>
          <w:b/>
          <w:bCs/>
          <w:kern w:val="0"/>
          <w:sz w:val="24"/>
          <w:szCs w:val="24"/>
          <w:lang w:eastAsia="tr-TR"/>
          <w14:ligatures w14:val="none"/>
        </w:rPr>
        <w:t>Biyoloji ve Genetik</w:t>
      </w:r>
    </w:p>
    <w:p w14:paraId="451F4D02" w14:textId="77777777" w:rsidR="0047476F" w:rsidRDefault="0047476F">
      <w:pPr>
        <w:rPr>
          <w:sz w:val="24"/>
          <w:szCs w:val="24"/>
        </w:rPr>
      </w:pPr>
    </w:p>
    <w:p w14:paraId="3ED0FB15" w14:textId="77777777" w:rsidR="00345910" w:rsidRDefault="00345910">
      <w:pPr>
        <w:rPr>
          <w:sz w:val="24"/>
          <w:szCs w:val="24"/>
        </w:rPr>
      </w:pPr>
    </w:p>
    <w:p w14:paraId="3046621A" w14:textId="59F8D47D" w:rsidR="00345910" w:rsidRPr="00345910" w:rsidRDefault="00345910">
      <w:pPr>
        <w:rPr>
          <w:b/>
          <w:bCs/>
          <w:sz w:val="32"/>
          <w:szCs w:val="32"/>
        </w:rPr>
      </w:pPr>
      <w:r w:rsidRPr="00345910">
        <w:rPr>
          <w:b/>
          <w:bCs/>
          <w:sz w:val="32"/>
          <w:szCs w:val="32"/>
        </w:rPr>
        <w:t xml:space="preserve">GAZİANTEP BİLİM </w:t>
      </w:r>
      <w:proofErr w:type="gramStart"/>
      <w:r w:rsidRPr="00345910">
        <w:rPr>
          <w:b/>
          <w:bCs/>
          <w:sz w:val="32"/>
          <w:szCs w:val="32"/>
        </w:rPr>
        <w:t>MERKEZİ -</w:t>
      </w:r>
      <w:proofErr w:type="gramEnd"/>
      <w:r w:rsidRPr="00345910">
        <w:rPr>
          <w:b/>
          <w:bCs/>
          <w:sz w:val="32"/>
          <w:szCs w:val="32"/>
        </w:rPr>
        <w:t xml:space="preserve"> 2024</w:t>
      </w:r>
    </w:p>
    <w:p w14:paraId="3FB5EB0B" w14:textId="098E15D1" w:rsidR="009A26BC" w:rsidRDefault="00345910">
      <w:pPr>
        <w:rPr>
          <w:rStyle w:val="oypena"/>
        </w:rPr>
      </w:pPr>
      <w:r w:rsidRPr="00345910">
        <w:rPr>
          <w:rStyle w:val="oypena"/>
          <w:b/>
          <w:bCs/>
        </w:rPr>
        <w:t>Renovasyon Projesi</w:t>
      </w:r>
      <w:r>
        <w:rPr>
          <w:rStyle w:val="oypena"/>
          <w:b/>
          <w:bCs/>
        </w:rPr>
        <w:t xml:space="preserve">: </w:t>
      </w:r>
      <w:r w:rsidRPr="00345910">
        <w:rPr>
          <w:rStyle w:val="oypena"/>
        </w:rPr>
        <w:t>24 deneyimde yapılacak renovasyon ile interaktif teknolojilerle donatılmış yepyeni bir müze.</w:t>
      </w:r>
    </w:p>
    <w:p w14:paraId="490D32BB" w14:textId="3AEA3D3C" w:rsidR="00345910" w:rsidRPr="00345910" w:rsidRDefault="00345910" w:rsidP="0034591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45910">
        <w:rPr>
          <w:rStyle w:val="oypena"/>
          <w:b/>
          <w:bCs/>
        </w:rPr>
        <w:t>Alternatif Tasarım</w:t>
      </w:r>
      <w:r w:rsidRPr="00345910">
        <w:rPr>
          <w:rStyle w:val="oypena"/>
          <w:b/>
          <w:bCs/>
        </w:rPr>
        <w:t xml:space="preserve">: </w:t>
      </w:r>
      <w:r w:rsidRPr="00345910">
        <w:rPr>
          <w:rStyle w:val="oypena"/>
        </w:rPr>
        <w:t>1.</w:t>
      </w:r>
      <w:r>
        <w:rPr>
          <w:rStyle w:val="oypena"/>
          <w:b/>
          <w:bCs/>
        </w:rPr>
        <w:t xml:space="preserve"> </w:t>
      </w:r>
      <w:r w:rsidRPr="00345910">
        <w:rPr>
          <w:rFonts w:ascii="Times New Roman" w:eastAsia="Times New Roman" w:hAnsi="Times New Roman" w:cs="Times New Roman"/>
          <w:kern w:val="0"/>
          <w:sz w:val="24"/>
          <w:szCs w:val="24"/>
          <w:lang w:eastAsia="tr-TR"/>
          <w14:ligatures w14:val="none"/>
        </w:rPr>
        <w:t>Deneyim Otobüsü</w:t>
      </w:r>
      <w:r>
        <w:rPr>
          <w:rFonts w:ascii="Times New Roman" w:eastAsia="Times New Roman" w:hAnsi="Times New Roman" w:cs="Times New Roman"/>
          <w:kern w:val="0"/>
          <w:sz w:val="24"/>
          <w:szCs w:val="24"/>
          <w:lang w:eastAsia="tr-TR"/>
          <w14:ligatures w14:val="none"/>
        </w:rPr>
        <w:t xml:space="preserve">, 2. </w:t>
      </w:r>
      <w:proofErr w:type="spellStart"/>
      <w:r w:rsidRPr="00345910">
        <w:rPr>
          <w:rFonts w:ascii="Times New Roman" w:eastAsia="Times New Roman" w:hAnsi="Times New Roman" w:cs="Times New Roman"/>
          <w:kern w:val="0"/>
          <w:sz w:val="24"/>
          <w:szCs w:val="24"/>
          <w:lang w:eastAsia="tr-TR"/>
          <w14:ligatures w14:val="none"/>
        </w:rPr>
        <w:t>Immersive</w:t>
      </w:r>
      <w:proofErr w:type="spellEnd"/>
      <w:r w:rsidRPr="00345910">
        <w:rPr>
          <w:rFonts w:ascii="Times New Roman" w:eastAsia="Times New Roman" w:hAnsi="Times New Roman" w:cs="Times New Roman"/>
          <w:kern w:val="0"/>
          <w:sz w:val="24"/>
          <w:szCs w:val="24"/>
          <w:lang w:eastAsia="tr-TR"/>
          <w14:ligatures w14:val="none"/>
        </w:rPr>
        <w:t xml:space="preserve"> Deneyim Odaları</w:t>
      </w:r>
      <w:r>
        <w:rPr>
          <w:rFonts w:ascii="Times New Roman" w:eastAsia="Times New Roman" w:hAnsi="Times New Roman" w:cs="Times New Roman"/>
          <w:kern w:val="0"/>
          <w:sz w:val="24"/>
          <w:szCs w:val="24"/>
          <w:lang w:eastAsia="tr-TR"/>
          <w14:ligatures w14:val="none"/>
        </w:rPr>
        <w:t xml:space="preserve">, 3. </w:t>
      </w:r>
      <w:r w:rsidRPr="00345910">
        <w:rPr>
          <w:rFonts w:ascii="Times New Roman" w:eastAsia="Times New Roman" w:hAnsi="Times New Roman" w:cs="Times New Roman"/>
          <w:kern w:val="0"/>
          <w:sz w:val="24"/>
          <w:szCs w:val="24"/>
          <w:lang w:eastAsia="tr-TR"/>
          <w14:ligatures w14:val="none"/>
        </w:rPr>
        <w:t>Cephe Düzenlemeleri</w:t>
      </w:r>
      <w:r>
        <w:rPr>
          <w:rFonts w:ascii="Times New Roman" w:eastAsia="Times New Roman" w:hAnsi="Times New Roman" w:cs="Times New Roman"/>
          <w:kern w:val="0"/>
          <w:sz w:val="24"/>
          <w:szCs w:val="24"/>
          <w:lang w:eastAsia="tr-TR"/>
          <w14:ligatures w14:val="none"/>
        </w:rPr>
        <w:t xml:space="preserve">, 4. </w:t>
      </w:r>
      <w:r w:rsidRPr="00345910">
        <w:rPr>
          <w:rFonts w:ascii="Times New Roman" w:eastAsia="Times New Roman" w:hAnsi="Times New Roman" w:cs="Times New Roman"/>
          <w:kern w:val="0"/>
          <w:sz w:val="24"/>
          <w:szCs w:val="24"/>
          <w:lang w:eastAsia="tr-TR"/>
          <w14:ligatures w14:val="none"/>
        </w:rPr>
        <w:t>Atölye Geçiş Alanı</w:t>
      </w:r>
      <w:r>
        <w:rPr>
          <w:rFonts w:ascii="Times New Roman" w:eastAsia="Times New Roman" w:hAnsi="Times New Roman" w:cs="Times New Roman"/>
          <w:kern w:val="0"/>
          <w:sz w:val="24"/>
          <w:szCs w:val="24"/>
          <w:lang w:eastAsia="tr-TR"/>
          <w14:ligatures w14:val="none"/>
        </w:rPr>
        <w:t xml:space="preserve">, 5. </w:t>
      </w:r>
      <w:r w:rsidRPr="00345910">
        <w:rPr>
          <w:rFonts w:ascii="Times New Roman" w:eastAsia="Times New Roman" w:hAnsi="Times New Roman" w:cs="Times New Roman"/>
          <w:kern w:val="0"/>
          <w:sz w:val="24"/>
          <w:szCs w:val="24"/>
          <w:lang w:eastAsia="tr-TR"/>
          <w14:ligatures w14:val="none"/>
        </w:rPr>
        <w:t>Giriş Alanı Düzenlemeleri</w:t>
      </w:r>
    </w:p>
    <w:p w14:paraId="7083ED7B" w14:textId="25F376D9" w:rsidR="00345910" w:rsidRDefault="000B177D">
      <w:pPr>
        <w:rPr>
          <w:rStyle w:val="oypena"/>
        </w:rPr>
      </w:pPr>
      <w:r w:rsidRPr="000B177D">
        <w:rPr>
          <w:rStyle w:val="oypena"/>
          <w:b/>
          <w:bCs/>
        </w:rPr>
        <w:t>Deneyim Otobüsü</w:t>
      </w:r>
      <w:r>
        <w:rPr>
          <w:rStyle w:val="oypena"/>
          <w:b/>
          <w:bCs/>
        </w:rPr>
        <w:t xml:space="preserve">: </w:t>
      </w:r>
      <w:r w:rsidRPr="000B177D">
        <w:rPr>
          <w:rStyle w:val="oypena"/>
        </w:rPr>
        <w:t xml:space="preserve">Deneyim otobüsü, yolculuk sırasında aniden ekrana dönüşen pencerelerden uzay, su altı, </w:t>
      </w:r>
      <w:proofErr w:type="gramStart"/>
      <w:r w:rsidRPr="000B177D">
        <w:rPr>
          <w:rStyle w:val="oypena"/>
        </w:rPr>
        <w:t>ortaçağ</w:t>
      </w:r>
      <w:proofErr w:type="gramEnd"/>
      <w:r w:rsidRPr="000B177D">
        <w:rPr>
          <w:rStyle w:val="oypena"/>
        </w:rPr>
        <w:t>, antik yaşamlar gibi birçok konsepti izleme ve deneyimleme şansı sunuyor.</w:t>
      </w:r>
    </w:p>
    <w:p w14:paraId="76F325B1" w14:textId="77777777" w:rsidR="000B177D" w:rsidRDefault="000B177D">
      <w:pPr>
        <w:rPr>
          <w:rStyle w:val="oypena"/>
        </w:rPr>
      </w:pPr>
    </w:p>
    <w:p w14:paraId="553A8868" w14:textId="3716A92F" w:rsidR="000B177D" w:rsidRDefault="000B177D">
      <w:pPr>
        <w:rPr>
          <w:rStyle w:val="oypena"/>
          <w:b/>
          <w:bCs/>
          <w:sz w:val="32"/>
          <w:szCs w:val="32"/>
        </w:rPr>
      </w:pPr>
      <w:r w:rsidRPr="000B177D">
        <w:rPr>
          <w:rStyle w:val="oypena"/>
          <w:b/>
          <w:bCs/>
          <w:sz w:val="32"/>
          <w:szCs w:val="32"/>
        </w:rPr>
        <w:t>TMMOB BİLİM KORİDORU – 2023</w:t>
      </w:r>
    </w:p>
    <w:p w14:paraId="41C490B7" w14:textId="3F336A1A" w:rsidR="009A26BC" w:rsidRDefault="000B177D">
      <w:pPr>
        <w:rPr>
          <w:sz w:val="24"/>
          <w:szCs w:val="24"/>
        </w:rPr>
      </w:pPr>
      <w:r>
        <w:rPr>
          <w:rStyle w:val="oypena"/>
          <w:sz w:val="24"/>
          <w:szCs w:val="24"/>
        </w:rPr>
        <w:t xml:space="preserve">Çocuklar bilim koridorunda sıralanan deneyimlerle tanışır: Sinevizyon, Kaldıraç, Basınç Oyunu, Hava Akımı ve Aerodinamik, </w:t>
      </w:r>
      <w:proofErr w:type="spellStart"/>
      <w:r>
        <w:rPr>
          <w:rStyle w:val="oypena"/>
          <w:sz w:val="24"/>
          <w:szCs w:val="24"/>
        </w:rPr>
        <w:t>Praksinoskop</w:t>
      </w:r>
      <w:proofErr w:type="spellEnd"/>
      <w:r>
        <w:rPr>
          <w:rStyle w:val="oypena"/>
          <w:sz w:val="24"/>
          <w:szCs w:val="24"/>
        </w:rPr>
        <w:t>, Lazer Oyunu, Elektrik Devresi, Plazma Küre, Uzay Tartısı</w:t>
      </w:r>
      <w:r w:rsidR="00D2090E">
        <w:rPr>
          <w:rStyle w:val="oypena"/>
          <w:sz w:val="24"/>
          <w:szCs w:val="24"/>
        </w:rPr>
        <w:t xml:space="preserve">, </w:t>
      </w:r>
      <w:proofErr w:type="spellStart"/>
      <w:r>
        <w:rPr>
          <w:rStyle w:val="oypena"/>
          <w:sz w:val="24"/>
          <w:szCs w:val="24"/>
        </w:rPr>
        <w:t>Quiz</w:t>
      </w:r>
      <w:proofErr w:type="spellEnd"/>
      <w:r>
        <w:rPr>
          <w:rStyle w:val="oypena"/>
          <w:sz w:val="24"/>
          <w:szCs w:val="24"/>
        </w:rPr>
        <w:t xml:space="preserve"> Kioskları</w:t>
      </w:r>
      <w:r w:rsidR="00D2090E">
        <w:rPr>
          <w:rStyle w:val="oypena"/>
          <w:sz w:val="24"/>
          <w:szCs w:val="24"/>
        </w:rPr>
        <w:t>, Bilim Koridoru Haritası, Renk Oyunu, Bilgi Panoları, Pisagor, Çevir Uçsun, Bilgiye Işık Tut ve Dişli Çarklar.</w:t>
      </w:r>
    </w:p>
    <w:p w14:paraId="425904E3" w14:textId="77777777" w:rsidR="009A26BC" w:rsidRPr="0027587A" w:rsidRDefault="009A26BC" w:rsidP="009A26BC">
      <w:pPr>
        <w:rPr>
          <w:sz w:val="34"/>
          <w:szCs w:val="34"/>
        </w:rPr>
      </w:pPr>
      <w:r>
        <w:rPr>
          <w:rStyle w:val="ui-provider"/>
        </w:rPr>
        <w:t>Daha detaylı bilgi almak için Proje Yönetimi ekibi ile irtibata geçebilirsiniz.</w:t>
      </w:r>
    </w:p>
    <w:p w14:paraId="21B89C83" w14:textId="77777777" w:rsidR="009A26BC" w:rsidRPr="007C11A4" w:rsidRDefault="009A26BC">
      <w:pPr>
        <w:rPr>
          <w:sz w:val="24"/>
          <w:szCs w:val="24"/>
        </w:rPr>
      </w:pPr>
    </w:p>
    <w:sectPr w:rsidR="009A26BC" w:rsidRPr="007C1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6D97"/>
    <w:multiLevelType w:val="multilevel"/>
    <w:tmpl w:val="65E690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2F22"/>
    <w:multiLevelType w:val="multilevel"/>
    <w:tmpl w:val="65E690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72C8C"/>
    <w:multiLevelType w:val="hybridMultilevel"/>
    <w:tmpl w:val="4B8EF7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83C5152"/>
    <w:multiLevelType w:val="hybridMultilevel"/>
    <w:tmpl w:val="DFB828B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88F7D8B"/>
    <w:multiLevelType w:val="multilevel"/>
    <w:tmpl w:val="0FC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C13DE"/>
    <w:multiLevelType w:val="hybridMultilevel"/>
    <w:tmpl w:val="A7C2717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70AE0B2A"/>
    <w:multiLevelType w:val="hybridMultilevel"/>
    <w:tmpl w:val="0FAE0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79554964">
    <w:abstractNumId w:val="6"/>
  </w:num>
  <w:num w:numId="2" w16cid:durableId="1339818707">
    <w:abstractNumId w:val="0"/>
  </w:num>
  <w:num w:numId="3" w16cid:durableId="818109982">
    <w:abstractNumId w:val="1"/>
  </w:num>
  <w:num w:numId="4" w16cid:durableId="828669010">
    <w:abstractNumId w:val="4"/>
  </w:num>
  <w:num w:numId="5" w16cid:durableId="589588475">
    <w:abstractNumId w:val="3"/>
  </w:num>
  <w:num w:numId="6" w16cid:durableId="986520461">
    <w:abstractNumId w:val="2"/>
  </w:num>
  <w:num w:numId="7" w16cid:durableId="1310865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04"/>
    <w:rsid w:val="00083CA0"/>
    <w:rsid w:val="000B177D"/>
    <w:rsid w:val="00167804"/>
    <w:rsid w:val="001D7309"/>
    <w:rsid w:val="001E5531"/>
    <w:rsid w:val="00262ADA"/>
    <w:rsid w:val="0027587A"/>
    <w:rsid w:val="00345910"/>
    <w:rsid w:val="003F13A0"/>
    <w:rsid w:val="00422DDC"/>
    <w:rsid w:val="0047476F"/>
    <w:rsid w:val="004F759A"/>
    <w:rsid w:val="005D0152"/>
    <w:rsid w:val="007C11A4"/>
    <w:rsid w:val="009A26BC"/>
    <w:rsid w:val="00AA4FC8"/>
    <w:rsid w:val="00D2090E"/>
    <w:rsid w:val="00D57950"/>
    <w:rsid w:val="00D640FD"/>
    <w:rsid w:val="00DC6E33"/>
    <w:rsid w:val="00E53F0C"/>
    <w:rsid w:val="00E5739E"/>
    <w:rsid w:val="00E602A0"/>
    <w:rsid w:val="00EA71D3"/>
    <w:rsid w:val="00F9333E"/>
    <w:rsid w:val="00FE50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91CE"/>
  <w15:chartTrackingRefBased/>
  <w15:docId w15:val="{2E90DEDD-3E5C-423B-B652-4E104DCF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3A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vgsua">
    <w:name w:val="cvgsua"/>
    <w:basedOn w:val="Normal"/>
    <w:rsid w:val="00DC6E3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oypena">
    <w:name w:val="oypena"/>
    <w:basedOn w:val="VarsaylanParagrafYazTipi"/>
    <w:rsid w:val="00DC6E33"/>
  </w:style>
  <w:style w:type="paragraph" w:styleId="ListeParagraf">
    <w:name w:val="List Paragraph"/>
    <w:basedOn w:val="Normal"/>
    <w:uiPriority w:val="34"/>
    <w:qFormat/>
    <w:rsid w:val="00DC6E33"/>
    <w:pPr>
      <w:ind w:left="720"/>
      <w:contextualSpacing/>
    </w:pPr>
  </w:style>
  <w:style w:type="character" w:customStyle="1" w:styleId="ui-provider">
    <w:name w:val="ui-provider"/>
    <w:basedOn w:val="VarsaylanParagrafYazTipi"/>
    <w:rsid w:val="0027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7555">
      <w:bodyDiv w:val="1"/>
      <w:marLeft w:val="0"/>
      <w:marRight w:val="0"/>
      <w:marTop w:val="0"/>
      <w:marBottom w:val="0"/>
      <w:divBdr>
        <w:top w:val="none" w:sz="0" w:space="0" w:color="auto"/>
        <w:left w:val="none" w:sz="0" w:space="0" w:color="auto"/>
        <w:bottom w:val="none" w:sz="0" w:space="0" w:color="auto"/>
        <w:right w:val="none" w:sz="0" w:space="0" w:color="auto"/>
      </w:divBdr>
    </w:div>
    <w:div w:id="219243973">
      <w:bodyDiv w:val="1"/>
      <w:marLeft w:val="0"/>
      <w:marRight w:val="0"/>
      <w:marTop w:val="0"/>
      <w:marBottom w:val="0"/>
      <w:divBdr>
        <w:top w:val="none" w:sz="0" w:space="0" w:color="auto"/>
        <w:left w:val="none" w:sz="0" w:space="0" w:color="auto"/>
        <w:bottom w:val="none" w:sz="0" w:space="0" w:color="auto"/>
        <w:right w:val="none" w:sz="0" w:space="0" w:color="auto"/>
      </w:divBdr>
    </w:div>
    <w:div w:id="482359765">
      <w:bodyDiv w:val="1"/>
      <w:marLeft w:val="0"/>
      <w:marRight w:val="0"/>
      <w:marTop w:val="0"/>
      <w:marBottom w:val="0"/>
      <w:divBdr>
        <w:top w:val="none" w:sz="0" w:space="0" w:color="auto"/>
        <w:left w:val="none" w:sz="0" w:space="0" w:color="auto"/>
        <w:bottom w:val="none" w:sz="0" w:space="0" w:color="auto"/>
        <w:right w:val="none" w:sz="0" w:space="0" w:color="auto"/>
      </w:divBdr>
    </w:div>
    <w:div w:id="612521894">
      <w:bodyDiv w:val="1"/>
      <w:marLeft w:val="0"/>
      <w:marRight w:val="0"/>
      <w:marTop w:val="0"/>
      <w:marBottom w:val="0"/>
      <w:divBdr>
        <w:top w:val="none" w:sz="0" w:space="0" w:color="auto"/>
        <w:left w:val="none" w:sz="0" w:space="0" w:color="auto"/>
        <w:bottom w:val="none" w:sz="0" w:space="0" w:color="auto"/>
        <w:right w:val="none" w:sz="0" w:space="0" w:color="auto"/>
      </w:divBdr>
    </w:div>
    <w:div w:id="698698383">
      <w:bodyDiv w:val="1"/>
      <w:marLeft w:val="0"/>
      <w:marRight w:val="0"/>
      <w:marTop w:val="0"/>
      <w:marBottom w:val="0"/>
      <w:divBdr>
        <w:top w:val="none" w:sz="0" w:space="0" w:color="auto"/>
        <w:left w:val="none" w:sz="0" w:space="0" w:color="auto"/>
        <w:bottom w:val="none" w:sz="0" w:space="0" w:color="auto"/>
        <w:right w:val="none" w:sz="0" w:space="0" w:color="auto"/>
      </w:divBdr>
    </w:div>
    <w:div w:id="1609315178">
      <w:bodyDiv w:val="1"/>
      <w:marLeft w:val="0"/>
      <w:marRight w:val="0"/>
      <w:marTop w:val="0"/>
      <w:marBottom w:val="0"/>
      <w:divBdr>
        <w:top w:val="none" w:sz="0" w:space="0" w:color="auto"/>
        <w:left w:val="none" w:sz="0" w:space="0" w:color="auto"/>
        <w:bottom w:val="none" w:sz="0" w:space="0" w:color="auto"/>
        <w:right w:val="none" w:sz="0" w:space="0" w:color="auto"/>
      </w:divBdr>
    </w:div>
    <w:div w:id="1633906651">
      <w:bodyDiv w:val="1"/>
      <w:marLeft w:val="0"/>
      <w:marRight w:val="0"/>
      <w:marTop w:val="0"/>
      <w:marBottom w:val="0"/>
      <w:divBdr>
        <w:top w:val="none" w:sz="0" w:space="0" w:color="auto"/>
        <w:left w:val="none" w:sz="0" w:space="0" w:color="auto"/>
        <w:bottom w:val="none" w:sz="0" w:space="0" w:color="auto"/>
        <w:right w:val="none" w:sz="0" w:space="0" w:color="auto"/>
      </w:divBdr>
    </w:div>
    <w:div w:id="1674381501">
      <w:bodyDiv w:val="1"/>
      <w:marLeft w:val="0"/>
      <w:marRight w:val="0"/>
      <w:marTop w:val="0"/>
      <w:marBottom w:val="0"/>
      <w:divBdr>
        <w:top w:val="none" w:sz="0" w:space="0" w:color="auto"/>
        <w:left w:val="none" w:sz="0" w:space="0" w:color="auto"/>
        <w:bottom w:val="none" w:sz="0" w:space="0" w:color="auto"/>
        <w:right w:val="none" w:sz="0" w:space="0" w:color="auto"/>
      </w:divBdr>
    </w:div>
    <w:div w:id="1721710506">
      <w:bodyDiv w:val="1"/>
      <w:marLeft w:val="0"/>
      <w:marRight w:val="0"/>
      <w:marTop w:val="0"/>
      <w:marBottom w:val="0"/>
      <w:divBdr>
        <w:top w:val="none" w:sz="0" w:space="0" w:color="auto"/>
        <w:left w:val="none" w:sz="0" w:space="0" w:color="auto"/>
        <w:bottom w:val="none" w:sz="0" w:space="0" w:color="auto"/>
        <w:right w:val="none" w:sz="0" w:space="0" w:color="auto"/>
      </w:divBdr>
    </w:div>
    <w:div w:id="1937253408">
      <w:bodyDiv w:val="1"/>
      <w:marLeft w:val="0"/>
      <w:marRight w:val="0"/>
      <w:marTop w:val="0"/>
      <w:marBottom w:val="0"/>
      <w:divBdr>
        <w:top w:val="none" w:sz="0" w:space="0" w:color="auto"/>
        <w:left w:val="none" w:sz="0" w:space="0" w:color="auto"/>
        <w:bottom w:val="none" w:sz="0" w:space="0" w:color="auto"/>
        <w:right w:val="none" w:sz="0" w:space="0" w:color="auto"/>
      </w:divBdr>
    </w:div>
    <w:div w:id="2081100803">
      <w:bodyDiv w:val="1"/>
      <w:marLeft w:val="0"/>
      <w:marRight w:val="0"/>
      <w:marTop w:val="0"/>
      <w:marBottom w:val="0"/>
      <w:divBdr>
        <w:top w:val="none" w:sz="0" w:space="0" w:color="auto"/>
        <w:left w:val="none" w:sz="0" w:space="0" w:color="auto"/>
        <w:bottom w:val="none" w:sz="0" w:space="0" w:color="auto"/>
        <w:right w:val="none" w:sz="0" w:space="0" w:color="auto"/>
      </w:divBdr>
    </w:div>
    <w:div w:id="21118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23</cp:revision>
  <dcterms:created xsi:type="dcterms:W3CDTF">2024-09-04T08:36:00Z</dcterms:created>
  <dcterms:modified xsi:type="dcterms:W3CDTF">2024-09-04T09:12:00Z</dcterms:modified>
</cp:coreProperties>
</file>