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D06F" w14:textId="5841416F" w:rsidR="00A577A8" w:rsidRPr="00A577A8" w:rsidRDefault="00A577A8" w:rsidP="00A577A8">
      <w:r w:rsidRPr="00A577A8">
        <w:rPr>
          <w:lang w:val="tr-TR"/>
        </w:rPr>
        <w:t>Bordro</w:t>
      </w:r>
      <w:r w:rsidR="00E1428C">
        <w:rPr>
          <w:lang w:val="tr-TR"/>
        </w:rPr>
        <w:t xml:space="preserve"> Yönetimi</w:t>
      </w:r>
      <w:r w:rsidRPr="00A577A8">
        <w:rPr>
          <w:lang w:val="tr-TR"/>
        </w:rPr>
        <w:t>-Ön hazırlık-Süreç kartı</w:t>
      </w:r>
      <w:r w:rsidRPr="00A577A8">
        <w:t> </w:t>
      </w:r>
    </w:p>
    <w:p w14:paraId="6355DB9C" w14:textId="77777777" w:rsidR="00A577A8" w:rsidRPr="00A577A8" w:rsidRDefault="00A577A8" w:rsidP="00A577A8">
      <w:r w:rsidRPr="00A577A8">
        <w:rPr>
          <w:lang w:val="tr-TR"/>
        </w:rPr>
        <w:t>Adım 1: Çalışan, izin talebi olması dahilinde “Canias Erp” ye girilir.</w:t>
      </w:r>
      <w:r w:rsidRPr="00A577A8">
        <w:t> </w:t>
      </w:r>
    </w:p>
    <w:p w14:paraId="6FD6CCBC" w14:textId="77777777" w:rsidR="00A577A8" w:rsidRPr="00A577A8" w:rsidRDefault="00A577A8" w:rsidP="00A577A8">
      <w:r w:rsidRPr="00A577A8">
        <w:rPr>
          <w:lang w:val="tr-TR"/>
        </w:rPr>
        <w:t>Adım 2: Yönetici, çalışanın istemiş olduğu izin taleplerini onaylar.</w:t>
      </w:r>
      <w:r w:rsidRPr="00A577A8">
        <w:t> </w:t>
      </w:r>
    </w:p>
    <w:p w14:paraId="1E7929B5" w14:textId="77777777" w:rsidR="00A577A8" w:rsidRPr="00A577A8" w:rsidRDefault="00A577A8" w:rsidP="00A577A8">
      <w:r w:rsidRPr="00A577A8">
        <w:rPr>
          <w:lang w:val="tr-TR"/>
        </w:rPr>
        <w:t>Adım 3: Çalışan, uzaktan çalışma talebinin “Canias Erp” ye girilmesi.</w:t>
      </w:r>
      <w:r w:rsidRPr="00A577A8">
        <w:t> </w:t>
      </w:r>
    </w:p>
    <w:p w14:paraId="2941BD54" w14:textId="77777777" w:rsidR="00A577A8" w:rsidRPr="00A577A8" w:rsidRDefault="00A577A8" w:rsidP="00A577A8">
      <w:r w:rsidRPr="00A577A8">
        <w:rPr>
          <w:lang w:val="tr-TR"/>
        </w:rPr>
        <w:t>Adım 4: Yönetici, çalışanın istemiş olduğu uzaktan çalışma isteğini onaylaması.</w:t>
      </w:r>
      <w:r w:rsidRPr="00A577A8">
        <w:t> </w:t>
      </w:r>
    </w:p>
    <w:p w14:paraId="5A08F84F" w14:textId="77777777" w:rsidR="00A577A8" w:rsidRPr="00A577A8" w:rsidRDefault="00A577A8" w:rsidP="00A577A8">
      <w:r w:rsidRPr="00A577A8">
        <w:rPr>
          <w:lang w:val="tr-TR"/>
        </w:rPr>
        <w:t>Adım 5: Çalışan, görevlendirme bilgilerinin “Canias Erp” ye girilmesi.</w:t>
      </w:r>
      <w:r w:rsidRPr="00A577A8">
        <w:t> </w:t>
      </w:r>
    </w:p>
    <w:p w14:paraId="252AE2C4" w14:textId="77777777" w:rsidR="00A577A8" w:rsidRPr="00A577A8" w:rsidRDefault="00A577A8" w:rsidP="00A577A8">
      <w:r w:rsidRPr="00A577A8">
        <w:rPr>
          <w:lang w:val="tr-TR"/>
        </w:rPr>
        <w:t>Adım 6: Yönetici, görevlendirme bilgilerinin onaylanması.</w:t>
      </w:r>
      <w:r w:rsidRPr="00A577A8">
        <w:t> </w:t>
      </w:r>
    </w:p>
    <w:p w14:paraId="794A3A8A" w14:textId="77777777" w:rsidR="00A577A8" w:rsidRPr="00A577A8" w:rsidRDefault="00A577A8" w:rsidP="00A577A8">
      <w:r w:rsidRPr="00A577A8">
        <w:rPr>
          <w:lang w:val="tr-TR"/>
        </w:rPr>
        <w:t>Adım 7: Çalışan, kişisel bilgi değişikliği olması halinde insan kaynakları ekibine direkt bildirilmesi.</w:t>
      </w:r>
      <w:r w:rsidRPr="00A577A8">
        <w:t> </w:t>
      </w:r>
    </w:p>
    <w:p w14:paraId="2FB4A8F5" w14:textId="77777777" w:rsidR="00A577A8" w:rsidRPr="00A577A8" w:rsidRDefault="00A577A8" w:rsidP="00A577A8">
      <w:r w:rsidRPr="00A577A8">
        <w:rPr>
          <w:lang w:val="tr-TR"/>
        </w:rPr>
        <w:t> Adım 8: İnsan kaynakları uzmanı, sistemler üzerinde değişiklik yaşanan kişisel bilgilerin yeniden düzenlenmesini sağlar.</w:t>
      </w:r>
      <w:r w:rsidRPr="00A577A8">
        <w:t> </w:t>
      </w:r>
    </w:p>
    <w:p w14:paraId="40C29D57" w14:textId="77777777" w:rsidR="00A577A8" w:rsidRPr="00A577A8" w:rsidRDefault="00A577A8" w:rsidP="00A577A8">
      <w:r w:rsidRPr="00A577A8">
        <w:rPr>
          <w:lang w:val="tr-TR"/>
        </w:rPr>
        <w:t>Adım 9: Çalışan, BES (bireysel emeklilik sistemi) hesabının iptali durumunda insan kaynaklarını bilgilendirme yapılır.</w:t>
      </w:r>
      <w:r w:rsidRPr="00A577A8">
        <w:t> </w:t>
      </w:r>
    </w:p>
    <w:p w14:paraId="051AE063" w14:textId="77777777" w:rsidR="00A577A8" w:rsidRPr="00A577A8" w:rsidRDefault="00A577A8" w:rsidP="00A577A8">
      <w:r w:rsidRPr="00A577A8">
        <w:rPr>
          <w:lang w:val="tr-TR"/>
        </w:rPr>
        <w:t>Adım 10: İnsan kaynakları uzmanı, BES hesabının iptal durumunun gerekli işlemlerini “Canias Erp” ye işlenmesi sağlanır.</w:t>
      </w:r>
      <w:r w:rsidRPr="00A577A8">
        <w:t> </w:t>
      </w:r>
    </w:p>
    <w:p w14:paraId="731ED7E8" w14:textId="77777777" w:rsidR="00A577A8" w:rsidRPr="00A577A8" w:rsidRDefault="00A577A8" w:rsidP="00A577A8">
      <w:r w:rsidRPr="00A577A8">
        <w:rPr>
          <w:lang w:val="tr-TR"/>
        </w:rPr>
        <w:t>Adım 11: İnsan kaynakları uzmanı, görev değişikliğinde ilgili formu hazırlar.</w:t>
      </w:r>
      <w:r w:rsidRPr="00A577A8">
        <w:t> </w:t>
      </w:r>
    </w:p>
    <w:p w14:paraId="014DC3FD" w14:textId="77777777" w:rsidR="00A577A8" w:rsidRPr="00A577A8" w:rsidRDefault="00A577A8" w:rsidP="00A577A8">
      <w:r w:rsidRPr="00A577A8">
        <w:rPr>
          <w:lang w:val="tr-TR"/>
        </w:rPr>
        <w:t>Adım 12: Çalışan, sistemdeki değişikliğin yapılması gerekir.</w:t>
      </w:r>
      <w:r w:rsidRPr="00A577A8">
        <w:t> </w:t>
      </w:r>
    </w:p>
    <w:p w14:paraId="1F64792F" w14:textId="77777777" w:rsidR="00A577A8" w:rsidRPr="00A577A8" w:rsidRDefault="00A577A8" w:rsidP="00A577A8">
      <w:r w:rsidRPr="00A577A8">
        <w:rPr>
          <w:lang w:val="tr-TR"/>
        </w:rPr>
        <w:t>Adım 13: Çalışan, görev değişikliğinde ilgili formun imzalatılması istenir.</w:t>
      </w:r>
      <w:r w:rsidRPr="00A577A8">
        <w:t> </w:t>
      </w:r>
    </w:p>
    <w:p w14:paraId="6C89C35C" w14:textId="77777777" w:rsidR="00A577A8" w:rsidRPr="00A577A8" w:rsidRDefault="00A577A8" w:rsidP="00A577A8">
      <w:r w:rsidRPr="00A577A8">
        <w:rPr>
          <w:lang w:val="tr-TR"/>
        </w:rPr>
        <w:t>Adım 14: Çalışan, fazla mesai bilgilerinin “Canias Erp” ye girilmesi gerekir.</w:t>
      </w:r>
      <w:r w:rsidRPr="00A577A8">
        <w:t> </w:t>
      </w:r>
    </w:p>
    <w:p w14:paraId="7C188A1B" w14:textId="77777777" w:rsidR="00A577A8" w:rsidRPr="00A577A8" w:rsidRDefault="00A577A8" w:rsidP="00A577A8">
      <w:r w:rsidRPr="00A577A8">
        <w:rPr>
          <w:lang w:val="tr-TR"/>
        </w:rPr>
        <w:t>Adım 15: Yönetici, fazla mesai yapanların bilgilerinin onaylanmasını yapar.</w:t>
      </w:r>
      <w:r w:rsidRPr="00A577A8">
        <w:t> </w:t>
      </w:r>
    </w:p>
    <w:p w14:paraId="547722C5" w14:textId="77777777" w:rsidR="00A577A8" w:rsidRPr="00A577A8" w:rsidRDefault="00A577A8" w:rsidP="00A577A8">
      <w:r w:rsidRPr="00A577A8">
        <w:rPr>
          <w:lang w:val="tr-TR"/>
        </w:rPr>
        <w:t>Adım 16: İnsan kaynakları uzmanı, onaylanan fazla mesai bilgilerinin “PDKS” ile karşılaştırılması ve gerektiğinde de onların düzenlenmesini yapar.</w:t>
      </w:r>
      <w:r w:rsidRPr="00A577A8">
        <w:t> </w:t>
      </w:r>
    </w:p>
    <w:p w14:paraId="797DCE3B" w14:textId="77777777" w:rsidR="00A577A8" w:rsidRPr="00A577A8" w:rsidRDefault="00A577A8" w:rsidP="00A577A8">
      <w:r w:rsidRPr="00A577A8">
        <w:rPr>
          <w:lang w:val="tr-TR"/>
        </w:rPr>
        <w:t>Adım 17: Çalışan, hak edilen harcırah bilgilerinin iletilmesinden sorumludur.</w:t>
      </w:r>
      <w:r w:rsidRPr="00A577A8">
        <w:t> </w:t>
      </w:r>
    </w:p>
    <w:p w14:paraId="6A5DB880" w14:textId="77777777" w:rsidR="00A577A8" w:rsidRPr="00A577A8" w:rsidRDefault="00A577A8" w:rsidP="00A577A8">
      <w:r w:rsidRPr="00A577A8">
        <w:rPr>
          <w:lang w:val="tr-TR"/>
        </w:rPr>
        <w:t>Adım 18. Yönetici, hak edilen harcırah bilgilerinin onaylanması işlemini gerçekleştirir ve insan kaynaklarına iletir.</w:t>
      </w:r>
      <w:r w:rsidRPr="00A577A8">
        <w:t> </w:t>
      </w:r>
    </w:p>
    <w:p w14:paraId="287BE523" w14:textId="77777777" w:rsidR="00A577A8" w:rsidRPr="00A577A8" w:rsidRDefault="00A577A8" w:rsidP="00A577A8">
      <w:r w:rsidRPr="00A577A8">
        <w:rPr>
          <w:lang w:val="tr-TR"/>
        </w:rPr>
        <w:t>Adım 19: İnsan kaynakları uzmanı, hak edilen harcırah tutarlarının bordrolara işlenmesini sağlar.</w:t>
      </w:r>
      <w:r w:rsidRPr="00A577A8">
        <w:t> </w:t>
      </w:r>
    </w:p>
    <w:p w14:paraId="34123300" w14:textId="77777777" w:rsidR="00A577A8" w:rsidRPr="00A577A8" w:rsidRDefault="00A577A8" w:rsidP="00A577A8">
      <w:r w:rsidRPr="00A577A8">
        <w:rPr>
          <w:lang w:val="tr-TR"/>
        </w:rPr>
        <w:lastRenderedPageBreak/>
        <w:t>Adım 20: İnsan kaynakları uzmanı, BES kayıt güncellemesinde; yeni giriş-çıkış ve kesintiler gibi işlemleri günceller.</w:t>
      </w:r>
      <w:r w:rsidRPr="00A577A8">
        <w:t> </w:t>
      </w:r>
    </w:p>
    <w:p w14:paraId="393B6530" w14:textId="77777777" w:rsidR="00A577A8" w:rsidRPr="00A577A8" w:rsidRDefault="00A577A8" w:rsidP="00A577A8">
      <w:r w:rsidRPr="00A577A8">
        <w:rPr>
          <w:lang w:val="tr-TR"/>
        </w:rPr>
        <w:t>Adım 21: Çalışan, vergi istisnasına tabi olacak sigorta fişlerini iletir.</w:t>
      </w:r>
      <w:r w:rsidRPr="00A577A8">
        <w:t> </w:t>
      </w:r>
    </w:p>
    <w:p w14:paraId="36A5A247" w14:textId="77777777" w:rsidR="00A577A8" w:rsidRPr="00A577A8" w:rsidRDefault="00A577A8" w:rsidP="00A577A8">
      <w:r w:rsidRPr="00A577A8">
        <w:rPr>
          <w:lang w:val="tr-TR"/>
        </w:rPr>
        <w:t>Adım 22: İnsan kaynakları uzmanı, vergi istisnasına tabi olan sigorta fişlerinin bordroya işlenmesini sağlar.</w:t>
      </w:r>
      <w:r w:rsidRPr="00A577A8">
        <w:t> </w:t>
      </w:r>
    </w:p>
    <w:p w14:paraId="0B4F4E58" w14:textId="77777777" w:rsidR="00A577A8" w:rsidRPr="00A577A8" w:rsidRDefault="00A577A8" w:rsidP="00A577A8">
      <w:r w:rsidRPr="00A577A8">
        <w:rPr>
          <w:lang w:val="tr-TR"/>
        </w:rPr>
        <w:t>Adım 23: İnsan kaynakları uzmanı, “TSS” aile sigorta kesintilerinin yapılmasını sağlar.</w:t>
      </w:r>
      <w:r w:rsidRPr="00A577A8">
        <w:t> </w:t>
      </w:r>
    </w:p>
    <w:p w14:paraId="7C7D438E" w14:textId="77777777" w:rsidR="00A577A8" w:rsidRPr="00A577A8" w:rsidRDefault="00A577A8" w:rsidP="00A577A8">
      <w:r w:rsidRPr="00A577A8">
        <w:rPr>
          <w:lang w:val="tr-TR"/>
        </w:rPr>
        <w:t>Adım 24: Finans &amp; Muhasebe, ayni yardım, nakdi yardım ve avans kesintileri ile ilgili raporun hazırlanmasını gerçekleştirir.</w:t>
      </w:r>
      <w:r w:rsidRPr="00A577A8">
        <w:t> </w:t>
      </w:r>
    </w:p>
    <w:p w14:paraId="6C95AAA0" w14:textId="77777777" w:rsidR="00A577A8" w:rsidRPr="00A577A8" w:rsidRDefault="00A577A8" w:rsidP="00A577A8">
      <w:r w:rsidRPr="00A577A8">
        <w:rPr>
          <w:lang w:val="tr-TR"/>
        </w:rPr>
        <w:t>Adım 25: İnsan kaynakları uzmanı, ayni yardım, nakdi yardım ve avans kesintilerinin bordroya düzgün bir şekilde uygulanmasını sağlar.</w:t>
      </w:r>
      <w:r w:rsidRPr="00A577A8">
        <w:t> </w:t>
      </w:r>
    </w:p>
    <w:p w14:paraId="44BFA8B2" w14:textId="77777777" w:rsidR="00A577A8" w:rsidRPr="00A577A8" w:rsidRDefault="00A577A8" w:rsidP="00A577A8">
      <w:r w:rsidRPr="00A577A8">
        <w:rPr>
          <w:lang w:val="tr-TR"/>
        </w:rPr>
        <w:t>Adım 26: İnsan kaynakları uzmanı, proje ve muafiyet raporunun ön kontrol dosyasının hazırlanmasından sorumlu olunur.</w:t>
      </w:r>
      <w:r w:rsidRPr="00A577A8">
        <w:t> </w:t>
      </w:r>
    </w:p>
    <w:p w14:paraId="07B79626" w14:textId="77777777" w:rsidR="00A577A8" w:rsidRPr="00A577A8" w:rsidRDefault="00A577A8" w:rsidP="00A577A8">
      <w:r w:rsidRPr="00A577A8">
        <w:rPr>
          <w:lang w:val="tr-TR"/>
        </w:rPr>
        <w:t>Adım 27: İdari işler uzmanı, proje ve muafiyet raporunun ön kontrolünün sağlanması.</w:t>
      </w:r>
      <w:r w:rsidRPr="00A577A8">
        <w:t> </w:t>
      </w:r>
    </w:p>
    <w:p w14:paraId="2907EF58" w14:textId="77777777" w:rsidR="00A577A8" w:rsidRPr="00A577A8" w:rsidRDefault="00A577A8" w:rsidP="00A577A8">
      <w:r w:rsidRPr="00A577A8">
        <w:rPr>
          <w:lang w:val="tr-TR"/>
        </w:rPr>
        <w:t>Adım 28: İnsan kaynakları uzmanı, “Canias Erp” üzerinden hesaplamalarının yapılması.</w:t>
      </w:r>
      <w:r w:rsidRPr="00A577A8">
        <w:t> </w:t>
      </w:r>
    </w:p>
    <w:p w14:paraId="3075DE02" w14:textId="77777777" w:rsidR="00A577A8" w:rsidRPr="00A577A8" w:rsidRDefault="00A577A8" w:rsidP="00A577A8">
      <w:r w:rsidRPr="00A577A8">
        <w:rPr>
          <w:lang w:val="tr-TR"/>
        </w:rPr>
        <w:t>Adım 29: İnsan kaynakları uzmanı, maaş ek ödeme ve diğer ödeme listelerinin hazırlanışı.</w:t>
      </w:r>
      <w:r w:rsidRPr="00A577A8">
        <w:t> </w:t>
      </w:r>
    </w:p>
    <w:p w14:paraId="34D2C0CE" w14:textId="77777777" w:rsidR="00A577A8" w:rsidRPr="00A577A8" w:rsidRDefault="00A577A8" w:rsidP="00A577A8">
      <w:r w:rsidRPr="00A577A8">
        <w:rPr>
          <w:lang w:val="tr-TR"/>
        </w:rPr>
        <w:t>Adım 30: İnsan kaynakları yöneticisi, maaş ve diğer ödeme listelerinin kontrol edilmesinin yapılması.</w:t>
      </w:r>
      <w:r w:rsidRPr="00A577A8">
        <w:t> </w:t>
      </w:r>
    </w:p>
    <w:p w14:paraId="143B5CA8" w14:textId="77777777" w:rsidR="00A577A8" w:rsidRPr="00A577A8" w:rsidRDefault="00A577A8" w:rsidP="00A577A8">
      <w:r w:rsidRPr="00A577A8">
        <w:rPr>
          <w:lang w:val="tr-TR"/>
        </w:rPr>
        <w:t>Adım 31: İnsan kaynakları uzmanı, maaş ve diğer ödeme listelerinin finans müdürüne iletilmesi.</w:t>
      </w:r>
      <w:r w:rsidRPr="00A577A8">
        <w:t> </w:t>
      </w:r>
    </w:p>
    <w:p w14:paraId="445E46E3" w14:textId="77777777" w:rsidR="00A577A8" w:rsidRPr="00A577A8" w:rsidRDefault="00A577A8" w:rsidP="00A577A8">
      <w:r w:rsidRPr="00A577A8">
        <w:rPr>
          <w:lang w:val="tr-TR"/>
        </w:rPr>
        <w:t>Adım 32: Finans &amp; muhasebe, maaş ve diğer ödemelerinin yapılması.</w:t>
      </w:r>
      <w:r w:rsidRPr="00A577A8">
        <w:t> </w:t>
      </w:r>
    </w:p>
    <w:p w14:paraId="6FD25298" w14:textId="77777777" w:rsidR="00A577A8" w:rsidRPr="00A577A8" w:rsidRDefault="00A577A8" w:rsidP="00A577A8">
      <w:r w:rsidRPr="00A577A8">
        <w:rPr>
          <w:lang w:val="tr-TR"/>
        </w:rPr>
        <w:t>Adım 33: İnsan kaynakları uzmanı, bordro icmalinin hazırlanması ve mali müşavirlik ekibine gönderilmesi.</w:t>
      </w:r>
      <w:r w:rsidRPr="00A577A8">
        <w:t> </w:t>
      </w:r>
    </w:p>
    <w:p w14:paraId="72B79324" w14:textId="77777777" w:rsidR="00A577A8" w:rsidRPr="00A577A8" w:rsidRDefault="00A577A8" w:rsidP="00A577A8">
      <w:r w:rsidRPr="00A577A8">
        <w:rPr>
          <w:lang w:val="tr-TR"/>
        </w:rPr>
        <w:t>Adım 34: İnsan kaynakları yöneticisi, kontrollerinin yapılması ve bordrolarının dikkatli bir şekilde hesaplanması gerekir.</w:t>
      </w:r>
      <w:r w:rsidRPr="00A577A8">
        <w:t> </w:t>
      </w:r>
    </w:p>
    <w:p w14:paraId="0794CB16" w14:textId="77777777" w:rsidR="00A577A8" w:rsidRPr="00A577A8" w:rsidRDefault="00A577A8" w:rsidP="00A577A8">
      <w:r w:rsidRPr="00A577A8">
        <w:rPr>
          <w:lang w:val="tr-TR"/>
        </w:rPr>
        <w:t>Adım 35: Mali müşavirlik ofisi, bordrolarının yeniden kontrol edilmek üzere insan kaynakları uzmanına iletilmesi.</w:t>
      </w:r>
      <w:r w:rsidRPr="00A577A8">
        <w:t> </w:t>
      </w:r>
    </w:p>
    <w:p w14:paraId="723FB9F8" w14:textId="77777777" w:rsidR="00A577A8" w:rsidRPr="00A577A8" w:rsidRDefault="00A577A8" w:rsidP="00A577A8">
      <w:r w:rsidRPr="00A577A8">
        <w:rPr>
          <w:lang w:val="tr-TR"/>
        </w:rPr>
        <w:t>Adım 36: Mali müşavirlik ofisi, muafiyet raporunun oluşturulması.</w:t>
      </w:r>
      <w:r w:rsidRPr="00A577A8">
        <w:t> </w:t>
      </w:r>
    </w:p>
    <w:p w14:paraId="11CE5B07" w14:textId="77777777" w:rsidR="00A577A8" w:rsidRPr="00A577A8" w:rsidRDefault="00A577A8" w:rsidP="00A577A8">
      <w:r w:rsidRPr="00A577A8">
        <w:rPr>
          <w:lang w:val="tr-TR"/>
        </w:rPr>
        <w:t>Adım 37: Mali müşavirlik ofisi, muafiyet raporunun “Cyberpark” yönetimine onaylatılması.</w:t>
      </w:r>
      <w:r w:rsidRPr="00A577A8">
        <w:t> </w:t>
      </w:r>
    </w:p>
    <w:p w14:paraId="3486DFCE" w14:textId="77777777" w:rsidR="00A577A8" w:rsidRPr="00A577A8" w:rsidRDefault="00A577A8" w:rsidP="00A577A8">
      <w:r w:rsidRPr="00A577A8">
        <w:rPr>
          <w:lang w:val="tr-TR"/>
        </w:rPr>
        <w:t>Adım 38: İnsan kaynakları uzmanı, bordroların finalize edilmesi.</w:t>
      </w:r>
      <w:r w:rsidRPr="00A577A8">
        <w:t> </w:t>
      </w:r>
    </w:p>
    <w:p w14:paraId="3544A785" w14:textId="77777777" w:rsidR="00A577A8" w:rsidRPr="00A577A8" w:rsidRDefault="00A577A8" w:rsidP="00A577A8">
      <w:r w:rsidRPr="00A577A8">
        <w:rPr>
          <w:lang w:val="tr-TR"/>
        </w:rPr>
        <w:lastRenderedPageBreak/>
        <w:t>Adım 39: İnsan kaynakları uzmanı, bankaya “BES” ödemelerinin yapılması.</w:t>
      </w:r>
      <w:r w:rsidRPr="00A577A8">
        <w:t> </w:t>
      </w:r>
    </w:p>
    <w:p w14:paraId="25DB704F" w14:textId="77777777" w:rsidR="00A577A8" w:rsidRPr="00A577A8" w:rsidRDefault="00A577A8" w:rsidP="00A577A8">
      <w:r w:rsidRPr="00A577A8">
        <w:rPr>
          <w:lang w:val="tr-TR"/>
        </w:rPr>
        <w:t>Adım 40: İnsan kaynakları uzmanı, muhtasar beyannamenin hazırlanıp mali müşavirlik ile paylaşılması.</w:t>
      </w:r>
      <w:r w:rsidRPr="00A577A8">
        <w:t> </w:t>
      </w:r>
    </w:p>
    <w:p w14:paraId="6E705C1D" w14:textId="77777777" w:rsidR="00A577A8" w:rsidRPr="00A577A8" w:rsidRDefault="00A577A8" w:rsidP="00A577A8">
      <w:r w:rsidRPr="00A577A8">
        <w:rPr>
          <w:lang w:val="tr-TR"/>
        </w:rPr>
        <w:t>Adım 41: Muhtasar beyannamenin ilgili sisteme yüklenerek kontrol edilmesi ve onaylanması.</w:t>
      </w:r>
      <w:r w:rsidRPr="00A577A8">
        <w:t> </w:t>
      </w:r>
    </w:p>
    <w:p w14:paraId="678AC76F" w14:textId="77777777" w:rsidR="00A577A8" w:rsidRPr="00A577A8" w:rsidRDefault="00A577A8" w:rsidP="00A577A8">
      <w:r w:rsidRPr="00A577A8">
        <w:rPr>
          <w:lang w:val="tr-TR"/>
        </w:rPr>
        <w:t>Adım 42: Son adımda bütün süreç tamamlanmış olur.</w:t>
      </w:r>
      <w:r w:rsidRPr="00A577A8">
        <w:t> </w:t>
      </w:r>
    </w:p>
    <w:p w14:paraId="265446BA" w14:textId="59D65886" w:rsidR="005B2D9D" w:rsidRDefault="00911825">
      <w:r>
        <w:t>Daha detaylı bilgi almak için İnsan Kaynakları departmanıyla iletişime geçebilirsiniz.</w:t>
      </w:r>
    </w:p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A8"/>
    <w:rsid w:val="000D78DE"/>
    <w:rsid w:val="005B2D9D"/>
    <w:rsid w:val="008669B4"/>
    <w:rsid w:val="00911825"/>
    <w:rsid w:val="00A577A8"/>
    <w:rsid w:val="00E1428C"/>
    <w:rsid w:val="00E8782B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5BC1"/>
  <w15:chartTrackingRefBased/>
  <w15:docId w15:val="{FCEA0B35-BD84-4DB3-9E4A-CAAA3E4D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7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7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7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7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7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7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7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7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7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7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7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7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77A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77A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77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77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77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77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7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7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7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7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77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77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77A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7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77A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7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3</cp:revision>
  <dcterms:created xsi:type="dcterms:W3CDTF">2024-09-06T12:09:00Z</dcterms:created>
  <dcterms:modified xsi:type="dcterms:W3CDTF">2024-09-06T12:19:00Z</dcterms:modified>
</cp:coreProperties>
</file>