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B2235" w14:textId="55D13B95" w:rsidR="005B2D9D" w:rsidRDefault="00447B7B">
      <w:r w:rsidRPr="00447B7B">
        <w:rPr>
          <w:b/>
          <w:bCs/>
          <w:lang w:val="tr-TR"/>
        </w:rPr>
        <w:t>ELEKTRONİK ÜRETİM SÜRECİ</w:t>
      </w:r>
      <w:r w:rsidRPr="00447B7B">
        <w:t> </w:t>
      </w:r>
      <w:proofErr w:type="spellStart"/>
      <w:r w:rsidR="00FE24E8">
        <w:t>Süreç</w:t>
      </w:r>
      <w:proofErr w:type="spellEnd"/>
      <w:r w:rsidR="00FE24E8">
        <w:t xml:space="preserve"> </w:t>
      </w:r>
      <w:proofErr w:type="spellStart"/>
      <w:r w:rsidR="00FE24E8">
        <w:t>Kartı</w:t>
      </w:r>
      <w:proofErr w:type="spellEnd"/>
    </w:p>
    <w:p w14:paraId="29D270A9" w14:textId="2A1586CA" w:rsidR="00FE24E8" w:rsidRPr="00FE24E8" w:rsidRDefault="00FE24E8" w:rsidP="00FE24E8">
      <w:r w:rsidRPr="004107CE">
        <w:rPr>
          <w:b/>
          <w:bCs/>
          <w:lang w:val="tr-TR"/>
        </w:rPr>
        <w:t xml:space="preserve">SÜRECİN AMACI: </w:t>
      </w:r>
      <w:r w:rsidRPr="00FE24E8">
        <w:rPr>
          <w:lang w:val="tr-TR"/>
        </w:rPr>
        <w:t>Elektronik bileşenleri ve devreleri yüksek kalite, güvenilirlik ve performans standartlarına uygun olarak üretmektir. Bu süreç, tasarımın üretim aşamasına aktarılmasını, bileşenlerin montajını, test ve kalite kontrol işlemlerini içerir. Temel hedef, son ürünün müşteri gereksinimlerini karşılayarak etkili bir şekilde çalışmasını sağlamak, maliyetleri optimize etmek ve üretim verimliliğini artırmaktır.</w:t>
      </w:r>
    </w:p>
    <w:p w14:paraId="0938D06D" w14:textId="21C420C6" w:rsidR="00FE24E8" w:rsidRPr="004107CE" w:rsidRDefault="00FE24E8" w:rsidP="00FE24E8">
      <w:proofErr w:type="spellStart"/>
      <w:r w:rsidRPr="004107CE">
        <w:rPr>
          <w:b/>
          <w:bCs/>
        </w:rPr>
        <w:t>Girdiler</w:t>
      </w:r>
      <w:proofErr w:type="spellEnd"/>
      <w:r w:rsidRPr="004107CE">
        <w:t xml:space="preserve">: </w:t>
      </w:r>
      <w:r w:rsidR="00EC2E20" w:rsidRPr="00EC2E20">
        <w:rPr>
          <w:lang w:val="tr-TR"/>
        </w:rPr>
        <w:t>Sipariş onay teyidi</w:t>
      </w:r>
      <w:r w:rsidR="00EC2E20">
        <w:t xml:space="preserve">, </w:t>
      </w:r>
      <w:r w:rsidR="00EC2E20" w:rsidRPr="00EC2E20">
        <w:rPr>
          <w:lang w:val="tr-TR"/>
        </w:rPr>
        <w:t>Üretim iş emri</w:t>
      </w:r>
      <w:r w:rsidR="00EC2E20">
        <w:t xml:space="preserve">, </w:t>
      </w:r>
      <w:proofErr w:type="spellStart"/>
      <w:r w:rsidR="00EC2E20" w:rsidRPr="00EC2E20">
        <w:rPr>
          <w:lang w:val="tr-TR"/>
        </w:rPr>
        <w:t>ERP’ye</w:t>
      </w:r>
      <w:proofErr w:type="spellEnd"/>
      <w:r w:rsidR="00EC2E20" w:rsidRPr="00EC2E20">
        <w:rPr>
          <w:lang w:val="tr-TR"/>
        </w:rPr>
        <w:t xml:space="preserve"> girişi yapılan BOM</w:t>
      </w:r>
      <w:r w:rsidR="00EC2E20">
        <w:t xml:space="preserve">, </w:t>
      </w:r>
      <w:r w:rsidR="00EC2E20" w:rsidRPr="00EC2E20">
        <w:rPr>
          <w:lang w:val="tr-TR"/>
        </w:rPr>
        <w:t xml:space="preserve">Stok kontrolü yapılmış </w:t>
      </w:r>
      <w:proofErr w:type="gramStart"/>
      <w:r w:rsidR="00EC2E20" w:rsidRPr="00EC2E20">
        <w:rPr>
          <w:lang w:val="tr-TR"/>
        </w:rPr>
        <w:t>malzemeler</w:t>
      </w:r>
      <w:r w:rsidR="00EC2E20">
        <w:t>,</w:t>
      </w:r>
      <w:r w:rsidR="00EC2E20" w:rsidRPr="00EC2E20">
        <w:rPr>
          <w:lang w:val="tr-TR"/>
        </w:rPr>
        <w:t>Satın</w:t>
      </w:r>
      <w:proofErr w:type="gramEnd"/>
      <w:r w:rsidR="00EC2E20" w:rsidRPr="00EC2E20">
        <w:rPr>
          <w:lang w:val="tr-TR"/>
        </w:rPr>
        <w:t xml:space="preserve"> alma talepleri oluşturulan malzemeler</w:t>
      </w:r>
      <w:r w:rsidR="00EC2E20" w:rsidRPr="00EC2E20">
        <w:t> </w:t>
      </w:r>
      <w:r w:rsidR="00EC2E20">
        <w:t xml:space="preserve">, </w:t>
      </w:r>
      <w:r w:rsidR="00EC2E20" w:rsidRPr="00EC2E20">
        <w:rPr>
          <w:lang w:val="tr-TR"/>
        </w:rPr>
        <w:t xml:space="preserve">Üretim </w:t>
      </w:r>
      <w:proofErr w:type="spellStart"/>
      <w:r w:rsidR="00EC2E20" w:rsidRPr="00EC2E20">
        <w:rPr>
          <w:lang w:val="tr-TR"/>
        </w:rPr>
        <w:t>standardları</w:t>
      </w:r>
      <w:proofErr w:type="spellEnd"/>
      <w:r w:rsidR="00EC2E20">
        <w:t xml:space="preserve">, </w:t>
      </w:r>
      <w:r w:rsidR="00EC2E20" w:rsidRPr="00EC2E20">
        <w:rPr>
          <w:lang w:val="tr-TR"/>
        </w:rPr>
        <w:t>İlk ürün denetim sonucu</w:t>
      </w:r>
      <w:r w:rsidR="00EC2E20" w:rsidRPr="00EC2E20">
        <w:t> </w:t>
      </w:r>
    </w:p>
    <w:p w14:paraId="63A08E95" w14:textId="40F4D691" w:rsidR="00FE24E8" w:rsidRPr="004107CE" w:rsidRDefault="00FE24E8" w:rsidP="00FE24E8">
      <w:proofErr w:type="spellStart"/>
      <w:r w:rsidRPr="004107CE">
        <w:rPr>
          <w:b/>
          <w:bCs/>
        </w:rPr>
        <w:t>Kaynaklar</w:t>
      </w:r>
      <w:proofErr w:type="spellEnd"/>
      <w:r w:rsidRPr="004107CE">
        <w:t xml:space="preserve">: </w:t>
      </w:r>
      <w:r w:rsidR="00EC2E20" w:rsidRPr="00EC2E20">
        <w:rPr>
          <w:lang w:val="tr-TR"/>
        </w:rPr>
        <w:t>Yetkin iş gücü</w:t>
      </w:r>
      <w:r w:rsidR="00EC2E20">
        <w:t xml:space="preserve">, </w:t>
      </w:r>
      <w:r w:rsidR="00EC2E20" w:rsidRPr="00EC2E20">
        <w:rPr>
          <w:lang w:val="tr-TR"/>
        </w:rPr>
        <w:t>Üretim dokümanları (BOM, PAP, Montaj ve Test Dokümanları</w:t>
      </w:r>
      <w:proofErr w:type="gramStart"/>
      <w:r w:rsidR="00EC2E20" w:rsidRPr="00EC2E20">
        <w:rPr>
          <w:lang w:val="tr-TR"/>
        </w:rPr>
        <w:t>)</w:t>
      </w:r>
      <w:r w:rsidR="00EC2E20" w:rsidRPr="00EC2E20">
        <w:t> </w:t>
      </w:r>
      <w:r w:rsidR="00EC2E20">
        <w:t>,</w:t>
      </w:r>
      <w:proofErr w:type="gramEnd"/>
      <w:r w:rsidR="00EC2E20">
        <w:t xml:space="preserve"> </w:t>
      </w:r>
      <w:r w:rsidR="00EC2E20" w:rsidRPr="00EC2E20">
        <w:rPr>
          <w:lang w:val="tr-TR"/>
        </w:rPr>
        <w:t>Montaj için gerekli üretim altyapıları</w:t>
      </w:r>
      <w:r w:rsidR="00EC2E20" w:rsidRPr="00EC2E20">
        <w:t> </w:t>
      </w:r>
    </w:p>
    <w:p w14:paraId="218AD1AF" w14:textId="091F0214" w:rsidR="00FE24E8" w:rsidRPr="004107CE" w:rsidRDefault="00FE24E8" w:rsidP="00FE24E8">
      <w:proofErr w:type="spellStart"/>
      <w:r w:rsidRPr="004107CE">
        <w:rPr>
          <w:b/>
          <w:bCs/>
        </w:rPr>
        <w:t>Çıktılar</w:t>
      </w:r>
      <w:proofErr w:type="spellEnd"/>
      <w:r w:rsidRPr="004107CE">
        <w:t xml:space="preserve">: </w:t>
      </w:r>
      <w:r w:rsidR="00EC2E20" w:rsidRPr="00EC2E20">
        <w:rPr>
          <w:lang w:val="tr-TR"/>
        </w:rPr>
        <w:t>Elektronik Kart Takımı</w:t>
      </w:r>
      <w:r w:rsidR="00EC2E20">
        <w:t xml:space="preserve">, </w:t>
      </w:r>
      <w:r w:rsidR="00EC2E20" w:rsidRPr="00EC2E20">
        <w:rPr>
          <w:lang w:val="tr-TR"/>
        </w:rPr>
        <w:t xml:space="preserve">Mekanik Montajı </w:t>
      </w:r>
      <w:proofErr w:type="gramStart"/>
      <w:r w:rsidR="00EC2E20" w:rsidRPr="00EC2E20">
        <w:rPr>
          <w:lang w:val="tr-TR"/>
        </w:rPr>
        <w:t>Birimi</w:t>
      </w:r>
      <w:r w:rsidR="00EC2E20">
        <w:t>,</w:t>
      </w:r>
      <w:proofErr w:type="spellStart"/>
      <w:r w:rsidR="00EC2E20" w:rsidRPr="00EC2E20">
        <w:rPr>
          <w:lang w:val="tr-TR"/>
        </w:rPr>
        <w:t>Kablaj</w:t>
      </w:r>
      <w:proofErr w:type="spellEnd"/>
      <w:proofErr w:type="gramEnd"/>
      <w:r w:rsidR="00EC2E20" w:rsidRPr="00EC2E20">
        <w:t> </w:t>
      </w:r>
    </w:p>
    <w:p w14:paraId="659ADB19" w14:textId="16A88D65" w:rsidR="00FE24E8" w:rsidRPr="004107CE" w:rsidRDefault="00FE24E8" w:rsidP="00FE24E8">
      <w:proofErr w:type="spellStart"/>
      <w:r w:rsidRPr="004107CE">
        <w:rPr>
          <w:b/>
          <w:bCs/>
        </w:rPr>
        <w:t>Sürece</w:t>
      </w:r>
      <w:proofErr w:type="spellEnd"/>
      <w:r w:rsidRPr="004107CE">
        <w:rPr>
          <w:b/>
          <w:bCs/>
        </w:rPr>
        <w:t xml:space="preserve"> </w:t>
      </w:r>
      <w:proofErr w:type="spellStart"/>
      <w:r w:rsidRPr="004107CE">
        <w:rPr>
          <w:b/>
          <w:bCs/>
        </w:rPr>
        <w:t>Hizmet</w:t>
      </w:r>
      <w:proofErr w:type="spellEnd"/>
      <w:r w:rsidRPr="004107CE">
        <w:rPr>
          <w:b/>
          <w:bCs/>
        </w:rPr>
        <w:t xml:space="preserve"> Eden </w:t>
      </w:r>
      <w:proofErr w:type="spellStart"/>
      <w:r w:rsidRPr="004107CE">
        <w:rPr>
          <w:b/>
          <w:bCs/>
        </w:rPr>
        <w:t>Prosedür</w:t>
      </w:r>
      <w:proofErr w:type="spellEnd"/>
      <w:r w:rsidRPr="004107CE">
        <w:rPr>
          <w:b/>
          <w:bCs/>
        </w:rPr>
        <w:t>/</w:t>
      </w:r>
      <w:proofErr w:type="spellStart"/>
      <w:r w:rsidRPr="004107CE">
        <w:rPr>
          <w:b/>
          <w:bCs/>
        </w:rPr>
        <w:t>Talimatlar</w:t>
      </w:r>
      <w:proofErr w:type="spellEnd"/>
      <w:r w:rsidRPr="004107CE">
        <w:t xml:space="preserve">: </w:t>
      </w:r>
      <w:r w:rsidR="00EC2E20" w:rsidRPr="00EC2E20">
        <w:rPr>
          <w:lang w:val="tr-TR"/>
        </w:rPr>
        <w:t>Elektronik Üretim Prosedürü</w:t>
      </w:r>
      <w:r w:rsidR="00EC2E20" w:rsidRPr="00EC2E20">
        <w:t> </w:t>
      </w:r>
    </w:p>
    <w:p w14:paraId="00D43497" w14:textId="7D2E855E" w:rsidR="00FE24E8" w:rsidRPr="004107CE" w:rsidRDefault="00FE24E8" w:rsidP="00FE24E8">
      <w:proofErr w:type="spellStart"/>
      <w:r w:rsidRPr="004107CE">
        <w:rPr>
          <w:b/>
          <w:bCs/>
        </w:rPr>
        <w:t>Süreç</w:t>
      </w:r>
      <w:proofErr w:type="spellEnd"/>
      <w:r w:rsidRPr="004107CE">
        <w:rPr>
          <w:b/>
          <w:bCs/>
        </w:rPr>
        <w:t xml:space="preserve"> </w:t>
      </w:r>
      <w:proofErr w:type="spellStart"/>
      <w:r w:rsidRPr="004107CE">
        <w:rPr>
          <w:b/>
          <w:bCs/>
        </w:rPr>
        <w:t>Sahibi</w:t>
      </w:r>
      <w:proofErr w:type="spellEnd"/>
      <w:r w:rsidRPr="004107CE">
        <w:t>:</w:t>
      </w:r>
      <w:r w:rsidRPr="004107CE">
        <w:rPr>
          <w:lang w:val="tr-TR"/>
        </w:rPr>
        <w:t xml:space="preserve"> </w:t>
      </w:r>
      <w:r w:rsidR="00EC2E20" w:rsidRPr="00EC2E20">
        <w:rPr>
          <w:lang w:val="tr-TR"/>
        </w:rPr>
        <w:t>Elektronik Üretim Müdürü</w:t>
      </w:r>
      <w:r w:rsidR="00EC2E20" w:rsidRPr="00EC2E20">
        <w:t> </w:t>
      </w:r>
    </w:p>
    <w:p w14:paraId="67F2248C" w14:textId="42BCE519" w:rsidR="00FE24E8" w:rsidRPr="004107CE" w:rsidRDefault="00FE24E8" w:rsidP="00FE24E8">
      <w:proofErr w:type="spellStart"/>
      <w:r w:rsidRPr="004107CE">
        <w:rPr>
          <w:b/>
          <w:bCs/>
        </w:rPr>
        <w:t>Süreç</w:t>
      </w:r>
      <w:proofErr w:type="spellEnd"/>
      <w:r w:rsidRPr="004107CE">
        <w:rPr>
          <w:b/>
          <w:bCs/>
        </w:rPr>
        <w:t xml:space="preserve"> </w:t>
      </w:r>
      <w:proofErr w:type="spellStart"/>
      <w:r w:rsidRPr="004107CE">
        <w:rPr>
          <w:b/>
          <w:bCs/>
        </w:rPr>
        <w:t>Uygulayıcıları</w:t>
      </w:r>
      <w:proofErr w:type="spellEnd"/>
      <w:r w:rsidRPr="004107CE">
        <w:t xml:space="preserve">: </w:t>
      </w:r>
      <w:r w:rsidR="00EC2E20" w:rsidRPr="00EC2E20">
        <w:rPr>
          <w:lang w:val="tr-TR"/>
        </w:rPr>
        <w:t>Üretim Planlama Mühendisi</w:t>
      </w:r>
      <w:r w:rsidR="00EC2E20">
        <w:t xml:space="preserve">, </w:t>
      </w:r>
      <w:r w:rsidR="00EC2E20" w:rsidRPr="00EC2E20">
        <w:rPr>
          <w:lang w:val="tr-TR"/>
        </w:rPr>
        <w:t>Üretim Mühendisi</w:t>
      </w:r>
      <w:r w:rsidR="00EC2E20">
        <w:t xml:space="preserve">, </w:t>
      </w:r>
      <w:r w:rsidR="00EC2E20" w:rsidRPr="00EC2E20">
        <w:rPr>
          <w:lang w:val="tr-TR"/>
        </w:rPr>
        <w:t>Elektronik Teknisyeni</w:t>
      </w:r>
      <w:r w:rsidR="00EC2E20">
        <w:t xml:space="preserve">, </w:t>
      </w:r>
      <w:r w:rsidR="00EC2E20" w:rsidRPr="00EC2E20">
        <w:rPr>
          <w:lang w:val="tr-TR"/>
        </w:rPr>
        <w:t>Kalite Sorumlusu</w:t>
      </w:r>
      <w:r w:rsidR="00EC2E20">
        <w:t xml:space="preserve">, </w:t>
      </w:r>
      <w:r w:rsidR="00EC2E20" w:rsidRPr="00EC2E20">
        <w:rPr>
          <w:lang w:val="tr-TR"/>
        </w:rPr>
        <w:t>Kalite Kontrol Teknisyeni</w:t>
      </w:r>
      <w:r w:rsidR="00EC2E20" w:rsidRPr="00EC2E20">
        <w:t> </w:t>
      </w:r>
    </w:p>
    <w:p w14:paraId="4F7108B1" w14:textId="7E21F051" w:rsidR="00FE24E8" w:rsidRPr="004107CE" w:rsidRDefault="00FE24E8" w:rsidP="00FE24E8">
      <w:proofErr w:type="spellStart"/>
      <w:r w:rsidRPr="004107CE">
        <w:rPr>
          <w:b/>
          <w:bCs/>
        </w:rPr>
        <w:t>Süreç</w:t>
      </w:r>
      <w:proofErr w:type="spellEnd"/>
      <w:r w:rsidRPr="004107CE">
        <w:rPr>
          <w:b/>
          <w:bCs/>
        </w:rPr>
        <w:t xml:space="preserve"> </w:t>
      </w:r>
      <w:proofErr w:type="spellStart"/>
      <w:r w:rsidRPr="004107CE">
        <w:rPr>
          <w:b/>
          <w:bCs/>
        </w:rPr>
        <w:t>Paydaşları</w:t>
      </w:r>
      <w:proofErr w:type="spellEnd"/>
      <w:r w:rsidRPr="004107CE">
        <w:rPr>
          <w:b/>
          <w:bCs/>
        </w:rPr>
        <w:t xml:space="preserve">: </w:t>
      </w:r>
      <w:r w:rsidR="00EC2E20" w:rsidRPr="00EC2E20">
        <w:rPr>
          <w:lang w:val="tr-TR"/>
        </w:rPr>
        <w:t>Satın Alma Ekibi</w:t>
      </w:r>
      <w:r w:rsidR="00EC2E20">
        <w:t xml:space="preserve">, </w:t>
      </w:r>
      <w:r w:rsidR="00EC2E20" w:rsidRPr="00EC2E20">
        <w:rPr>
          <w:lang w:val="tr-TR"/>
        </w:rPr>
        <w:t xml:space="preserve">Kalite </w:t>
      </w:r>
      <w:proofErr w:type="gramStart"/>
      <w:r w:rsidR="00EC2E20" w:rsidRPr="00EC2E20">
        <w:rPr>
          <w:lang w:val="tr-TR"/>
        </w:rPr>
        <w:t>Ekibi </w:t>
      </w:r>
      <w:r w:rsidR="00EC2E20">
        <w:t>,</w:t>
      </w:r>
      <w:proofErr w:type="gramEnd"/>
      <w:r w:rsidR="00EC2E20">
        <w:t xml:space="preserve"> </w:t>
      </w:r>
      <w:r w:rsidR="00EC2E20" w:rsidRPr="00EC2E20">
        <w:rPr>
          <w:lang w:val="tr-TR"/>
        </w:rPr>
        <w:t>Satış Ekibi</w:t>
      </w:r>
      <w:r w:rsidR="00EC2E20" w:rsidRPr="00EC2E20">
        <w:t> </w:t>
      </w:r>
      <w:r w:rsidR="00EC2E20">
        <w:t>,</w:t>
      </w:r>
      <w:r w:rsidR="00EC2E20" w:rsidRPr="00EC2E20">
        <w:rPr>
          <w:lang w:val="tr-TR"/>
        </w:rPr>
        <w:t>Tasarım Ekibi</w:t>
      </w:r>
      <w:r w:rsidR="00EC2E20" w:rsidRPr="00EC2E20">
        <w:t> </w:t>
      </w:r>
      <w:r w:rsidR="00EC2E20">
        <w:t>,</w:t>
      </w:r>
      <w:r w:rsidR="00EC2E20" w:rsidRPr="00EC2E20">
        <w:rPr>
          <w:lang w:val="tr-TR"/>
        </w:rPr>
        <w:t>Sistem Ekibi</w:t>
      </w:r>
      <w:r w:rsidR="00EC2E20" w:rsidRPr="00EC2E20">
        <w:t> </w:t>
      </w:r>
      <w:r w:rsidR="00EC2E20">
        <w:t>,</w:t>
      </w:r>
      <w:r w:rsidR="00EC2E20" w:rsidRPr="00EC2E20">
        <w:rPr>
          <w:lang w:val="tr-TR"/>
        </w:rPr>
        <w:t>Proje Ekibi</w:t>
      </w:r>
      <w:r w:rsidR="00EC2E20" w:rsidRPr="00EC2E20">
        <w:t> </w:t>
      </w:r>
      <w:r w:rsidR="00EC2E20">
        <w:t>,</w:t>
      </w:r>
      <w:r w:rsidR="00EC2E20" w:rsidRPr="00EC2E20">
        <w:rPr>
          <w:lang w:val="tr-TR"/>
        </w:rPr>
        <w:t>CTO</w:t>
      </w:r>
      <w:r w:rsidR="00EC2E20" w:rsidRPr="00EC2E20">
        <w:t> </w:t>
      </w:r>
      <w:r w:rsidR="00EC2E20">
        <w:t>,</w:t>
      </w:r>
      <w:r w:rsidR="00EC2E20" w:rsidRPr="00EC2E20">
        <w:rPr>
          <w:lang w:val="tr-TR"/>
        </w:rPr>
        <w:t>Müşteri</w:t>
      </w:r>
      <w:r w:rsidR="00EC2E20" w:rsidRPr="00EC2E20">
        <w:t> </w:t>
      </w:r>
    </w:p>
    <w:p w14:paraId="3E6760F1" w14:textId="77777777" w:rsidR="00FE24E8" w:rsidRPr="004107CE" w:rsidRDefault="00FE24E8" w:rsidP="00FE24E8">
      <w:proofErr w:type="spellStart"/>
      <w:r w:rsidRPr="004107CE">
        <w:rPr>
          <w:b/>
          <w:bCs/>
        </w:rPr>
        <w:t>Performans</w:t>
      </w:r>
      <w:proofErr w:type="spellEnd"/>
      <w:r w:rsidRPr="004107CE">
        <w:rPr>
          <w:b/>
          <w:bCs/>
        </w:rPr>
        <w:t xml:space="preserve"> </w:t>
      </w:r>
      <w:proofErr w:type="spellStart"/>
      <w:r w:rsidRPr="004107CE">
        <w:rPr>
          <w:b/>
          <w:bCs/>
        </w:rPr>
        <w:t>Göstergeleri</w:t>
      </w:r>
      <w:proofErr w:type="spellEnd"/>
      <w:r w:rsidRPr="004107CE">
        <w:t xml:space="preserve">: </w:t>
      </w:r>
      <w:proofErr w:type="spellStart"/>
      <w:r w:rsidRPr="004107CE">
        <w:t>Performans</w:t>
      </w:r>
      <w:proofErr w:type="spellEnd"/>
      <w:r w:rsidRPr="004107CE">
        <w:t xml:space="preserve"> </w:t>
      </w:r>
      <w:proofErr w:type="spellStart"/>
      <w:r w:rsidRPr="004107CE">
        <w:t>göstergeleri</w:t>
      </w:r>
      <w:proofErr w:type="spellEnd"/>
      <w:r w:rsidRPr="004107CE">
        <w:t xml:space="preserve"> </w:t>
      </w:r>
      <w:proofErr w:type="spellStart"/>
      <w:r w:rsidRPr="004107CE">
        <w:t>aşağıdaki</w:t>
      </w:r>
      <w:proofErr w:type="spellEnd"/>
      <w:r w:rsidRPr="004107CE">
        <w:t xml:space="preserve"> </w:t>
      </w:r>
      <w:proofErr w:type="spellStart"/>
      <w:r w:rsidRPr="004107CE">
        <w:t>dokümanda</w:t>
      </w:r>
      <w:proofErr w:type="spellEnd"/>
      <w:r w:rsidRPr="004107CE">
        <w:t xml:space="preserve"> </w:t>
      </w:r>
      <w:proofErr w:type="spellStart"/>
      <w:r w:rsidRPr="004107CE">
        <w:t>takip</w:t>
      </w:r>
      <w:proofErr w:type="spellEnd"/>
      <w:r w:rsidRPr="004107CE">
        <w:t xml:space="preserve"> </w:t>
      </w:r>
      <w:proofErr w:type="spellStart"/>
      <w:r w:rsidRPr="004107CE">
        <w:t>edilmektedir</w:t>
      </w:r>
      <w:proofErr w:type="spellEnd"/>
      <w:proofErr w:type="gramStart"/>
      <w:r w:rsidRPr="004107CE">
        <w:t>:  “</w:t>
      </w:r>
      <w:proofErr w:type="gramEnd"/>
      <w:r w:rsidRPr="004107CE">
        <w:t>KYS-PR-26-F-03 KPI”</w:t>
      </w:r>
    </w:p>
    <w:p w14:paraId="1EFED3F2" w14:textId="7EDFE4CC" w:rsidR="00FE24E8" w:rsidRPr="004107CE" w:rsidRDefault="00FE24E8" w:rsidP="00FE24E8">
      <w:r w:rsidRPr="004107CE">
        <w:rPr>
          <w:b/>
          <w:bCs/>
        </w:rPr>
        <w:t xml:space="preserve">Temel </w:t>
      </w:r>
      <w:proofErr w:type="spellStart"/>
      <w:r w:rsidRPr="004107CE">
        <w:rPr>
          <w:b/>
          <w:bCs/>
        </w:rPr>
        <w:t>Faaliyetler</w:t>
      </w:r>
      <w:proofErr w:type="spellEnd"/>
      <w:r w:rsidRPr="004107CE">
        <w:t xml:space="preserve">: </w:t>
      </w:r>
      <w:r w:rsidR="00EC2E20" w:rsidRPr="00EC2E20">
        <w:rPr>
          <w:lang w:val="tr-TR"/>
        </w:rPr>
        <w:t xml:space="preserve">Malzeme </w:t>
      </w:r>
      <w:proofErr w:type="gramStart"/>
      <w:r w:rsidR="00EC2E20" w:rsidRPr="00EC2E20">
        <w:rPr>
          <w:lang w:val="tr-TR"/>
        </w:rPr>
        <w:t>Hazırlama</w:t>
      </w:r>
      <w:r w:rsidR="00EC2E20">
        <w:t>,</w:t>
      </w:r>
      <w:r w:rsidR="00EC2E20" w:rsidRPr="00EC2E20">
        <w:rPr>
          <w:lang w:val="tr-TR"/>
        </w:rPr>
        <w:t>Yüzey</w:t>
      </w:r>
      <w:proofErr w:type="gramEnd"/>
      <w:r w:rsidR="00EC2E20" w:rsidRPr="00EC2E20">
        <w:rPr>
          <w:lang w:val="tr-TR"/>
        </w:rPr>
        <w:t xml:space="preserve"> Monte Malzeme Dizgi</w:t>
      </w:r>
      <w:r w:rsidR="00EC2E20" w:rsidRPr="00EC2E20">
        <w:t> </w:t>
      </w:r>
      <w:r w:rsidR="00EC2E20">
        <w:t xml:space="preserve">, </w:t>
      </w:r>
      <w:r w:rsidR="00EC2E20" w:rsidRPr="00EC2E20">
        <w:rPr>
          <w:lang w:val="tr-TR"/>
        </w:rPr>
        <w:t>İlk Ürün Kalite Kontrol</w:t>
      </w:r>
      <w:r w:rsidR="00EC2E20">
        <w:t xml:space="preserve">, </w:t>
      </w:r>
      <w:r w:rsidR="00EC2E20" w:rsidRPr="00EC2E20">
        <w:rPr>
          <w:lang w:val="tr-TR"/>
        </w:rPr>
        <w:t>AOI</w:t>
      </w:r>
      <w:r w:rsidR="00EC2E20" w:rsidRPr="00EC2E20">
        <w:t> </w:t>
      </w:r>
      <w:r w:rsidR="00EC2E20">
        <w:t xml:space="preserve">, </w:t>
      </w:r>
      <w:r w:rsidR="00EC2E20" w:rsidRPr="00EC2E20">
        <w:rPr>
          <w:lang w:val="tr-TR"/>
        </w:rPr>
        <w:t>X-RAY</w:t>
      </w:r>
      <w:r w:rsidR="00EC2E20" w:rsidRPr="00EC2E20">
        <w:t> </w:t>
      </w:r>
      <w:r w:rsidR="00EC2E20">
        <w:t xml:space="preserve">, </w:t>
      </w:r>
      <w:r w:rsidR="00EC2E20" w:rsidRPr="00EC2E20">
        <w:rPr>
          <w:lang w:val="tr-TR"/>
        </w:rPr>
        <w:t>Bacaklı Malzeme Montajı</w:t>
      </w:r>
      <w:r w:rsidR="00EC2E20">
        <w:t xml:space="preserve">, </w:t>
      </w:r>
      <w:r w:rsidR="00EC2E20" w:rsidRPr="00EC2E20">
        <w:rPr>
          <w:lang w:val="tr-TR"/>
        </w:rPr>
        <w:t>Yıkama</w:t>
      </w:r>
      <w:r w:rsidR="00EC2E20" w:rsidRPr="00EC2E20">
        <w:t> </w:t>
      </w:r>
      <w:r w:rsidR="00EC2E20">
        <w:t xml:space="preserve">, </w:t>
      </w:r>
      <w:r w:rsidR="00EC2E20" w:rsidRPr="00EC2E20">
        <w:rPr>
          <w:lang w:val="tr-TR"/>
        </w:rPr>
        <w:t>Elektriksel Test</w:t>
      </w:r>
      <w:r w:rsidR="00EC2E20" w:rsidRPr="00EC2E20">
        <w:t> </w:t>
      </w:r>
      <w:r w:rsidR="00EC2E20">
        <w:t xml:space="preserve">, </w:t>
      </w:r>
      <w:r w:rsidR="00EC2E20" w:rsidRPr="00EC2E20">
        <w:rPr>
          <w:lang w:val="tr-TR"/>
        </w:rPr>
        <w:t>Konformal Kaplama</w:t>
      </w:r>
      <w:r w:rsidR="00EC2E20">
        <w:t xml:space="preserve">, </w:t>
      </w:r>
      <w:r w:rsidR="00EC2E20" w:rsidRPr="00EC2E20">
        <w:rPr>
          <w:lang w:val="tr-TR"/>
        </w:rPr>
        <w:t>Üretim Kalite</w:t>
      </w:r>
      <w:r w:rsidR="00EC2E20" w:rsidRPr="00EC2E20">
        <w:t> </w:t>
      </w:r>
      <w:r w:rsidR="00EC2E20">
        <w:t xml:space="preserve">, </w:t>
      </w:r>
      <w:r w:rsidR="00EC2E20" w:rsidRPr="00EC2E20">
        <w:rPr>
          <w:lang w:val="tr-TR"/>
        </w:rPr>
        <w:t>Paketleme</w:t>
      </w:r>
      <w:r w:rsidR="00EC2E20">
        <w:t xml:space="preserve">, </w:t>
      </w:r>
      <w:r w:rsidR="00EC2E20" w:rsidRPr="00EC2E20">
        <w:rPr>
          <w:lang w:val="tr-TR"/>
        </w:rPr>
        <w:t>Depo Yönetimi</w:t>
      </w:r>
      <w:r w:rsidR="00EC2E20" w:rsidRPr="00EC2E20">
        <w:t> </w:t>
      </w:r>
    </w:p>
    <w:p w14:paraId="7C8C68EE" w14:textId="6A5D3A35" w:rsidR="00EC2E20" w:rsidRPr="00EC2E20" w:rsidRDefault="00FE24E8" w:rsidP="00EC2E20">
      <w:r w:rsidRPr="004107CE">
        <w:rPr>
          <w:b/>
          <w:bCs/>
        </w:rPr>
        <w:t xml:space="preserve">Temel </w:t>
      </w:r>
      <w:proofErr w:type="spellStart"/>
      <w:r w:rsidRPr="004107CE">
        <w:rPr>
          <w:b/>
          <w:bCs/>
        </w:rPr>
        <w:t>Faaliyetlere</w:t>
      </w:r>
      <w:proofErr w:type="spellEnd"/>
      <w:r w:rsidRPr="004107CE">
        <w:rPr>
          <w:b/>
          <w:bCs/>
        </w:rPr>
        <w:t xml:space="preserve"> </w:t>
      </w:r>
      <w:proofErr w:type="spellStart"/>
      <w:r w:rsidRPr="004107CE">
        <w:rPr>
          <w:b/>
          <w:bCs/>
        </w:rPr>
        <w:t>Göre</w:t>
      </w:r>
      <w:proofErr w:type="spellEnd"/>
      <w:r w:rsidRPr="004107CE">
        <w:rPr>
          <w:b/>
          <w:bCs/>
        </w:rPr>
        <w:t xml:space="preserve"> </w:t>
      </w:r>
      <w:proofErr w:type="spellStart"/>
      <w:r w:rsidRPr="004107CE">
        <w:rPr>
          <w:b/>
          <w:bCs/>
        </w:rPr>
        <w:t>Adımlar</w:t>
      </w:r>
      <w:proofErr w:type="spellEnd"/>
      <w:r w:rsidRPr="004107CE">
        <w:rPr>
          <w:b/>
          <w:bCs/>
        </w:rPr>
        <w:t>:</w:t>
      </w:r>
      <w:r w:rsidR="00EC2E20" w:rsidRPr="00EC2E20">
        <w:t xml:space="preserve"> </w:t>
      </w:r>
      <w:r w:rsidR="00EC2E20">
        <w:t xml:space="preserve">1. </w:t>
      </w:r>
      <w:r w:rsidR="00EC2E20" w:rsidRPr="00EC2E20">
        <w:rPr>
          <w:lang w:val="tr-TR"/>
        </w:rPr>
        <w:t>Siparişe ait malzemeler müşteri tarafından temin edildiyse girişlerinin ve malzeme uygunluğunun kontrolünün gerçekleştirilmesi</w:t>
      </w:r>
      <w:r w:rsidR="00EC2E20" w:rsidRPr="00EC2E20">
        <w:t> </w:t>
      </w:r>
    </w:p>
    <w:p w14:paraId="31A271EA" w14:textId="77777777" w:rsidR="00EC2E20" w:rsidRPr="00EC2E20" w:rsidRDefault="00EC2E20" w:rsidP="00EC2E20">
      <w:pPr>
        <w:numPr>
          <w:ilvl w:val="0"/>
          <w:numId w:val="21"/>
        </w:numPr>
      </w:pPr>
      <w:r w:rsidRPr="00EC2E20">
        <w:rPr>
          <w:lang w:val="tr-TR"/>
        </w:rPr>
        <w:t xml:space="preserve">Siparişe ait malzemeler </w:t>
      </w:r>
      <w:proofErr w:type="spellStart"/>
      <w:r w:rsidRPr="00EC2E20">
        <w:rPr>
          <w:lang w:val="tr-TR"/>
        </w:rPr>
        <w:t>Infinia</w:t>
      </w:r>
      <w:proofErr w:type="spellEnd"/>
      <w:r w:rsidRPr="00EC2E20">
        <w:rPr>
          <w:lang w:val="tr-TR"/>
        </w:rPr>
        <w:t xml:space="preserve"> tarafından temin edilecekse stok kontrolünün yapılması ve akabinde stokta bulunmayan malzemeler için satın alma taleplerinin oluşturulması</w:t>
      </w:r>
      <w:r w:rsidRPr="00EC2E20">
        <w:t> </w:t>
      </w:r>
    </w:p>
    <w:p w14:paraId="3FF8F6CC" w14:textId="77777777" w:rsidR="00EC2E20" w:rsidRPr="00EC2E20" w:rsidRDefault="00EC2E20" w:rsidP="00EC2E20">
      <w:pPr>
        <w:numPr>
          <w:ilvl w:val="0"/>
          <w:numId w:val="22"/>
        </w:numPr>
      </w:pPr>
      <w:r w:rsidRPr="00EC2E20">
        <w:rPr>
          <w:lang w:val="tr-TR"/>
        </w:rPr>
        <w:t xml:space="preserve">Tedariki </w:t>
      </w:r>
      <w:proofErr w:type="spellStart"/>
      <w:r w:rsidRPr="00EC2E20">
        <w:rPr>
          <w:lang w:val="tr-TR"/>
        </w:rPr>
        <w:t>Infinia</w:t>
      </w:r>
      <w:proofErr w:type="spellEnd"/>
      <w:r w:rsidRPr="00EC2E20">
        <w:rPr>
          <w:lang w:val="tr-TR"/>
        </w:rPr>
        <w:t xml:space="preserve"> tarafından sağlanan malzemelerin kontrolünün ve ambar girişlerinin yapılması</w:t>
      </w:r>
      <w:r w:rsidRPr="00EC2E20">
        <w:t> </w:t>
      </w:r>
    </w:p>
    <w:p w14:paraId="4D20D350" w14:textId="77777777" w:rsidR="00EC2E20" w:rsidRPr="00EC2E20" w:rsidRDefault="00EC2E20" w:rsidP="00EC2E20">
      <w:pPr>
        <w:numPr>
          <w:ilvl w:val="0"/>
          <w:numId w:val="23"/>
        </w:numPr>
      </w:pPr>
      <w:r w:rsidRPr="00EC2E20">
        <w:rPr>
          <w:lang w:val="tr-TR"/>
        </w:rPr>
        <w:lastRenderedPageBreak/>
        <w:t xml:space="preserve">Malzeme ve boş baskı devre kartı hazırlığının (neme duyarlı malzemeler için uygun fırın profilinin uygulanması, boş </w:t>
      </w:r>
      <w:proofErr w:type="spellStart"/>
      <w:r w:rsidRPr="00EC2E20">
        <w:rPr>
          <w:lang w:val="tr-TR"/>
        </w:rPr>
        <w:t>BDK’ların</w:t>
      </w:r>
      <w:proofErr w:type="spellEnd"/>
      <w:r w:rsidRPr="00EC2E20">
        <w:rPr>
          <w:lang w:val="tr-TR"/>
        </w:rPr>
        <w:t xml:space="preserve"> alkol havuzunda titreşimli olarak yıkanması ve fırınlanması) yapılması</w:t>
      </w:r>
      <w:r w:rsidRPr="00EC2E20">
        <w:t> </w:t>
      </w:r>
    </w:p>
    <w:p w14:paraId="7F5790C8" w14:textId="77777777" w:rsidR="00EC2E20" w:rsidRPr="00EC2E20" w:rsidRDefault="00EC2E20" w:rsidP="00EC2E20">
      <w:pPr>
        <w:numPr>
          <w:ilvl w:val="0"/>
          <w:numId w:val="24"/>
        </w:numPr>
      </w:pPr>
      <w:r w:rsidRPr="00EC2E20">
        <w:rPr>
          <w:lang w:val="tr-TR"/>
        </w:rPr>
        <w:t>Yüzey monte malzemelerinin set-</w:t>
      </w:r>
      <w:proofErr w:type="spellStart"/>
      <w:r w:rsidRPr="00EC2E20">
        <w:rPr>
          <w:lang w:val="tr-TR"/>
        </w:rPr>
        <w:t>up</w:t>
      </w:r>
      <w:proofErr w:type="spellEnd"/>
      <w:r w:rsidRPr="00EC2E20">
        <w:rPr>
          <w:lang w:val="tr-TR"/>
        </w:rPr>
        <w:t xml:space="preserve"> (malzemelerin </w:t>
      </w:r>
      <w:proofErr w:type="spellStart"/>
      <w:r w:rsidRPr="00EC2E20">
        <w:rPr>
          <w:lang w:val="tr-TR"/>
        </w:rPr>
        <w:t>feeder</w:t>
      </w:r>
      <w:proofErr w:type="spellEnd"/>
      <w:r w:rsidRPr="00EC2E20">
        <w:rPr>
          <w:lang w:val="tr-TR"/>
        </w:rPr>
        <w:t xml:space="preserve"> ve tepsiye yerleştirilmesi, </w:t>
      </w:r>
      <w:proofErr w:type="spellStart"/>
      <w:r w:rsidRPr="00EC2E20">
        <w:rPr>
          <w:lang w:val="tr-TR"/>
        </w:rPr>
        <w:t>feederların</w:t>
      </w:r>
      <w:proofErr w:type="spellEnd"/>
      <w:r w:rsidRPr="00EC2E20">
        <w:rPr>
          <w:lang w:val="tr-TR"/>
        </w:rPr>
        <w:t xml:space="preserve"> dizgi makinelerine yerleştirilmesi) yapılması</w:t>
      </w:r>
      <w:r w:rsidRPr="00EC2E20">
        <w:t> </w:t>
      </w:r>
    </w:p>
    <w:p w14:paraId="5D5A3800" w14:textId="77777777" w:rsidR="00EC2E20" w:rsidRPr="00EC2E20" w:rsidRDefault="00EC2E20" w:rsidP="00EC2E20">
      <w:pPr>
        <w:numPr>
          <w:ilvl w:val="0"/>
          <w:numId w:val="25"/>
        </w:numPr>
      </w:pPr>
      <w:r w:rsidRPr="00EC2E20">
        <w:rPr>
          <w:lang w:val="tr-TR"/>
        </w:rPr>
        <w:t>Boş baskı devre kartlarına krem lehim baskının yapılması</w:t>
      </w:r>
      <w:r w:rsidRPr="00EC2E20">
        <w:t> </w:t>
      </w:r>
    </w:p>
    <w:p w14:paraId="69232ED7" w14:textId="77777777" w:rsidR="00EC2E20" w:rsidRPr="00EC2E20" w:rsidRDefault="00EC2E20" w:rsidP="00EC2E20">
      <w:pPr>
        <w:numPr>
          <w:ilvl w:val="0"/>
          <w:numId w:val="26"/>
        </w:numPr>
      </w:pPr>
      <w:r w:rsidRPr="00EC2E20">
        <w:rPr>
          <w:lang w:val="tr-TR"/>
        </w:rPr>
        <w:t>İlk kartta krem lehim transferinin uygunluğunun kontrol edilmesi</w:t>
      </w:r>
      <w:r w:rsidRPr="00EC2E20">
        <w:t> </w:t>
      </w:r>
    </w:p>
    <w:p w14:paraId="05C8DBF4" w14:textId="77777777" w:rsidR="00EC2E20" w:rsidRPr="00EC2E20" w:rsidRDefault="00EC2E20" w:rsidP="00EC2E20">
      <w:pPr>
        <w:numPr>
          <w:ilvl w:val="0"/>
          <w:numId w:val="27"/>
        </w:numPr>
      </w:pPr>
      <w:r w:rsidRPr="00EC2E20">
        <w:rPr>
          <w:lang w:val="tr-TR"/>
        </w:rPr>
        <w:t xml:space="preserve">Krem lehim transferinin uygun olmaması durumunda serigrafi makinesinde parametrelerin (baskı kuvveti, </w:t>
      </w:r>
      <w:proofErr w:type="spellStart"/>
      <w:r w:rsidRPr="00EC2E20">
        <w:rPr>
          <w:lang w:val="tr-TR"/>
        </w:rPr>
        <w:t>ragle</w:t>
      </w:r>
      <w:proofErr w:type="spellEnd"/>
      <w:r w:rsidRPr="00EC2E20">
        <w:rPr>
          <w:lang w:val="tr-TR"/>
        </w:rPr>
        <w:t xml:space="preserve"> ayrılma hızı ve ayrılma mesafesi) kontrol edilip, güncellemelerin yapılması</w:t>
      </w:r>
      <w:r w:rsidRPr="00EC2E20">
        <w:t> </w:t>
      </w:r>
    </w:p>
    <w:p w14:paraId="05AADE0F" w14:textId="77777777" w:rsidR="00EC2E20" w:rsidRPr="00EC2E20" w:rsidRDefault="00EC2E20" w:rsidP="00EC2E20">
      <w:pPr>
        <w:numPr>
          <w:ilvl w:val="0"/>
          <w:numId w:val="28"/>
        </w:numPr>
      </w:pPr>
      <w:r w:rsidRPr="00EC2E20">
        <w:rPr>
          <w:lang w:val="tr-TR"/>
        </w:rPr>
        <w:t>Krem lehim transferinin uygun olması durumunda yüzey monte malzeme dizgisinin yapılması</w:t>
      </w:r>
      <w:r w:rsidRPr="00EC2E20">
        <w:t> </w:t>
      </w:r>
    </w:p>
    <w:p w14:paraId="0715A4B1" w14:textId="77777777" w:rsidR="00EC2E20" w:rsidRPr="00EC2E20" w:rsidRDefault="00EC2E20" w:rsidP="00EC2E20">
      <w:pPr>
        <w:numPr>
          <w:ilvl w:val="0"/>
          <w:numId w:val="29"/>
        </w:numPr>
      </w:pPr>
      <w:r w:rsidRPr="00EC2E20">
        <w:rPr>
          <w:lang w:val="tr-TR"/>
        </w:rPr>
        <w:t>İlk kartın yön ve malzeme kontrolünün yapılması ve hata olması durumunda dizgi dosyasındaki bilgilerin kontrolünün sağlanması</w:t>
      </w:r>
      <w:r w:rsidRPr="00EC2E20">
        <w:t> </w:t>
      </w:r>
    </w:p>
    <w:p w14:paraId="645BD977" w14:textId="77777777" w:rsidR="00EC2E20" w:rsidRPr="00EC2E20" w:rsidRDefault="00EC2E20" w:rsidP="00EC2E20">
      <w:pPr>
        <w:numPr>
          <w:ilvl w:val="0"/>
          <w:numId w:val="30"/>
        </w:numPr>
      </w:pPr>
      <w:r w:rsidRPr="00EC2E20">
        <w:rPr>
          <w:lang w:val="tr-TR"/>
        </w:rPr>
        <w:t xml:space="preserve">Uygun yön ve malzeme yerleşimi sonrası ilk kartın </w:t>
      </w:r>
      <w:proofErr w:type="spellStart"/>
      <w:r w:rsidRPr="00EC2E20">
        <w:rPr>
          <w:lang w:val="tr-TR"/>
        </w:rPr>
        <w:t>reflow</w:t>
      </w:r>
      <w:proofErr w:type="spellEnd"/>
      <w:r w:rsidRPr="00EC2E20">
        <w:rPr>
          <w:lang w:val="tr-TR"/>
        </w:rPr>
        <w:t xml:space="preserve"> makinesinde lehimleme işleminin tamamlanması</w:t>
      </w:r>
      <w:r w:rsidRPr="00EC2E20">
        <w:t> </w:t>
      </w:r>
    </w:p>
    <w:p w14:paraId="32B288CB" w14:textId="77777777" w:rsidR="00EC2E20" w:rsidRPr="00EC2E20" w:rsidRDefault="00EC2E20" w:rsidP="00EC2E20">
      <w:pPr>
        <w:numPr>
          <w:ilvl w:val="0"/>
          <w:numId w:val="31"/>
        </w:numPr>
      </w:pPr>
      <w:proofErr w:type="spellStart"/>
      <w:r w:rsidRPr="00EC2E20">
        <w:rPr>
          <w:lang w:val="tr-TR"/>
        </w:rPr>
        <w:t>Reflow</w:t>
      </w:r>
      <w:proofErr w:type="spellEnd"/>
      <w:r w:rsidRPr="00EC2E20">
        <w:rPr>
          <w:lang w:val="tr-TR"/>
        </w:rPr>
        <w:t xml:space="preserve"> sonrası ilk kartın lehim tırmanma ve </w:t>
      </w:r>
      <w:proofErr w:type="spellStart"/>
      <w:r w:rsidRPr="00EC2E20">
        <w:rPr>
          <w:lang w:val="tr-TR"/>
        </w:rPr>
        <w:t>pad</w:t>
      </w:r>
      <w:proofErr w:type="spellEnd"/>
      <w:r w:rsidRPr="00EC2E20">
        <w:rPr>
          <w:lang w:val="tr-TR"/>
        </w:rPr>
        <w:t xml:space="preserve"> alanına yayılma durumunun kontrolünün yapılması</w:t>
      </w:r>
      <w:r w:rsidRPr="00EC2E20">
        <w:t> </w:t>
      </w:r>
    </w:p>
    <w:p w14:paraId="06369011" w14:textId="77777777" w:rsidR="00EC2E20" w:rsidRPr="00EC2E20" w:rsidRDefault="00EC2E20" w:rsidP="00EC2E20">
      <w:pPr>
        <w:numPr>
          <w:ilvl w:val="0"/>
          <w:numId w:val="32"/>
        </w:numPr>
      </w:pPr>
      <w:proofErr w:type="spellStart"/>
      <w:r w:rsidRPr="00EC2E20">
        <w:rPr>
          <w:lang w:val="tr-TR"/>
        </w:rPr>
        <w:t>Reflow</w:t>
      </w:r>
      <w:proofErr w:type="spellEnd"/>
      <w:r w:rsidRPr="00EC2E20">
        <w:rPr>
          <w:lang w:val="tr-TR"/>
        </w:rPr>
        <w:t xml:space="preserve"> profilinin uygun olmaması durumunda profil parametrelerinde (</w:t>
      </w:r>
      <w:proofErr w:type="spellStart"/>
      <w:r w:rsidRPr="00EC2E20">
        <w:rPr>
          <w:lang w:val="tr-TR"/>
        </w:rPr>
        <w:t>zone</w:t>
      </w:r>
      <w:proofErr w:type="spellEnd"/>
      <w:r w:rsidRPr="00EC2E20">
        <w:rPr>
          <w:lang w:val="tr-TR"/>
        </w:rPr>
        <w:t xml:space="preserve"> sıcaklıkları, ray hızı, ppm </w:t>
      </w:r>
      <w:proofErr w:type="spellStart"/>
      <w:r w:rsidRPr="00EC2E20">
        <w:rPr>
          <w:lang w:val="tr-TR"/>
        </w:rPr>
        <w:t>değeleri</w:t>
      </w:r>
      <w:proofErr w:type="spellEnd"/>
      <w:r w:rsidRPr="00EC2E20">
        <w:rPr>
          <w:lang w:val="tr-TR"/>
        </w:rPr>
        <w:t xml:space="preserve"> gibi) güncellemenin yapılması</w:t>
      </w:r>
      <w:r w:rsidRPr="00EC2E20">
        <w:t> </w:t>
      </w:r>
    </w:p>
    <w:p w14:paraId="7641981E" w14:textId="77777777" w:rsidR="00EC2E20" w:rsidRPr="00EC2E20" w:rsidRDefault="00EC2E20" w:rsidP="00EC2E20">
      <w:pPr>
        <w:numPr>
          <w:ilvl w:val="0"/>
          <w:numId w:val="33"/>
        </w:numPr>
      </w:pPr>
      <w:proofErr w:type="spellStart"/>
      <w:r w:rsidRPr="00EC2E20">
        <w:rPr>
          <w:lang w:val="tr-TR"/>
        </w:rPr>
        <w:t>Reflow</w:t>
      </w:r>
      <w:proofErr w:type="spellEnd"/>
      <w:r w:rsidRPr="00EC2E20">
        <w:rPr>
          <w:lang w:val="tr-TR"/>
        </w:rPr>
        <w:t xml:space="preserve"> profilinin uygun bulunması durumunda diğer kartların lehimleme işleminin tamamlanması</w:t>
      </w:r>
      <w:r w:rsidRPr="00EC2E20">
        <w:t> </w:t>
      </w:r>
    </w:p>
    <w:p w14:paraId="4D759CBA" w14:textId="77777777" w:rsidR="00EC2E20" w:rsidRPr="00EC2E20" w:rsidRDefault="00EC2E20" w:rsidP="00EC2E20">
      <w:pPr>
        <w:numPr>
          <w:ilvl w:val="0"/>
          <w:numId w:val="34"/>
        </w:numPr>
      </w:pPr>
      <w:r w:rsidRPr="00EC2E20">
        <w:rPr>
          <w:lang w:val="tr-TR"/>
        </w:rPr>
        <w:t>AOI makinesi için golden kart (lehim, yön ve malzeme bilgileri doğru olan kart) belirlenmesi</w:t>
      </w:r>
      <w:r w:rsidRPr="00EC2E20">
        <w:t> </w:t>
      </w:r>
    </w:p>
    <w:p w14:paraId="340A5FB7" w14:textId="77777777" w:rsidR="00EC2E20" w:rsidRPr="00EC2E20" w:rsidRDefault="00EC2E20" w:rsidP="00EC2E20">
      <w:pPr>
        <w:numPr>
          <w:ilvl w:val="0"/>
          <w:numId w:val="35"/>
        </w:numPr>
      </w:pPr>
      <w:r w:rsidRPr="00EC2E20">
        <w:rPr>
          <w:lang w:val="tr-TR"/>
        </w:rPr>
        <w:t>Golden karta göre AOI programının yapılması</w:t>
      </w:r>
      <w:r w:rsidRPr="00EC2E20">
        <w:t> </w:t>
      </w:r>
    </w:p>
    <w:p w14:paraId="0D06C8A6" w14:textId="77777777" w:rsidR="00EC2E20" w:rsidRPr="00EC2E20" w:rsidRDefault="00EC2E20" w:rsidP="00EC2E20">
      <w:pPr>
        <w:numPr>
          <w:ilvl w:val="0"/>
          <w:numId w:val="36"/>
        </w:numPr>
      </w:pPr>
      <w:r w:rsidRPr="00EC2E20">
        <w:rPr>
          <w:lang w:val="tr-TR"/>
        </w:rPr>
        <w:t>AOI sürecinde kartların kontrolüne başlamadan önce etiketlerin kartların üzerine yerleştirilmesi</w:t>
      </w:r>
      <w:r w:rsidRPr="00EC2E20">
        <w:t> </w:t>
      </w:r>
    </w:p>
    <w:p w14:paraId="584C41A0" w14:textId="77777777" w:rsidR="00EC2E20" w:rsidRPr="00EC2E20" w:rsidRDefault="00EC2E20" w:rsidP="00EC2E20">
      <w:pPr>
        <w:numPr>
          <w:ilvl w:val="0"/>
          <w:numId w:val="37"/>
        </w:numPr>
      </w:pPr>
      <w:r w:rsidRPr="00EC2E20">
        <w:rPr>
          <w:lang w:val="tr-TR"/>
        </w:rPr>
        <w:t>Tüm kartların AOI makinesinde kontrolünün tamamlanması</w:t>
      </w:r>
      <w:r w:rsidRPr="00EC2E20">
        <w:t> </w:t>
      </w:r>
    </w:p>
    <w:p w14:paraId="007E6F3F" w14:textId="77777777" w:rsidR="00EC2E20" w:rsidRPr="00EC2E20" w:rsidRDefault="00EC2E20" w:rsidP="00EC2E20">
      <w:pPr>
        <w:numPr>
          <w:ilvl w:val="0"/>
          <w:numId w:val="38"/>
        </w:numPr>
      </w:pPr>
      <w:r w:rsidRPr="00EC2E20">
        <w:rPr>
          <w:lang w:val="tr-TR"/>
        </w:rPr>
        <w:t>AOI makinesinde tespit edilen hata kayıtlarının kaydedilmesi</w:t>
      </w:r>
      <w:r w:rsidRPr="00EC2E20">
        <w:t> </w:t>
      </w:r>
    </w:p>
    <w:p w14:paraId="0D7E6861" w14:textId="77777777" w:rsidR="00EC2E20" w:rsidRPr="00EC2E20" w:rsidRDefault="00EC2E20" w:rsidP="00EC2E20">
      <w:pPr>
        <w:numPr>
          <w:ilvl w:val="0"/>
          <w:numId w:val="39"/>
        </w:numPr>
      </w:pPr>
      <w:r w:rsidRPr="00EC2E20">
        <w:rPr>
          <w:lang w:val="tr-TR"/>
        </w:rPr>
        <w:t>Hatalarla ilgili kök neden analizinin yapılması</w:t>
      </w:r>
      <w:r w:rsidRPr="00EC2E20">
        <w:t> </w:t>
      </w:r>
    </w:p>
    <w:p w14:paraId="45771653" w14:textId="77777777" w:rsidR="00EC2E20" w:rsidRPr="00EC2E20" w:rsidRDefault="00EC2E20" w:rsidP="00EC2E20">
      <w:pPr>
        <w:numPr>
          <w:ilvl w:val="0"/>
          <w:numId w:val="40"/>
        </w:numPr>
      </w:pPr>
      <w:r w:rsidRPr="00EC2E20">
        <w:rPr>
          <w:lang w:val="tr-TR"/>
        </w:rPr>
        <w:lastRenderedPageBreak/>
        <w:t xml:space="preserve">Kök neden analizi sonucuna göre </w:t>
      </w:r>
      <w:proofErr w:type="spellStart"/>
      <w:r w:rsidRPr="00EC2E20">
        <w:rPr>
          <w:lang w:val="tr-TR"/>
        </w:rPr>
        <w:t>DÖFİ’lerin</w:t>
      </w:r>
      <w:proofErr w:type="spellEnd"/>
      <w:r w:rsidRPr="00EC2E20">
        <w:rPr>
          <w:lang w:val="tr-TR"/>
        </w:rPr>
        <w:t xml:space="preserve"> oluşturulması</w:t>
      </w:r>
      <w:r w:rsidRPr="00EC2E20">
        <w:t> </w:t>
      </w:r>
    </w:p>
    <w:p w14:paraId="04A03F44" w14:textId="77777777" w:rsidR="00EC2E20" w:rsidRPr="00EC2E20" w:rsidRDefault="00EC2E20" w:rsidP="00EC2E20">
      <w:pPr>
        <w:numPr>
          <w:ilvl w:val="0"/>
          <w:numId w:val="41"/>
        </w:numPr>
      </w:pPr>
      <w:r w:rsidRPr="00EC2E20">
        <w:rPr>
          <w:lang w:val="tr-TR"/>
        </w:rPr>
        <w:t>Hata tespit edilen kartlarda onarım işlemlerinin yapılması</w:t>
      </w:r>
      <w:r w:rsidRPr="00EC2E20">
        <w:t> </w:t>
      </w:r>
    </w:p>
    <w:p w14:paraId="12A7CC0D" w14:textId="77777777" w:rsidR="00EC2E20" w:rsidRPr="00EC2E20" w:rsidRDefault="00EC2E20" w:rsidP="00EC2E20">
      <w:pPr>
        <w:numPr>
          <w:ilvl w:val="0"/>
          <w:numId w:val="42"/>
        </w:numPr>
      </w:pPr>
      <w:r w:rsidRPr="00EC2E20">
        <w:rPr>
          <w:lang w:val="tr-TR"/>
        </w:rPr>
        <w:t>Onarımı yapılan kartlarda bacaklı malzemelerin montajının yapılması</w:t>
      </w:r>
      <w:r w:rsidRPr="00EC2E20">
        <w:t> </w:t>
      </w:r>
    </w:p>
    <w:p w14:paraId="4A4BD8FA" w14:textId="77777777" w:rsidR="00EC2E20" w:rsidRPr="00EC2E20" w:rsidRDefault="00EC2E20" w:rsidP="00EC2E20">
      <w:pPr>
        <w:numPr>
          <w:ilvl w:val="0"/>
          <w:numId w:val="43"/>
        </w:numPr>
      </w:pPr>
      <w:r w:rsidRPr="00EC2E20">
        <w:rPr>
          <w:lang w:val="tr-TR"/>
        </w:rPr>
        <w:t>Bacaklı malzeme montajı sonrası işlemi yapan personel dışında bir personel tarafından lehim kontrollerinin gerçekleştirilmesi</w:t>
      </w:r>
      <w:r w:rsidRPr="00EC2E20">
        <w:t> </w:t>
      </w:r>
    </w:p>
    <w:p w14:paraId="5ACFC8E2" w14:textId="77777777" w:rsidR="00EC2E20" w:rsidRPr="00EC2E20" w:rsidRDefault="00EC2E20" w:rsidP="00EC2E20">
      <w:pPr>
        <w:numPr>
          <w:ilvl w:val="0"/>
          <w:numId w:val="44"/>
        </w:numPr>
      </w:pPr>
      <w:r w:rsidRPr="00EC2E20">
        <w:rPr>
          <w:lang w:val="tr-TR"/>
        </w:rPr>
        <w:t>Kartlarda müşteri talebine bağlı olarak yapıştırıcı (</w:t>
      </w:r>
      <w:proofErr w:type="spellStart"/>
      <w:r w:rsidRPr="00EC2E20">
        <w:rPr>
          <w:lang w:val="tr-TR"/>
        </w:rPr>
        <w:t>eccobond</w:t>
      </w:r>
      <w:proofErr w:type="spellEnd"/>
      <w:r w:rsidRPr="00EC2E20">
        <w:rPr>
          <w:lang w:val="tr-TR"/>
        </w:rPr>
        <w:t xml:space="preserve">, </w:t>
      </w:r>
      <w:proofErr w:type="spellStart"/>
      <w:r w:rsidRPr="00EC2E20">
        <w:rPr>
          <w:lang w:val="tr-TR"/>
        </w:rPr>
        <w:t>latex</w:t>
      </w:r>
      <w:proofErr w:type="spellEnd"/>
      <w:r w:rsidRPr="00EC2E20">
        <w:rPr>
          <w:lang w:val="tr-TR"/>
        </w:rPr>
        <w:t xml:space="preserve">, </w:t>
      </w:r>
      <w:proofErr w:type="spellStart"/>
      <w:r w:rsidRPr="00EC2E20">
        <w:rPr>
          <w:lang w:val="tr-TR"/>
        </w:rPr>
        <w:t>loctite</w:t>
      </w:r>
      <w:proofErr w:type="spellEnd"/>
      <w:r w:rsidRPr="00EC2E20">
        <w:rPr>
          <w:lang w:val="tr-TR"/>
        </w:rPr>
        <w:t xml:space="preserve"> gibi) uygulanması </w:t>
      </w:r>
      <w:r w:rsidRPr="00EC2E20">
        <w:t> </w:t>
      </w:r>
    </w:p>
    <w:p w14:paraId="705A6CAD" w14:textId="77777777" w:rsidR="00EC2E20" w:rsidRPr="00EC2E20" w:rsidRDefault="00EC2E20" w:rsidP="00EC2E20">
      <w:pPr>
        <w:numPr>
          <w:ilvl w:val="0"/>
          <w:numId w:val="45"/>
        </w:numPr>
      </w:pPr>
      <w:r w:rsidRPr="00EC2E20">
        <w:rPr>
          <w:lang w:val="tr-TR"/>
        </w:rPr>
        <w:t>Kart takımlarının yıkama işleminin gerçekleştirilmesi</w:t>
      </w:r>
      <w:r w:rsidRPr="00EC2E20">
        <w:t> </w:t>
      </w:r>
    </w:p>
    <w:p w14:paraId="58081C3C" w14:textId="77777777" w:rsidR="00EC2E20" w:rsidRPr="00EC2E20" w:rsidRDefault="00EC2E20" w:rsidP="00EC2E20">
      <w:pPr>
        <w:numPr>
          <w:ilvl w:val="0"/>
          <w:numId w:val="46"/>
        </w:numPr>
      </w:pPr>
      <w:r w:rsidRPr="00EC2E20">
        <w:rPr>
          <w:lang w:val="tr-TR"/>
        </w:rPr>
        <w:t>Yıkanan kartlarda Kalite personeli tarafından kart denetimlerinin yapılması</w:t>
      </w:r>
      <w:r w:rsidRPr="00EC2E20">
        <w:t> </w:t>
      </w:r>
    </w:p>
    <w:p w14:paraId="4A301F82" w14:textId="77777777" w:rsidR="00EC2E20" w:rsidRPr="00EC2E20" w:rsidRDefault="00EC2E20" w:rsidP="00EC2E20">
      <w:pPr>
        <w:numPr>
          <w:ilvl w:val="0"/>
          <w:numId w:val="47"/>
        </w:numPr>
      </w:pPr>
      <w:r w:rsidRPr="00EC2E20">
        <w:rPr>
          <w:lang w:val="tr-TR"/>
        </w:rPr>
        <w:t>Kalite personeli tarafından tespit edilen uygunsuzluklarla ilgili hata kayıtlarının oluşturulması</w:t>
      </w:r>
      <w:r w:rsidRPr="00EC2E20">
        <w:t> </w:t>
      </w:r>
    </w:p>
    <w:p w14:paraId="3335A5C7" w14:textId="77777777" w:rsidR="00EC2E20" w:rsidRPr="00EC2E20" w:rsidRDefault="00EC2E20" w:rsidP="00EC2E20">
      <w:pPr>
        <w:numPr>
          <w:ilvl w:val="0"/>
          <w:numId w:val="48"/>
        </w:numPr>
      </w:pPr>
      <w:r w:rsidRPr="00EC2E20">
        <w:rPr>
          <w:lang w:val="tr-TR"/>
        </w:rPr>
        <w:t>Hatalarla ilgili kök neden analizinin yapılması</w:t>
      </w:r>
      <w:r w:rsidRPr="00EC2E20">
        <w:t> </w:t>
      </w:r>
    </w:p>
    <w:p w14:paraId="2C259E2F" w14:textId="77777777" w:rsidR="00EC2E20" w:rsidRPr="00EC2E20" w:rsidRDefault="00EC2E20" w:rsidP="00EC2E20">
      <w:pPr>
        <w:numPr>
          <w:ilvl w:val="0"/>
          <w:numId w:val="49"/>
        </w:numPr>
      </w:pPr>
      <w:r w:rsidRPr="00EC2E20">
        <w:rPr>
          <w:lang w:val="tr-TR"/>
        </w:rPr>
        <w:t xml:space="preserve">Kök neden analizi sonucuna göre </w:t>
      </w:r>
      <w:proofErr w:type="spellStart"/>
      <w:r w:rsidRPr="00EC2E20">
        <w:rPr>
          <w:lang w:val="tr-TR"/>
        </w:rPr>
        <w:t>DÖFİ’lerin</w:t>
      </w:r>
      <w:proofErr w:type="spellEnd"/>
      <w:r w:rsidRPr="00EC2E20">
        <w:rPr>
          <w:lang w:val="tr-TR"/>
        </w:rPr>
        <w:t xml:space="preserve"> oluşturulması</w:t>
      </w:r>
      <w:r w:rsidRPr="00EC2E20">
        <w:t> </w:t>
      </w:r>
    </w:p>
    <w:p w14:paraId="3A323137" w14:textId="77777777" w:rsidR="00EC2E20" w:rsidRPr="00EC2E20" w:rsidRDefault="00EC2E20" w:rsidP="00EC2E20">
      <w:pPr>
        <w:numPr>
          <w:ilvl w:val="0"/>
          <w:numId w:val="50"/>
        </w:numPr>
      </w:pPr>
      <w:r w:rsidRPr="00EC2E20">
        <w:rPr>
          <w:lang w:val="tr-TR"/>
        </w:rPr>
        <w:t>Denetimi tamamlanan kartlarda müşteri talebine göre X-Ray kontrollerinin gerçekleştirilmesi </w:t>
      </w:r>
      <w:r w:rsidRPr="00EC2E20">
        <w:t> </w:t>
      </w:r>
    </w:p>
    <w:p w14:paraId="3296D10A" w14:textId="77777777" w:rsidR="00EC2E20" w:rsidRPr="00EC2E20" w:rsidRDefault="00EC2E20" w:rsidP="00EC2E20">
      <w:pPr>
        <w:numPr>
          <w:ilvl w:val="0"/>
          <w:numId w:val="51"/>
        </w:numPr>
      </w:pPr>
      <w:r w:rsidRPr="00EC2E20">
        <w:rPr>
          <w:lang w:val="tr-TR"/>
        </w:rPr>
        <w:t>Müşteri talebine göre kartların testlerinin yapılması</w:t>
      </w:r>
      <w:r w:rsidRPr="00EC2E20">
        <w:t> </w:t>
      </w:r>
    </w:p>
    <w:p w14:paraId="5EDE401A" w14:textId="77777777" w:rsidR="00EC2E20" w:rsidRPr="00EC2E20" w:rsidRDefault="00EC2E20" w:rsidP="00EC2E20">
      <w:pPr>
        <w:numPr>
          <w:ilvl w:val="0"/>
          <w:numId w:val="52"/>
        </w:numPr>
      </w:pPr>
      <w:r w:rsidRPr="00EC2E20">
        <w:rPr>
          <w:lang w:val="tr-TR"/>
        </w:rPr>
        <w:t>Test sonrası müşterinin konformal kaplama talebine bağlı olarak kartların deiyonize su ile yıkanması</w:t>
      </w:r>
      <w:r w:rsidRPr="00EC2E20">
        <w:t> </w:t>
      </w:r>
    </w:p>
    <w:p w14:paraId="0F4E0CA0" w14:textId="77777777" w:rsidR="00EC2E20" w:rsidRPr="00EC2E20" w:rsidRDefault="00EC2E20" w:rsidP="00EC2E20">
      <w:pPr>
        <w:numPr>
          <w:ilvl w:val="0"/>
          <w:numId w:val="53"/>
        </w:numPr>
      </w:pPr>
      <w:r w:rsidRPr="00EC2E20">
        <w:rPr>
          <w:lang w:val="tr-TR"/>
        </w:rPr>
        <w:t>Yıkanan kartlarda maskeleme ve konformal kaplama işleminin uygulanması </w:t>
      </w:r>
      <w:r w:rsidRPr="00EC2E20">
        <w:t> </w:t>
      </w:r>
    </w:p>
    <w:p w14:paraId="40470E2C" w14:textId="77777777" w:rsidR="00EC2E20" w:rsidRPr="00EC2E20" w:rsidRDefault="00EC2E20" w:rsidP="00EC2E20">
      <w:pPr>
        <w:numPr>
          <w:ilvl w:val="0"/>
          <w:numId w:val="54"/>
        </w:numPr>
      </w:pPr>
      <w:r w:rsidRPr="00EC2E20">
        <w:rPr>
          <w:lang w:val="tr-TR"/>
        </w:rPr>
        <w:t>Konformal kaplama işlemi sonrası kaplama denetiminin yapılması</w:t>
      </w:r>
      <w:r w:rsidRPr="00EC2E20">
        <w:t> </w:t>
      </w:r>
    </w:p>
    <w:p w14:paraId="00F782BC" w14:textId="77777777" w:rsidR="00EC2E20" w:rsidRPr="00EC2E20" w:rsidRDefault="00EC2E20" w:rsidP="00EC2E20">
      <w:pPr>
        <w:numPr>
          <w:ilvl w:val="0"/>
          <w:numId w:val="55"/>
        </w:numPr>
      </w:pPr>
      <w:r w:rsidRPr="00EC2E20">
        <w:rPr>
          <w:lang w:val="tr-TR"/>
        </w:rPr>
        <w:t>Denetim sonucunda kartların uygun bulunması durumunda kartların paketleme işleminin tamamlanması</w:t>
      </w:r>
      <w:r w:rsidRPr="00EC2E20">
        <w:t> </w:t>
      </w:r>
    </w:p>
    <w:p w14:paraId="325F041F" w14:textId="77777777" w:rsidR="00EC2E20" w:rsidRPr="00EC2E20" w:rsidRDefault="00EC2E20" w:rsidP="00EC2E20">
      <w:pPr>
        <w:numPr>
          <w:ilvl w:val="0"/>
          <w:numId w:val="56"/>
        </w:numPr>
      </w:pPr>
      <w:r w:rsidRPr="00EC2E20">
        <w:rPr>
          <w:lang w:val="tr-TR"/>
        </w:rPr>
        <w:t>Paketlerin kontrolünün yapılması</w:t>
      </w:r>
      <w:r w:rsidRPr="00EC2E20">
        <w:t> </w:t>
      </w:r>
    </w:p>
    <w:p w14:paraId="022DD7FB" w14:textId="77777777" w:rsidR="00EC2E20" w:rsidRPr="00EC2E20" w:rsidRDefault="00EC2E20" w:rsidP="00EC2E20">
      <w:pPr>
        <w:numPr>
          <w:ilvl w:val="0"/>
          <w:numId w:val="57"/>
        </w:numPr>
      </w:pPr>
      <w:r w:rsidRPr="00EC2E20">
        <w:rPr>
          <w:lang w:val="tr-TR"/>
        </w:rPr>
        <w:t>Paketlemesi uygun bulunan kartların müşteriye teslim edilmek üzere irsaliyesinin hazırlanması ve müşteriye teslim edilmesi</w:t>
      </w:r>
    </w:p>
    <w:p w14:paraId="0D9A91FC" w14:textId="33C37870" w:rsidR="00FE24E8" w:rsidRDefault="00FE24E8" w:rsidP="00FE24E8"/>
    <w:sectPr w:rsidR="00FE2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EBD"/>
    <w:multiLevelType w:val="multilevel"/>
    <w:tmpl w:val="ED72F60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62B70"/>
    <w:multiLevelType w:val="multilevel"/>
    <w:tmpl w:val="5C7C7EF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548C9"/>
    <w:multiLevelType w:val="multilevel"/>
    <w:tmpl w:val="116A8EF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A0128"/>
    <w:multiLevelType w:val="multilevel"/>
    <w:tmpl w:val="2B745EF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51338"/>
    <w:multiLevelType w:val="multilevel"/>
    <w:tmpl w:val="1D2EC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E1C2B"/>
    <w:multiLevelType w:val="multilevel"/>
    <w:tmpl w:val="B83C7D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B7D7C"/>
    <w:multiLevelType w:val="multilevel"/>
    <w:tmpl w:val="C52A71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07926"/>
    <w:multiLevelType w:val="multilevel"/>
    <w:tmpl w:val="DB108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B3566"/>
    <w:multiLevelType w:val="multilevel"/>
    <w:tmpl w:val="A7784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04FFA"/>
    <w:multiLevelType w:val="multilevel"/>
    <w:tmpl w:val="E6D28B1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C2445"/>
    <w:multiLevelType w:val="multilevel"/>
    <w:tmpl w:val="67FCB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A3728"/>
    <w:multiLevelType w:val="multilevel"/>
    <w:tmpl w:val="8B5E360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D7263"/>
    <w:multiLevelType w:val="multilevel"/>
    <w:tmpl w:val="1A6CE9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2835D1"/>
    <w:multiLevelType w:val="multilevel"/>
    <w:tmpl w:val="92CC488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63F1E"/>
    <w:multiLevelType w:val="multilevel"/>
    <w:tmpl w:val="572A49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D7EF5"/>
    <w:multiLevelType w:val="multilevel"/>
    <w:tmpl w:val="C43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10517B"/>
    <w:multiLevelType w:val="multilevel"/>
    <w:tmpl w:val="682A856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C695D"/>
    <w:multiLevelType w:val="multilevel"/>
    <w:tmpl w:val="A02A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D85E36"/>
    <w:multiLevelType w:val="multilevel"/>
    <w:tmpl w:val="358CA2A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E69A9"/>
    <w:multiLevelType w:val="multilevel"/>
    <w:tmpl w:val="795EA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6520E9"/>
    <w:multiLevelType w:val="multilevel"/>
    <w:tmpl w:val="8798482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E620C"/>
    <w:multiLevelType w:val="multilevel"/>
    <w:tmpl w:val="74541F8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7C1733"/>
    <w:multiLevelType w:val="multilevel"/>
    <w:tmpl w:val="78C6C35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F4627"/>
    <w:multiLevelType w:val="multilevel"/>
    <w:tmpl w:val="1AF0F01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643C3D"/>
    <w:multiLevelType w:val="multilevel"/>
    <w:tmpl w:val="6A2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176ED5"/>
    <w:multiLevelType w:val="multilevel"/>
    <w:tmpl w:val="761A5E7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D2DC8"/>
    <w:multiLevelType w:val="multilevel"/>
    <w:tmpl w:val="1F44ED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5C5C13"/>
    <w:multiLevelType w:val="multilevel"/>
    <w:tmpl w:val="04F46B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EC690D"/>
    <w:multiLevelType w:val="multilevel"/>
    <w:tmpl w:val="C308A9A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7E4BD9"/>
    <w:multiLevelType w:val="multilevel"/>
    <w:tmpl w:val="0FF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313298"/>
    <w:multiLevelType w:val="multilevel"/>
    <w:tmpl w:val="51F2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602A94"/>
    <w:multiLevelType w:val="multilevel"/>
    <w:tmpl w:val="3DCAF0B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6B272D"/>
    <w:multiLevelType w:val="multilevel"/>
    <w:tmpl w:val="6942AB0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944EFC"/>
    <w:multiLevelType w:val="multilevel"/>
    <w:tmpl w:val="9BBC2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20697B"/>
    <w:multiLevelType w:val="multilevel"/>
    <w:tmpl w:val="E3745F6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36486"/>
    <w:multiLevelType w:val="multilevel"/>
    <w:tmpl w:val="701439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7E11EC"/>
    <w:multiLevelType w:val="multilevel"/>
    <w:tmpl w:val="884C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173FB"/>
    <w:multiLevelType w:val="multilevel"/>
    <w:tmpl w:val="76A4D0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A57FEF"/>
    <w:multiLevelType w:val="multilevel"/>
    <w:tmpl w:val="8A36A4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F14849"/>
    <w:multiLevelType w:val="multilevel"/>
    <w:tmpl w:val="A876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E53646"/>
    <w:multiLevelType w:val="multilevel"/>
    <w:tmpl w:val="BD8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E81D49"/>
    <w:multiLevelType w:val="hybridMultilevel"/>
    <w:tmpl w:val="55C24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77D1AF0"/>
    <w:multiLevelType w:val="multilevel"/>
    <w:tmpl w:val="5DA272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B72682"/>
    <w:multiLevelType w:val="multilevel"/>
    <w:tmpl w:val="054EE8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FD76B9"/>
    <w:multiLevelType w:val="multilevel"/>
    <w:tmpl w:val="F3A211C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9D07AF"/>
    <w:multiLevelType w:val="multilevel"/>
    <w:tmpl w:val="0980D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94520B"/>
    <w:multiLevelType w:val="multilevel"/>
    <w:tmpl w:val="919CB1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D91389"/>
    <w:multiLevelType w:val="multilevel"/>
    <w:tmpl w:val="3F60BF9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350A93"/>
    <w:multiLevelType w:val="multilevel"/>
    <w:tmpl w:val="CF78D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9C79D0"/>
    <w:multiLevelType w:val="multilevel"/>
    <w:tmpl w:val="D4EA9BC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266933"/>
    <w:multiLevelType w:val="multilevel"/>
    <w:tmpl w:val="4C4EDB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E04511"/>
    <w:multiLevelType w:val="multilevel"/>
    <w:tmpl w:val="A0E6084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7529B1"/>
    <w:multiLevelType w:val="multilevel"/>
    <w:tmpl w:val="3B301D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8532D0"/>
    <w:multiLevelType w:val="multilevel"/>
    <w:tmpl w:val="378430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0D499C"/>
    <w:multiLevelType w:val="multilevel"/>
    <w:tmpl w:val="2DA21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D4398C"/>
    <w:multiLevelType w:val="multilevel"/>
    <w:tmpl w:val="E0245A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0B6215"/>
    <w:multiLevelType w:val="multilevel"/>
    <w:tmpl w:val="F8C2C5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957382">
    <w:abstractNumId w:val="29"/>
  </w:num>
  <w:num w:numId="2" w16cid:durableId="241530074">
    <w:abstractNumId w:val="40"/>
  </w:num>
  <w:num w:numId="3" w16cid:durableId="454448173">
    <w:abstractNumId w:val="24"/>
  </w:num>
  <w:num w:numId="4" w16cid:durableId="1780564349">
    <w:abstractNumId w:val="15"/>
  </w:num>
  <w:num w:numId="5" w16cid:durableId="1225094940">
    <w:abstractNumId w:val="17"/>
  </w:num>
  <w:num w:numId="6" w16cid:durableId="1203397543">
    <w:abstractNumId w:val="30"/>
  </w:num>
  <w:num w:numId="7" w16cid:durableId="1314682016">
    <w:abstractNumId w:val="36"/>
  </w:num>
  <w:num w:numId="8" w16cid:durableId="4595977">
    <w:abstractNumId w:val="54"/>
  </w:num>
  <w:num w:numId="9" w16cid:durableId="1344895750">
    <w:abstractNumId w:val="8"/>
  </w:num>
  <w:num w:numId="10" w16cid:durableId="239947798">
    <w:abstractNumId w:val="48"/>
  </w:num>
  <w:num w:numId="11" w16cid:durableId="1031345415">
    <w:abstractNumId w:val="19"/>
  </w:num>
  <w:num w:numId="12" w16cid:durableId="1826625450">
    <w:abstractNumId w:val="50"/>
  </w:num>
  <w:num w:numId="13" w16cid:durableId="580523611">
    <w:abstractNumId w:val="10"/>
  </w:num>
  <w:num w:numId="14" w16cid:durableId="1328048549">
    <w:abstractNumId w:val="38"/>
  </w:num>
  <w:num w:numId="15" w16cid:durableId="1236479042">
    <w:abstractNumId w:val="26"/>
  </w:num>
  <w:num w:numId="16" w16cid:durableId="1817721124">
    <w:abstractNumId w:val="5"/>
  </w:num>
  <w:num w:numId="17" w16cid:durableId="157887654">
    <w:abstractNumId w:val="43"/>
  </w:num>
  <w:num w:numId="18" w16cid:durableId="517894991">
    <w:abstractNumId w:val="12"/>
  </w:num>
  <w:num w:numId="19" w16cid:durableId="1677615462">
    <w:abstractNumId w:val="41"/>
  </w:num>
  <w:num w:numId="20" w16cid:durableId="303583893">
    <w:abstractNumId w:val="39"/>
  </w:num>
  <w:num w:numId="21" w16cid:durableId="1462654681">
    <w:abstractNumId w:val="45"/>
  </w:num>
  <w:num w:numId="22" w16cid:durableId="693457149">
    <w:abstractNumId w:val="4"/>
  </w:num>
  <w:num w:numId="23" w16cid:durableId="1002195482">
    <w:abstractNumId w:val="35"/>
  </w:num>
  <w:num w:numId="24" w16cid:durableId="1311519438">
    <w:abstractNumId w:val="7"/>
  </w:num>
  <w:num w:numId="25" w16cid:durableId="281809679">
    <w:abstractNumId w:val="33"/>
  </w:num>
  <w:num w:numId="26" w16cid:durableId="171990202">
    <w:abstractNumId w:val="37"/>
  </w:num>
  <w:num w:numId="27" w16cid:durableId="600988967">
    <w:abstractNumId w:val="14"/>
  </w:num>
  <w:num w:numId="28" w16cid:durableId="454906516">
    <w:abstractNumId w:val="55"/>
  </w:num>
  <w:num w:numId="29" w16cid:durableId="697971173">
    <w:abstractNumId w:val="27"/>
  </w:num>
  <w:num w:numId="30" w16cid:durableId="119543248">
    <w:abstractNumId w:val="46"/>
  </w:num>
  <w:num w:numId="31" w16cid:durableId="1342779891">
    <w:abstractNumId w:val="53"/>
  </w:num>
  <w:num w:numId="32" w16cid:durableId="135685680">
    <w:abstractNumId w:val="52"/>
  </w:num>
  <w:num w:numId="33" w16cid:durableId="23332914">
    <w:abstractNumId w:val="13"/>
  </w:num>
  <w:num w:numId="34" w16cid:durableId="2124032675">
    <w:abstractNumId w:val="6"/>
  </w:num>
  <w:num w:numId="35" w16cid:durableId="1182276319">
    <w:abstractNumId w:val="56"/>
  </w:num>
  <w:num w:numId="36" w16cid:durableId="452946620">
    <w:abstractNumId w:val="11"/>
  </w:num>
  <w:num w:numId="37" w16cid:durableId="1996295234">
    <w:abstractNumId w:val="2"/>
  </w:num>
  <w:num w:numId="38" w16cid:durableId="1694064625">
    <w:abstractNumId w:val="0"/>
  </w:num>
  <w:num w:numId="39" w16cid:durableId="708258310">
    <w:abstractNumId w:val="47"/>
  </w:num>
  <w:num w:numId="40" w16cid:durableId="1779636413">
    <w:abstractNumId w:val="42"/>
  </w:num>
  <w:num w:numId="41" w16cid:durableId="580528968">
    <w:abstractNumId w:val="31"/>
  </w:num>
  <w:num w:numId="42" w16cid:durableId="1346637293">
    <w:abstractNumId w:val="25"/>
  </w:num>
  <w:num w:numId="43" w16cid:durableId="1376464095">
    <w:abstractNumId w:val="49"/>
  </w:num>
  <w:num w:numId="44" w16cid:durableId="1591743084">
    <w:abstractNumId w:val="9"/>
  </w:num>
  <w:num w:numId="45" w16cid:durableId="941569577">
    <w:abstractNumId w:val="44"/>
  </w:num>
  <w:num w:numId="46" w16cid:durableId="161236540">
    <w:abstractNumId w:val="51"/>
  </w:num>
  <w:num w:numId="47" w16cid:durableId="1822891307">
    <w:abstractNumId w:val="21"/>
  </w:num>
  <w:num w:numId="48" w16cid:durableId="656572268">
    <w:abstractNumId w:val="22"/>
  </w:num>
  <w:num w:numId="49" w16cid:durableId="1338314296">
    <w:abstractNumId w:val="23"/>
  </w:num>
  <w:num w:numId="50" w16cid:durableId="617873528">
    <w:abstractNumId w:val="28"/>
  </w:num>
  <w:num w:numId="51" w16cid:durableId="1010334882">
    <w:abstractNumId w:val="18"/>
  </w:num>
  <w:num w:numId="52" w16cid:durableId="592083172">
    <w:abstractNumId w:val="16"/>
  </w:num>
  <w:num w:numId="53" w16cid:durableId="941491376">
    <w:abstractNumId w:val="1"/>
  </w:num>
  <w:num w:numId="54" w16cid:durableId="1573348005">
    <w:abstractNumId w:val="3"/>
  </w:num>
  <w:num w:numId="55" w16cid:durableId="98064047">
    <w:abstractNumId w:val="20"/>
  </w:num>
  <w:num w:numId="56" w16cid:durableId="1266503156">
    <w:abstractNumId w:val="32"/>
  </w:num>
  <w:num w:numId="57" w16cid:durableId="7355943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7B"/>
    <w:rsid w:val="000D78DE"/>
    <w:rsid w:val="00447B7B"/>
    <w:rsid w:val="005B2D9D"/>
    <w:rsid w:val="0091151B"/>
    <w:rsid w:val="00EC2E20"/>
    <w:rsid w:val="00FE24E8"/>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BE45"/>
  <w15:chartTrackingRefBased/>
  <w15:docId w15:val="{D7D5E8A6-2965-445A-ABA4-316406FD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7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47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47B7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47B7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47B7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47B7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7B7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7B7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7B7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7B7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47B7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47B7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47B7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47B7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47B7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47B7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47B7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47B7B"/>
    <w:rPr>
      <w:rFonts w:eastAsiaTheme="majorEastAsia" w:cstheme="majorBidi"/>
      <w:color w:val="272727" w:themeColor="text1" w:themeTint="D8"/>
    </w:rPr>
  </w:style>
  <w:style w:type="paragraph" w:styleId="KonuBal">
    <w:name w:val="Title"/>
    <w:basedOn w:val="Normal"/>
    <w:next w:val="Normal"/>
    <w:link w:val="KonuBalChar"/>
    <w:uiPriority w:val="10"/>
    <w:qFormat/>
    <w:rsid w:val="00447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7B7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47B7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7B7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47B7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47B7B"/>
    <w:rPr>
      <w:i/>
      <w:iCs/>
      <w:color w:val="404040" w:themeColor="text1" w:themeTint="BF"/>
    </w:rPr>
  </w:style>
  <w:style w:type="paragraph" w:styleId="ListeParagraf">
    <w:name w:val="List Paragraph"/>
    <w:basedOn w:val="Normal"/>
    <w:uiPriority w:val="34"/>
    <w:qFormat/>
    <w:rsid w:val="00447B7B"/>
    <w:pPr>
      <w:ind w:left="720"/>
      <w:contextualSpacing/>
    </w:pPr>
  </w:style>
  <w:style w:type="character" w:styleId="GlVurgulama">
    <w:name w:val="Intense Emphasis"/>
    <w:basedOn w:val="VarsaylanParagrafYazTipi"/>
    <w:uiPriority w:val="21"/>
    <w:qFormat/>
    <w:rsid w:val="00447B7B"/>
    <w:rPr>
      <w:i/>
      <w:iCs/>
      <w:color w:val="0F4761" w:themeColor="accent1" w:themeShade="BF"/>
    </w:rPr>
  </w:style>
  <w:style w:type="paragraph" w:styleId="GlAlnt">
    <w:name w:val="Intense Quote"/>
    <w:basedOn w:val="Normal"/>
    <w:next w:val="Normal"/>
    <w:link w:val="GlAlntChar"/>
    <w:uiPriority w:val="30"/>
    <w:qFormat/>
    <w:rsid w:val="00447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47B7B"/>
    <w:rPr>
      <w:i/>
      <w:iCs/>
      <w:color w:val="0F4761" w:themeColor="accent1" w:themeShade="BF"/>
    </w:rPr>
  </w:style>
  <w:style w:type="character" w:styleId="GlBavuru">
    <w:name w:val="Intense Reference"/>
    <w:basedOn w:val="VarsaylanParagrafYazTipi"/>
    <w:uiPriority w:val="32"/>
    <w:qFormat/>
    <w:rsid w:val="00447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3883">
      <w:bodyDiv w:val="1"/>
      <w:marLeft w:val="0"/>
      <w:marRight w:val="0"/>
      <w:marTop w:val="0"/>
      <w:marBottom w:val="0"/>
      <w:divBdr>
        <w:top w:val="none" w:sz="0" w:space="0" w:color="auto"/>
        <w:left w:val="none" w:sz="0" w:space="0" w:color="auto"/>
        <w:bottom w:val="none" w:sz="0" w:space="0" w:color="auto"/>
        <w:right w:val="none" w:sz="0" w:space="0" w:color="auto"/>
      </w:divBdr>
    </w:div>
    <w:div w:id="147019069">
      <w:bodyDiv w:val="1"/>
      <w:marLeft w:val="0"/>
      <w:marRight w:val="0"/>
      <w:marTop w:val="0"/>
      <w:marBottom w:val="0"/>
      <w:divBdr>
        <w:top w:val="none" w:sz="0" w:space="0" w:color="auto"/>
        <w:left w:val="none" w:sz="0" w:space="0" w:color="auto"/>
        <w:bottom w:val="none" w:sz="0" w:space="0" w:color="auto"/>
        <w:right w:val="none" w:sz="0" w:space="0" w:color="auto"/>
      </w:divBdr>
    </w:div>
    <w:div w:id="385564492">
      <w:bodyDiv w:val="1"/>
      <w:marLeft w:val="0"/>
      <w:marRight w:val="0"/>
      <w:marTop w:val="0"/>
      <w:marBottom w:val="0"/>
      <w:divBdr>
        <w:top w:val="none" w:sz="0" w:space="0" w:color="auto"/>
        <w:left w:val="none" w:sz="0" w:space="0" w:color="auto"/>
        <w:bottom w:val="none" w:sz="0" w:space="0" w:color="auto"/>
        <w:right w:val="none" w:sz="0" w:space="0" w:color="auto"/>
      </w:divBdr>
      <w:divsChild>
        <w:div w:id="261643346">
          <w:marLeft w:val="0"/>
          <w:marRight w:val="0"/>
          <w:marTop w:val="0"/>
          <w:marBottom w:val="0"/>
          <w:divBdr>
            <w:top w:val="none" w:sz="0" w:space="0" w:color="auto"/>
            <w:left w:val="none" w:sz="0" w:space="0" w:color="auto"/>
            <w:bottom w:val="none" w:sz="0" w:space="0" w:color="auto"/>
            <w:right w:val="none" w:sz="0" w:space="0" w:color="auto"/>
          </w:divBdr>
        </w:div>
        <w:div w:id="1765344913">
          <w:marLeft w:val="0"/>
          <w:marRight w:val="0"/>
          <w:marTop w:val="0"/>
          <w:marBottom w:val="0"/>
          <w:divBdr>
            <w:top w:val="none" w:sz="0" w:space="0" w:color="auto"/>
            <w:left w:val="none" w:sz="0" w:space="0" w:color="auto"/>
            <w:bottom w:val="none" w:sz="0" w:space="0" w:color="auto"/>
            <w:right w:val="none" w:sz="0" w:space="0" w:color="auto"/>
          </w:divBdr>
        </w:div>
        <w:div w:id="1813713235">
          <w:marLeft w:val="0"/>
          <w:marRight w:val="0"/>
          <w:marTop w:val="0"/>
          <w:marBottom w:val="0"/>
          <w:divBdr>
            <w:top w:val="none" w:sz="0" w:space="0" w:color="auto"/>
            <w:left w:val="none" w:sz="0" w:space="0" w:color="auto"/>
            <w:bottom w:val="none" w:sz="0" w:space="0" w:color="auto"/>
            <w:right w:val="none" w:sz="0" w:space="0" w:color="auto"/>
          </w:divBdr>
        </w:div>
        <w:div w:id="615407635">
          <w:marLeft w:val="0"/>
          <w:marRight w:val="0"/>
          <w:marTop w:val="0"/>
          <w:marBottom w:val="0"/>
          <w:divBdr>
            <w:top w:val="none" w:sz="0" w:space="0" w:color="auto"/>
            <w:left w:val="none" w:sz="0" w:space="0" w:color="auto"/>
            <w:bottom w:val="none" w:sz="0" w:space="0" w:color="auto"/>
            <w:right w:val="none" w:sz="0" w:space="0" w:color="auto"/>
          </w:divBdr>
        </w:div>
        <w:div w:id="1599024033">
          <w:marLeft w:val="0"/>
          <w:marRight w:val="0"/>
          <w:marTop w:val="0"/>
          <w:marBottom w:val="0"/>
          <w:divBdr>
            <w:top w:val="none" w:sz="0" w:space="0" w:color="auto"/>
            <w:left w:val="none" w:sz="0" w:space="0" w:color="auto"/>
            <w:bottom w:val="none" w:sz="0" w:space="0" w:color="auto"/>
            <w:right w:val="none" w:sz="0" w:space="0" w:color="auto"/>
          </w:divBdr>
        </w:div>
        <w:div w:id="1470975339">
          <w:marLeft w:val="0"/>
          <w:marRight w:val="0"/>
          <w:marTop w:val="0"/>
          <w:marBottom w:val="0"/>
          <w:divBdr>
            <w:top w:val="none" w:sz="0" w:space="0" w:color="auto"/>
            <w:left w:val="none" w:sz="0" w:space="0" w:color="auto"/>
            <w:bottom w:val="none" w:sz="0" w:space="0" w:color="auto"/>
            <w:right w:val="none" w:sz="0" w:space="0" w:color="auto"/>
          </w:divBdr>
        </w:div>
        <w:div w:id="391512271">
          <w:marLeft w:val="0"/>
          <w:marRight w:val="0"/>
          <w:marTop w:val="0"/>
          <w:marBottom w:val="0"/>
          <w:divBdr>
            <w:top w:val="none" w:sz="0" w:space="0" w:color="auto"/>
            <w:left w:val="none" w:sz="0" w:space="0" w:color="auto"/>
            <w:bottom w:val="none" w:sz="0" w:space="0" w:color="auto"/>
            <w:right w:val="none" w:sz="0" w:space="0" w:color="auto"/>
          </w:divBdr>
        </w:div>
      </w:divsChild>
    </w:div>
    <w:div w:id="489907579">
      <w:bodyDiv w:val="1"/>
      <w:marLeft w:val="0"/>
      <w:marRight w:val="0"/>
      <w:marTop w:val="0"/>
      <w:marBottom w:val="0"/>
      <w:divBdr>
        <w:top w:val="none" w:sz="0" w:space="0" w:color="auto"/>
        <w:left w:val="none" w:sz="0" w:space="0" w:color="auto"/>
        <w:bottom w:val="none" w:sz="0" w:space="0" w:color="auto"/>
        <w:right w:val="none" w:sz="0" w:space="0" w:color="auto"/>
      </w:divBdr>
    </w:div>
    <w:div w:id="931549070">
      <w:bodyDiv w:val="1"/>
      <w:marLeft w:val="0"/>
      <w:marRight w:val="0"/>
      <w:marTop w:val="0"/>
      <w:marBottom w:val="0"/>
      <w:divBdr>
        <w:top w:val="none" w:sz="0" w:space="0" w:color="auto"/>
        <w:left w:val="none" w:sz="0" w:space="0" w:color="auto"/>
        <w:bottom w:val="none" w:sz="0" w:space="0" w:color="auto"/>
        <w:right w:val="none" w:sz="0" w:space="0" w:color="auto"/>
      </w:divBdr>
      <w:divsChild>
        <w:div w:id="2144351382">
          <w:marLeft w:val="0"/>
          <w:marRight w:val="0"/>
          <w:marTop w:val="0"/>
          <w:marBottom w:val="0"/>
          <w:divBdr>
            <w:top w:val="none" w:sz="0" w:space="0" w:color="auto"/>
            <w:left w:val="none" w:sz="0" w:space="0" w:color="auto"/>
            <w:bottom w:val="none" w:sz="0" w:space="0" w:color="auto"/>
            <w:right w:val="none" w:sz="0" w:space="0" w:color="auto"/>
          </w:divBdr>
        </w:div>
        <w:div w:id="19625922">
          <w:marLeft w:val="0"/>
          <w:marRight w:val="0"/>
          <w:marTop w:val="0"/>
          <w:marBottom w:val="0"/>
          <w:divBdr>
            <w:top w:val="none" w:sz="0" w:space="0" w:color="auto"/>
            <w:left w:val="none" w:sz="0" w:space="0" w:color="auto"/>
            <w:bottom w:val="none" w:sz="0" w:space="0" w:color="auto"/>
            <w:right w:val="none" w:sz="0" w:space="0" w:color="auto"/>
          </w:divBdr>
        </w:div>
        <w:div w:id="144324562">
          <w:marLeft w:val="0"/>
          <w:marRight w:val="0"/>
          <w:marTop w:val="0"/>
          <w:marBottom w:val="0"/>
          <w:divBdr>
            <w:top w:val="none" w:sz="0" w:space="0" w:color="auto"/>
            <w:left w:val="none" w:sz="0" w:space="0" w:color="auto"/>
            <w:bottom w:val="none" w:sz="0" w:space="0" w:color="auto"/>
            <w:right w:val="none" w:sz="0" w:space="0" w:color="auto"/>
          </w:divBdr>
        </w:div>
        <w:div w:id="101534957">
          <w:marLeft w:val="0"/>
          <w:marRight w:val="0"/>
          <w:marTop w:val="0"/>
          <w:marBottom w:val="0"/>
          <w:divBdr>
            <w:top w:val="none" w:sz="0" w:space="0" w:color="auto"/>
            <w:left w:val="none" w:sz="0" w:space="0" w:color="auto"/>
            <w:bottom w:val="none" w:sz="0" w:space="0" w:color="auto"/>
            <w:right w:val="none" w:sz="0" w:space="0" w:color="auto"/>
          </w:divBdr>
        </w:div>
        <w:div w:id="1010454647">
          <w:marLeft w:val="0"/>
          <w:marRight w:val="0"/>
          <w:marTop w:val="0"/>
          <w:marBottom w:val="0"/>
          <w:divBdr>
            <w:top w:val="none" w:sz="0" w:space="0" w:color="auto"/>
            <w:left w:val="none" w:sz="0" w:space="0" w:color="auto"/>
            <w:bottom w:val="none" w:sz="0" w:space="0" w:color="auto"/>
            <w:right w:val="none" w:sz="0" w:space="0" w:color="auto"/>
          </w:divBdr>
        </w:div>
        <w:div w:id="55051444">
          <w:marLeft w:val="0"/>
          <w:marRight w:val="0"/>
          <w:marTop w:val="0"/>
          <w:marBottom w:val="0"/>
          <w:divBdr>
            <w:top w:val="none" w:sz="0" w:space="0" w:color="auto"/>
            <w:left w:val="none" w:sz="0" w:space="0" w:color="auto"/>
            <w:bottom w:val="none" w:sz="0" w:space="0" w:color="auto"/>
            <w:right w:val="none" w:sz="0" w:space="0" w:color="auto"/>
          </w:divBdr>
        </w:div>
        <w:div w:id="7292009">
          <w:marLeft w:val="0"/>
          <w:marRight w:val="0"/>
          <w:marTop w:val="0"/>
          <w:marBottom w:val="0"/>
          <w:divBdr>
            <w:top w:val="none" w:sz="0" w:space="0" w:color="auto"/>
            <w:left w:val="none" w:sz="0" w:space="0" w:color="auto"/>
            <w:bottom w:val="none" w:sz="0" w:space="0" w:color="auto"/>
            <w:right w:val="none" w:sz="0" w:space="0" w:color="auto"/>
          </w:divBdr>
        </w:div>
        <w:div w:id="2046708699">
          <w:marLeft w:val="0"/>
          <w:marRight w:val="0"/>
          <w:marTop w:val="0"/>
          <w:marBottom w:val="0"/>
          <w:divBdr>
            <w:top w:val="none" w:sz="0" w:space="0" w:color="auto"/>
            <w:left w:val="none" w:sz="0" w:space="0" w:color="auto"/>
            <w:bottom w:val="none" w:sz="0" w:space="0" w:color="auto"/>
            <w:right w:val="none" w:sz="0" w:space="0" w:color="auto"/>
          </w:divBdr>
        </w:div>
      </w:divsChild>
    </w:div>
    <w:div w:id="944192734">
      <w:bodyDiv w:val="1"/>
      <w:marLeft w:val="0"/>
      <w:marRight w:val="0"/>
      <w:marTop w:val="0"/>
      <w:marBottom w:val="0"/>
      <w:divBdr>
        <w:top w:val="none" w:sz="0" w:space="0" w:color="auto"/>
        <w:left w:val="none" w:sz="0" w:space="0" w:color="auto"/>
        <w:bottom w:val="none" w:sz="0" w:space="0" w:color="auto"/>
        <w:right w:val="none" w:sz="0" w:space="0" w:color="auto"/>
      </w:divBdr>
      <w:divsChild>
        <w:div w:id="160048692">
          <w:marLeft w:val="0"/>
          <w:marRight w:val="0"/>
          <w:marTop w:val="0"/>
          <w:marBottom w:val="0"/>
          <w:divBdr>
            <w:top w:val="none" w:sz="0" w:space="0" w:color="auto"/>
            <w:left w:val="none" w:sz="0" w:space="0" w:color="auto"/>
            <w:bottom w:val="none" w:sz="0" w:space="0" w:color="auto"/>
            <w:right w:val="none" w:sz="0" w:space="0" w:color="auto"/>
          </w:divBdr>
        </w:div>
        <w:div w:id="965235129">
          <w:marLeft w:val="0"/>
          <w:marRight w:val="0"/>
          <w:marTop w:val="0"/>
          <w:marBottom w:val="0"/>
          <w:divBdr>
            <w:top w:val="none" w:sz="0" w:space="0" w:color="auto"/>
            <w:left w:val="none" w:sz="0" w:space="0" w:color="auto"/>
            <w:bottom w:val="none" w:sz="0" w:space="0" w:color="auto"/>
            <w:right w:val="none" w:sz="0" w:space="0" w:color="auto"/>
          </w:divBdr>
        </w:div>
        <w:div w:id="1102458360">
          <w:marLeft w:val="0"/>
          <w:marRight w:val="0"/>
          <w:marTop w:val="0"/>
          <w:marBottom w:val="0"/>
          <w:divBdr>
            <w:top w:val="none" w:sz="0" w:space="0" w:color="auto"/>
            <w:left w:val="none" w:sz="0" w:space="0" w:color="auto"/>
            <w:bottom w:val="none" w:sz="0" w:space="0" w:color="auto"/>
            <w:right w:val="none" w:sz="0" w:space="0" w:color="auto"/>
          </w:divBdr>
        </w:div>
        <w:div w:id="342820839">
          <w:marLeft w:val="0"/>
          <w:marRight w:val="0"/>
          <w:marTop w:val="0"/>
          <w:marBottom w:val="0"/>
          <w:divBdr>
            <w:top w:val="none" w:sz="0" w:space="0" w:color="auto"/>
            <w:left w:val="none" w:sz="0" w:space="0" w:color="auto"/>
            <w:bottom w:val="none" w:sz="0" w:space="0" w:color="auto"/>
            <w:right w:val="none" w:sz="0" w:space="0" w:color="auto"/>
          </w:divBdr>
        </w:div>
        <w:div w:id="750077441">
          <w:marLeft w:val="0"/>
          <w:marRight w:val="0"/>
          <w:marTop w:val="0"/>
          <w:marBottom w:val="0"/>
          <w:divBdr>
            <w:top w:val="none" w:sz="0" w:space="0" w:color="auto"/>
            <w:left w:val="none" w:sz="0" w:space="0" w:color="auto"/>
            <w:bottom w:val="none" w:sz="0" w:space="0" w:color="auto"/>
            <w:right w:val="none" w:sz="0" w:space="0" w:color="auto"/>
          </w:divBdr>
        </w:div>
      </w:divsChild>
    </w:div>
    <w:div w:id="1053503784">
      <w:bodyDiv w:val="1"/>
      <w:marLeft w:val="0"/>
      <w:marRight w:val="0"/>
      <w:marTop w:val="0"/>
      <w:marBottom w:val="0"/>
      <w:divBdr>
        <w:top w:val="none" w:sz="0" w:space="0" w:color="auto"/>
        <w:left w:val="none" w:sz="0" w:space="0" w:color="auto"/>
        <w:bottom w:val="none" w:sz="0" w:space="0" w:color="auto"/>
        <w:right w:val="none" w:sz="0" w:space="0" w:color="auto"/>
      </w:divBdr>
    </w:div>
    <w:div w:id="1265261049">
      <w:bodyDiv w:val="1"/>
      <w:marLeft w:val="0"/>
      <w:marRight w:val="0"/>
      <w:marTop w:val="0"/>
      <w:marBottom w:val="0"/>
      <w:divBdr>
        <w:top w:val="none" w:sz="0" w:space="0" w:color="auto"/>
        <w:left w:val="none" w:sz="0" w:space="0" w:color="auto"/>
        <w:bottom w:val="none" w:sz="0" w:space="0" w:color="auto"/>
        <w:right w:val="none" w:sz="0" w:space="0" w:color="auto"/>
      </w:divBdr>
      <w:divsChild>
        <w:div w:id="1066613217">
          <w:marLeft w:val="0"/>
          <w:marRight w:val="0"/>
          <w:marTop w:val="0"/>
          <w:marBottom w:val="0"/>
          <w:divBdr>
            <w:top w:val="none" w:sz="0" w:space="0" w:color="auto"/>
            <w:left w:val="none" w:sz="0" w:space="0" w:color="auto"/>
            <w:bottom w:val="none" w:sz="0" w:space="0" w:color="auto"/>
            <w:right w:val="none" w:sz="0" w:space="0" w:color="auto"/>
          </w:divBdr>
        </w:div>
        <w:div w:id="1991665942">
          <w:marLeft w:val="0"/>
          <w:marRight w:val="0"/>
          <w:marTop w:val="0"/>
          <w:marBottom w:val="0"/>
          <w:divBdr>
            <w:top w:val="none" w:sz="0" w:space="0" w:color="auto"/>
            <w:left w:val="none" w:sz="0" w:space="0" w:color="auto"/>
            <w:bottom w:val="none" w:sz="0" w:space="0" w:color="auto"/>
            <w:right w:val="none" w:sz="0" w:space="0" w:color="auto"/>
          </w:divBdr>
        </w:div>
        <w:div w:id="542132283">
          <w:marLeft w:val="0"/>
          <w:marRight w:val="0"/>
          <w:marTop w:val="0"/>
          <w:marBottom w:val="0"/>
          <w:divBdr>
            <w:top w:val="none" w:sz="0" w:space="0" w:color="auto"/>
            <w:left w:val="none" w:sz="0" w:space="0" w:color="auto"/>
            <w:bottom w:val="none" w:sz="0" w:space="0" w:color="auto"/>
            <w:right w:val="none" w:sz="0" w:space="0" w:color="auto"/>
          </w:divBdr>
        </w:div>
        <w:div w:id="571742299">
          <w:marLeft w:val="0"/>
          <w:marRight w:val="0"/>
          <w:marTop w:val="0"/>
          <w:marBottom w:val="0"/>
          <w:divBdr>
            <w:top w:val="none" w:sz="0" w:space="0" w:color="auto"/>
            <w:left w:val="none" w:sz="0" w:space="0" w:color="auto"/>
            <w:bottom w:val="none" w:sz="0" w:space="0" w:color="auto"/>
            <w:right w:val="none" w:sz="0" w:space="0" w:color="auto"/>
          </w:divBdr>
        </w:div>
        <w:div w:id="1921331552">
          <w:marLeft w:val="0"/>
          <w:marRight w:val="0"/>
          <w:marTop w:val="0"/>
          <w:marBottom w:val="0"/>
          <w:divBdr>
            <w:top w:val="none" w:sz="0" w:space="0" w:color="auto"/>
            <w:left w:val="none" w:sz="0" w:space="0" w:color="auto"/>
            <w:bottom w:val="none" w:sz="0" w:space="0" w:color="auto"/>
            <w:right w:val="none" w:sz="0" w:space="0" w:color="auto"/>
          </w:divBdr>
        </w:div>
      </w:divsChild>
    </w:div>
    <w:div w:id="1269660432">
      <w:bodyDiv w:val="1"/>
      <w:marLeft w:val="0"/>
      <w:marRight w:val="0"/>
      <w:marTop w:val="0"/>
      <w:marBottom w:val="0"/>
      <w:divBdr>
        <w:top w:val="none" w:sz="0" w:space="0" w:color="auto"/>
        <w:left w:val="none" w:sz="0" w:space="0" w:color="auto"/>
        <w:bottom w:val="none" w:sz="0" w:space="0" w:color="auto"/>
        <w:right w:val="none" w:sz="0" w:space="0" w:color="auto"/>
      </w:divBdr>
    </w:div>
    <w:div w:id="1387024611">
      <w:bodyDiv w:val="1"/>
      <w:marLeft w:val="0"/>
      <w:marRight w:val="0"/>
      <w:marTop w:val="0"/>
      <w:marBottom w:val="0"/>
      <w:divBdr>
        <w:top w:val="none" w:sz="0" w:space="0" w:color="auto"/>
        <w:left w:val="none" w:sz="0" w:space="0" w:color="auto"/>
        <w:bottom w:val="none" w:sz="0" w:space="0" w:color="auto"/>
        <w:right w:val="none" w:sz="0" w:space="0" w:color="auto"/>
      </w:divBdr>
      <w:divsChild>
        <w:div w:id="683245566">
          <w:marLeft w:val="0"/>
          <w:marRight w:val="0"/>
          <w:marTop w:val="0"/>
          <w:marBottom w:val="0"/>
          <w:divBdr>
            <w:top w:val="none" w:sz="0" w:space="0" w:color="auto"/>
            <w:left w:val="none" w:sz="0" w:space="0" w:color="auto"/>
            <w:bottom w:val="none" w:sz="0" w:space="0" w:color="auto"/>
            <w:right w:val="none" w:sz="0" w:space="0" w:color="auto"/>
          </w:divBdr>
        </w:div>
        <w:div w:id="1366518978">
          <w:marLeft w:val="0"/>
          <w:marRight w:val="0"/>
          <w:marTop w:val="0"/>
          <w:marBottom w:val="0"/>
          <w:divBdr>
            <w:top w:val="none" w:sz="0" w:space="0" w:color="auto"/>
            <w:left w:val="none" w:sz="0" w:space="0" w:color="auto"/>
            <w:bottom w:val="none" w:sz="0" w:space="0" w:color="auto"/>
            <w:right w:val="none" w:sz="0" w:space="0" w:color="auto"/>
          </w:divBdr>
        </w:div>
        <w:div w:id="9600977">
          <w:marLeft w:val="0"/>
          <w:marRight w:val="0"/>
          <w:marTop w:val="0"/>
          <w:marBottom w:val="0"/>
          <w:divBdr>
            <w:top w:val="none" w:sz="0" w:space="0" w:color="auto"/>
            <w:left w:val="none" w:sz="0" w:space="0" w:color="auto"/>
            <w:bottom w:val="none" w:sz="0" w:space="0" w:color="auto"/>
            <w:right w:val="none" w:sz="0" w:space="0" w:color="auto"/>
          </w:divBdr>
        </w:div>
        <w:div w:id="862934122">
          <w:marLeft w:val="0"/>
          <w:marRight w:val="0"/>
          <w:marTop w:val="0"/>
          <w:marBottom w:val="0"/>
          <w:divBdr>
            <w:top w:val="none" w:sz="0" w:space="0" w:color="auto"/>
            <w:left w:val="none" w:sz="0" w:space="0" w:color="auto"/>
            <w:bottom w:val="none" w:sz="0" w:space="0" w:color="auto"/>
            <w:right w:val="none" w:sz="0" w:space="0" w:color="auto"/>
          </w:divBdr>
        </w:div>
        <w:div w:id="1981692110">
          <w:marLeft w:val="0"/>
          <w:marRight w:val="0"/>
          <w:marTop w:val="0"/>
          <w:marBottom w:val="0"/>
          <w:divBdr>
            <w:top w:val="none" w:sz="0" w:space="0" w:color="auto"/>
            <w:left w:val="none" w:sz="0" w:space="0" w:color="auto"/>
            <w:bottom w:val="none" w:sz="0" w:space="0" w:color="auto"/>
            <w:right w:val="none" w:sz="0" w:space="0" w:color="auto"/>
          </w:divBdr>
        </w:div>
        <w:div w:id="1541212694">
          <w:marLeft w:val="0"/>
          <w:marRight w:val="0"/>
          <w:marTop w:val="0"/>
          <w:marBottom w:val="0"/>
          <w:divBdr>
            <w:top w:val="none" w:sz="0" w:space="0" w:color="auto"/>
            <w:left w:val="none" w:sz="0" w:space="0" w:color="auto"/>
            <w:bottom w:val="none" w:sz="0" w:space="0" w:color="auto"/>
            <w:right w:val="none" w:sz="0" w:space="0" w:color="auto"/>
          </w:divBdr>
        </w:div>
        <w:div w:id="1792477853">
          <w:marLeft w:val="0"/>
          <w:marRight w:val="0"/>
          <w:marTop w:val="0"/>
          <w:marBottom w:val="0"/>
          <w:divBdr>
            <w:top w:val="none" w:sz="0" w:space="0" w:color="auto"/>
            <w:left w:val="none" w:sz="0" w:space="0" w:color="auto"/>
            <w:bottom w:val="none" w:sz="0" w:space="0" w:color="auto"/>
            <w:right w:val="none" w:sz="0" w:space="0" w:color="auto"/>
          </w:divBdr>
        </w:div>
        <w:div w:id="565383925">
          <w:marLeft w:val="0"/>
          <w:marRight w:val="0"/>
          <w:marTop w:val="0"/>
          <w:marBottom w:val="0"/>
          <w:divBdr>
            <w:top w:val="none" w:sz="0" w:space="0" w:color="auto"/>
            <w:left w:val="none" w:sz="0" w:space="0" w:color="auto"/>
            <w:bottom w:val="none" w:sz="0" w:space="0" w:color="auto"/>
            <w:right w:val="none" w:sz="0" w:space="0" w:color="auto"/>
          </w:divBdr>
        </w:div>
      </w:divsChild>
    </w:div>
    <w:div w:id="1689793756">
      <w:bodyDiv w:val="1"/>
      <w:marLeft w:val="0"/>
      <w:marRight w:val="0"/>
      <w:marTop w:val="0"/>
      <w:marBottom w:val="0"/>
      <w:divBdr>
        <w:top w:val="none" w:sz="0" w:space="0" w:color="auto"/>
        <w:left w:val="none" w:sz="0" w:space="0" w:color="auto"/>
        <w:bottom w:val="none" w:sz="0" w:space="0" w:color="auto"/>
        <w:right w:val="none" w:sz="0" w:space="0" w:color="auto"/>
      </w:divBdr>
      <w:divsChild>
        <w:div w:id="68968767">
          <w:marLeft w:val="0"/>
          <w:marRight w:val="0"/>
          <w:marTop w:val="0"/>
          <w:marBottom w:val="0"/>
          <w:divBdr>
            <w:top w:val="none" w:sz="0" w:space="0" w:color="auto"/>
            <w:left w:val="none" w:sz="0" w:space="0" w:color="auto"/>
            <w:bottom w:val="none" w:sz="0" w:space="0" w:color="auto"/>
            <w:right w:val="none" w:sz="0" w:space="0" w:color="auto"/>
          </w:divBdr>
        </w:div>
        <w:div w:id="1333995649">
          <w:marLeft w:val="0"/>
          <w:marRight w:val="0"/>
          <w:marTop w:val="0"/>
          <w:marBottom w:val="0"/>
          <w:divBdr>
            <w:top w:val="none" w:sz="0" w:space="0" w:color="auto"/>
            <w:left w:val="none" w:sz="0" w:space="0" w:color="auto"/>
            <w:bottom w:val="none" w:sz="0" w:space="0" w:color="auto"/>
            <w:right w:val="none" w:sz="0" w:space="0" w:color="auto"/>
          </w:divBdr>
        </w:div>
        <w:div w:id="2143305748">
          <w:marLeft w:val="0"/>
          <w:marRight w:val="0"/>
          <w:marTop w:val="0"/>
          <w:marBottom w:val="0"/>
          <w:divBdr>
            <w:top w:val="none" w:sz="0" w:space="0" w:color="auto"/>
            <w:left w:val="none" w:sz="0" w:space="0" w:color="auto"/>
            <w:bottom w:val="none" w:sz="0" w:space="0" w:color="auto"/>
            <w:right w:val="none" w:sz="0" w:space="0" w:color="auto"/>
          </w:divBdr>
        </w:div>
        <w:div w:id="1711033879">
          <w:marLeft w:val="0"/>
          <w:marRight w:val="0"/>
          <w:marTop w:val="0"/>
          <w:marBottom w:val="0"/>
          <w:divBdr>
            <w:top w:val="none" w:sz="0" w:space="0" w:color="auto"/>
            <w:left w:val="none" w:sz="0" w:space="0" w:color="auto"/>
            <w:bottom w:val="none" w:sz="0" w:space="0" w:color="auto"/>
            <w:right w:val="none" w:sz="0" w:space="0" w:color="auto"/>
          </w:divBdr>
        </w:div>
        <w:div w:id="1508911128">
          <w:marLeft w:val="0"/>
          <w:marRight w:val="0"/>
          <w:marTop w:val="0"/>
          <w:marBottom w:val="0"/>
          <w:divBdr>
            <w:top w:val="none" w:sz="0" w:space="0" w:color="auto"/>
            <w:left w:val="none" w:sz="0" w:space="0" w:color="auto"/>
            <w:bottom w:val="none" w:sz="0" w:space="0" w:color="auto"/>
            <w:right w:val="none" w:sz="0" w:space="0" w:color="auto"/>
          </w:divBdr>
        </w:div>
        <w:div w:id="846753512">
          <w:marLeft w:val="0"/>
          <w:marRight w:val="0"/>
          <w:marTop w:val="0"/>
          <w:marBottom w:val="0"/>
          <w:divBdr>
            <w:top w:val="none" w:sz="0" w:space="0" w:color="auto"/>
            <w:left w:val="none" w:sz="0" w:space="0" w:color="auto"/>
            <w:bottom w:val="none" w:sz="0" w:space="0" w:color="auto"/>
            <w:right w:val="none" w:sz="0" w:space="0" w:color="auto"/>
          </w:divBdr>
        </w:div>
        <w:div w:id="1512911861">
          <w:marLeft w:val="0"/>
          <w:marRight w:val="0"/>
          <w:marTop w:val="0"/>
          <w:marBottom w:val="0"/>
          <w:divBdr>
            <w:top w:val="none" w:sz="0" w:space="0" w:color="auto"/>
            <w:left w:val="none" w:sz="0" w:space="0" w:color="auto"/>
            <w:bottom w:val="none" w:sz="0" w:space="0" w:color="auto"/>
            <w:right w:val="none" w:sz="0" w:space="0" w:color="auto"/>
          </w:divBdr>
        </w:div>
      </w:divsChild>
    </w:div>
    <w:div w:id="1800799263">
      <w:bodyDiv w:val="1"/>
      <w:marLeft w:val="0"/>
      <w:marRight w:val="0"/>
      <w:marTop w:val="0"/>
      <w:marBottom w:val="0"/>
      <w:divBdr>
        <w:top w:val="none" w:sz="0" w:space="0" w:color="auto"/>
        <w:left w:val="none" w:sz="0" w:space="0" w:color="auto"/>
        <w:bottom w:val="none" w:sz="0" w:space="0" w:color="auto"/>
        <w:right w:val="none" w:sz="0" w:space="0" w:color="auto"/>
      </w:divBdr>
    </w:div>
    <w:div w:id="1967352616">
      <w:bodyDiv w:val="1"/>
      <w:marLeft w:val="0"/>
      <w:marRight w:val="0"/>
      <w:marTop w:val="0"/>
      <w:marBottom w:val="0"/>
      <w:divBdr>
        <w:top w:val="none" w:sz="0" w:space="0" w:color="auto"/>
        <w:left w:val="none" w:sz="0" w:space="0" w:color="auto"/>
        <w:bottom w:val="none" w:sz="0" w:space="0" w:color="auto"/>
        <w:right w:val="none" w:sz="0" w:space="0" w:color="auto"/>
      </w:divBdr>
    </w:div>
    <w:div w:id="20576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3</cp:revision>
  <dcterms:created xsi:type="dcterms:W3CDTF">2024-09-06T14:02:00Z</dcterms:created>
  <dcterms:modified xsi:type="dcterms:W3CDTF">2024-09-06T14:12:00Z</dcterms:modified>
</cp:coreProperties>
</file>