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295C9" w14:textId="4746FC66" w:rsidR="005B2D9D" w:rsidRPr="007D126E" w:rsidRDefault="00254948">
      <w:r w:rsidRPr="007D126E">
        <w:t>INFINIA İştirakleri</w:t>
      </w:r>
      <w:r w:rsidR="0098756F">
        <w:t>, İştirakler, İştirak Firmalar/Şirketler</w:t>
      </w:r>
    </w:p>
    <w:p w14:paraId="36D062EC" w14:textId="523A5716" w:rsidR="00254948" w:rsidRPr="007D126E" w:rsidRDefault="00254948">
      <w:r w:rsidRPr="00AB58B1">
        <w:rPr>
          <w:b/>
          <w:bCs/>
        </w:rPr>
        <w:t>Plan-S</w:t>
      </w:r>
      <w:r w:rsidR="007D126E">
        <w:t xml:space="preserve"> </w:t>
      </w:r>
      <w:r w:rsidRPr="007D126E">
        <w:t>: 2021 yılında Ankara’da kurulan Plan-S, Türk</w:t>
      </w:r>
      <w:r w:rsidR="007D126E">
        <w:t>i</w:t>
      </w:r>
      <w:r w:rsidRPr="007D126E">
        <w:t xml:space="preserve">ye’nn </w:t>
      </w:r>
      <w:r w:rsidR="007D126E" w:rsidRPr="007D126E">
        <w:t>i</w:t>
      </w:r>
      <w:r w:rsidRPr="007D126E">
        <w:t>lk özel uydu çözümler firması olarak öne çıkmaktadır. Plan-S’n yörüngede 9 adet uydusu bulunmakta ve bunların sayısı her geçen gün artmaktadır. Plan-S’</w:t>
      </w:r>
      <w:r w:rsidR="007D126E" w:rsidRPr="007D126E">
        <w:t>i</w:t>
      </w:r>
      <w:r w:rsidRPr="007D126E">
        <w:t>n elektron</w:t>
      </w:r>
      <w:r w:rsidR="007D126E" w:rsidRPr="007D126E">
        <w:t>i</w:t>
      </w:r>
      <w:r w:rsidRPr="007D126E">
        <w:t>k üretimi INFINIA tarafından yapılmaktadır.</w:t>
      </w:r>
    </w:p>
    <w:p w14:paraId="62B83010" w14:textId="6BCDD391" w:rsidR="00254948" w:rsidRDefault="007D126E">
      <w:r w:rsidRPr="00AB58B1">
        <w:rPr>
          <w:b/>
          <w:bCs/>
        </w:rPr>
        <w:t>WiserSense</w:t>
      </w:r>
      <w:r w:rsidRPr="007D126E">
        <w:t xml:space="preserve"> </w:t>
      </w:r>
      <w:r>
        <w:t xml:space="preserve">: </w:t>
      </w:r>
      <w:r w:rsidRPr="007D126E">
        <w:t>WiserSense makine sağlığı üzerine, yapay zeka ve makina öğrenmesi temelli sistemler geliştiren bir firmadır. Wisersense’n gelişt</w:t>
      </w:r>
      <w:r>
        <w:t>i</w:t>
      </w:r>
      <w:r w:rsidRPr="007D126E">
        <w:t>rd</w:t>
      </w:r>
      <w:r>
        <w:t>i</w:t>
      </w:r>
      <w:r w:rsidRPr="007D126E">
        <w:t>ğ</w:t>
      </w:r>
      <w:r>
        <w:t>i</w:t>
      </w:r>
      <w:r w:rsidRPr="007D126E">
        <w:t xml:space="preserve"> sensör s</w:t>
      </w:r>
      <w:r>
        <w:t>i</w:t>
      </w:r>
      <w:r w:rsidRPr="007D126E">
        <w:t>stem her tür mak</w:t>
      </w:r>
      <w:r>
        <w:t>i</w:t>
      </w:r>
      <w:r w:rsidRPr="007D126E">
        <w:t>nen</w:t>
      </w:r>
      <w:r>
        <w:t>i</w:t>
      </w:r>
      <w:r w:rsidRPr="007D126E">
        <w:t>n operasyonel ömrünü tak</w:t>
      </w:r>
      <w:r>
        <w:t>i</w:t>
      </w:r>
      <w:r w:rsidRPr="007D126E">
        <w:t xml:space="preserve">p etmek </w:t>
      </w:r>
      <w:r>
        <w:t>i</w:t>
      </w:r>
      <w:r w:rsidRPr="007D126E">
        <w:t>ç</w:t>
      </w:r>
      <w:r>
        <w:t>i</w:t>
      </w:r>
      <w:r w:rsidRPr="007D126E">
        <w:t>n gerekl</w:t>
      </w:r>
      <w:r>
        <w:t>i</w:t>
      </w:r>
      <w:r w:rsidRPr="007D126E">
        <w:t xml:space="preserve"> tüm donanım ve yazılımı </w:t>
      </w:r>
      <w:r>
        <w:t>i</w:t>
      </w:r>
      <w:r w:rsidRPr="007D126E">
        <w:t>çeren eks</w:t>
      </w:r>
      <w:r>
        <w:t>i</w:t>
      </w:r>
      <w:r w:rsidRPr="007D126E">
        <w:t>ks</w:t>
      </w:r>
      <w:r>
        <w:t>i</w:t>
      </w:r>
      <w:r w:rsidRPr="007D126E">
        <w:t>z entegre b</w:t>
      </w:r>
      <w:r>
        <w:t>i</w:t>
      </w:r>
      <w:r w:rsidRPr="007D126E">
        <w:t>r çözümdür</w:t>
      </w:r>
      <w:r>
        <w:t xml:space="preserve">. </w:t>
      </w:r>
      <w:r w:rsidRPr="007D126E">
        <w:t>W</w:t>
      </w:r>
      <w:r>
        <w:t>i</w:t>
      </w:r>
      <w:r w:rsidRPr="007D126E">
        <w:t>sersense’</w:t>
      </w:r>
      <w:r>
        <w:t>i</w:t>
      </w:r>
      <w:r w:rsidRPr="007D126E">
        <w:t>n elektron</w:t>
      </w:r>
      <w:r>
        <w:t>i</w:t>
      </w:r>
      <w:r w:rsidRPr="007D126E">
        <w:t>k üret</w:t>
      </w:r>
      <w:r>
        <w:t>i</w:t>
      </w:r>
      <w:r w:rsidRPr="007D126E">
        <w:t>m</w:t>
      </w:r>
      <w:r>
        <w:t>i</w:t>
      </w:r>
      <w:r w:rsidRPr="007D126E">
        <w:t xml:space="preserve"> INFINIA tarafından yapılmaktadır.</w:t>
      </w:r>
    </w:p>
    <w:p w14:paraId="65289830" w14:textId="01B64FD8" w:rsidR="008C39DF" w:rsidRDefault="008C39DF">
      <w:r>
        <w:t>INFINIA Yatrımları</w:t>
      </w:r>
      <w:r w:rsidR="0098756F">
        <w:t>, Yatırımlar, Yatırım Yapılan Firmalar/Şirketler</w:t>
      </w:r>
    </w:p>
    <w:p w14:paraId="21E298E1" w14:textId="6A042C5A" w:rsidR="00AB58B1" w:rsidRDefault="00AB58B1">
      <w:r w:rsidRPr="00AB58B1">
        <w:rPr>
          <w:b/>
          <w:bCs/>
        </w:rPr>
        <w:t>Triwi</w:t>
      </w:r>
      <w:r>
        <w:t xml:space="preserve"> : </w:t>
      </w:r>
      <w:r w:rsidRPr="00AB58B1">
        <w:t>2018 yılında üç kadın g</w:t>
      </w:r>
      <w:r>
        <w:t>i</w:t>
      </w:r>
      <w:r w:rsidRPr="00AB58B1">
        <w:t>r</w:t>
      </w:r>
      <w:r>
        <w:t>i</w:t>
      </w:r>
      <w:r w:rsidRPr="00AB58B1">
        <w:t>ş</w:t>
      </w:r>
      <w:r>
        <w:t>i</w:t>
      </w:r>
      <w:r w:rsidRPr="00AB58B1">
        <w:t>mc</w:t>
      </w:r>
      <w:r>
        <w:t>i</w:t>
      </w:r>
      <w:r w:rsidRPr="00AB58B1">
        <w:t xml:space="preserve"> tarafından kurulan bu g</w:t>
      </w:r>
      <w:r>
        <w:t>i</w:t>
      </w:r>
      <w:r w:rsidRPr="00AB58B1">
        <w:t>y</w:t>
      </w:r>
      <w:r>
        <w:t>i</w:t>
      </w:r>
      <w:r w:rsidRPr="00AB58B1">
        <w:t>leb</w:t>
      </w:r>
      <w:r>
        <w:t>i</w:t>
      </w:r>
      <w:r w:rsidRPr="00AB58B1">
        <w:t>l</w:t>
      </w:r>
      <w:r>
        <w:t>i</w:t>
      </w:r>
      <w:r w:rsidRPr="00AB58B1">
        <w:t>r teknoloj</w:t>
      </w:r>
      <w:r>
        <w:t>i</w:t>
      </w:r>
      <w:r w:rsidRPr="00AB58B1">
        <w:t xml:space="preserve"> g</w:t>
      </w:r>
      <w:r>
        <w:t>i</w:t>
      </w:r>
      <w:r w:rsidRPr="00AB58B1">
        <w:t>r</w:t>
      </w:r>
      <w:r>
        <w:t>i</w:t>
      </w:r>
      <w:r w:rsidRPr="00AB58B1">
        <w:t>ş</w:t>
      </w:r>
      <w:r>
        <w:t>i</w:t>
      </w:r>
      <w:r w:rsidRPr="00AB58B1">
        <w:t xml:space="preserve">m, akıllı sütyenler aracılığıyla kadınların vücut farkındalığını artırmayı ve meme sağlığı </w:t>
      </w:r>
      <w:r>
        <w:t>i</w:t>
      </w:r>
      <w:r w:rsidRPr="00AB58B1">
        <w:t>ç</w:t>
      </w:r>
      <w:r>
        <w:t>i</w:t>
      </w:r>
      <w:r w:rsidRPr="00AB58B1">
        <w:t>n düzenl</w:t>
      </w:r>
      <w:r>
        <w:t xml:space="preserve">i </w:t>
      </w:r>
      <w:r w:rsidRPr="00AB58B1">
        <w:t>kontroller</w:t>
      </w:r>
      <w:r>
        <w:t>i</w:t>
      </w:r>
      <w:r w:rsidRPr="00AB58B1">
        <w:t xml:space="preserve"> yaygınlaştırmayı hedeflemekted</w:t>
      </w:r>
      <w:r>
        <w:t>i</w:t>
      </w:r>
      <w:r w:rsidRPr="00AB58B1">
        <w:t>r.</w:t>
      </w:r>
    </w:p>
    <w:p w14:paraId="05442066" w14:textId="386E1399" w:rsidR="00AB58B1" w:rsidRDefault="00AB58B1">
      <w:r w:rsidRPr="00AB58B1">
        <w:rPr>
          <w:b/>
          <w:bCs/>
        </w:rPr>
        <w:t>Karga Karga</w:t>
      </w:r>
      <w:r>
        <w:t xml:space="preserve"> : </w:t>
      </w:r>
      <w:r w:rsidRPr="00AB58B1">
        <w:t>Karga Karga, genç z</w:t>
      </w:r>
      <w:r>
        <w:t>i</w:t>
      </w:r>
      <w:r w:rsidRPr="00AB58B1">
        <w:t>h</w:t>
      </w:r>
      <w:r>
        <w:t>i</w:t>
      </w:r>
      <w:r w:rsidRPr="00AB58B1">
        <w:t>nler</w:t>
      </w:r>
      <w:r>
        <w:t>i</w:t>
      </w:r>
      <w:r w:rsidRPr="00AB58B1">
        <w:t xml:space="preserve"> benzers</w:t>
      </w:r>
      <w:r>
        <w:t>i</w:t>
      </w:r>
      <w:r w:rsidRPr="00AB58B1">
        <w:t>z b</w:t>
      </w:r>
      <w:r>
        <w:t>i</w:t>
      </w:r>
      <w:r w:rsidRPr="00AB58B1">
        <w:t>r ekos</w:t>
      </w:r>
      <w:r>
        <w:t>i</w:t>
      </w:r>
      <w:r w:rsidRPr="00AB58B1">
        <w:t>stem aracılığıyla b</w:t>
      </w:r>
      <w:r>
        <w:t>i</w:t>
      </w:r>
      <w:r w:rsidRPr="00AB58B1">
        <w:t>rleşt</w:t>
      </w:r>
      <w:r>
        <w:t>i</w:t>
      </w:r>
      <w:r w:rsidRPr="00AB58B1">
        <w:t>rmey</w:t>
      </w:r>
      <w:r>
        <w:t>i</w:t>
      </w:r>
      <w:r w:rsidRPr="00AB58B1">
        <w:t xml:space="preserve"> amaçlayan b</w:t>
      </w:r>
      <w:r>
        <w:t>i</w:t>
      </w:r>
      <w:r w:rsidRPr="00AB58B1">
        <w:t>r sosyal platformdur. Bu platform, keş</w:t>
      </w:r>
      <w:r>
        <w:t>i</w:t>
      </w:r>
      <w:r w:rsidRPr="00AB58B1">
        <w:t>f alanı aracılığıyla kend</w:t>
      </w:r>
      <w:r>
        <w:t>i</w:t>
      </w:r>
      <w:r w:rsidRPr="00AB58B1">
        <w:t>n</w:t>
      </w:r>
      <w:r>
        <w:t>i</w:t>
      </w:r>
      <w:r w:rsidRPr="00AB58B1">
        <w:t xml:space="preserve"> keşfetme </w:t>
      </w:r>
      <w:r>
        <w:t>i</w:t>
      </w:r>
      <w:r w:rsidRPr="00AB58B1">
        <w:t>mkanı ve gelecek hakkında rapor verme özell</w:t>
      </w:r>
      <w:r>
        <w:t>i</w:t>
      </w:r>
      <w:r w:rsidRPr="00AB58B1">
        <w:t>ğ</w:t>
      </w:r>
      <w:r>
        <w:t>i</w:t>
      </w:r>
      <w:r w:rsidRPr="00AB58B1">
        <w:t xml:space="preserve"> sunar.</w:t>
      </w:r>
    </w:p>
    <w:p w14:paraId="74CD567A" w14:textId="02BB2450" w:rsidR="008C39DF" w:rsidRDefault="008C39DF">
      <w:r w:rsidRPr="008C39DF">
        <w:rPr>
          <w:b/>
          <w:bCs/>
        </w:rPr>
        <w:t>Remotify</w:t>
      </w:r>
      <w:r>
        <w:t xml:space="preserve">: Remotify </w:t>
      </w:r>
      <w:r w:rsidRPr="008C39DF">
        <w:t>serbest çalışan</w:t>
      </w:r>
      <w:r>
        <w:t xml:space="preserve"> (freelancer)</w:t>
      </w:r>
      <w:r w:rsidRPr="008C39DF">
        <w:t xml:space="preserve"> yönetimini basitleştirmek ve ödeme süreçlerini optimize etmek için titizlikle tasarlanmış olup, kuruluşunuzun gelişmesine ve temel iş faaliyetlerine odaklanmasına olanak tanır. </w:t>
      </w:r>
    </w:p>
    <w:p w14:paraId="3FA3A857" w14:textId="60C38D4A" w:rsidR="008C39DF" w:rsidRDefault="008C39DF">
      <w:r w:rsidRPr="00AD7245">
        <w:rPr>
          <w:b/>
          <w:bCs/>
        </w:rPr>
        <w:t>Neurocess</w:t>
      </w:r>
      <w:r>
        <w:t>:</w:t>
      </w:r>
      <w:r w:rsidR="00AD7245">
        <w:t xml:space="preserve"> </w:t>
      </w:r>
      <w:r w:rsidR="00AD7245" w:rsidRPr="00AD7245">
        <w:t>Neurocess, futbolcuların atletik ve fizyolojik performansını izlemek için bir sensör ağı öneriyor. Yeni sensör teknolojisi sayesinde yorgunluk, laktat birikimi, güç, denge, Q/H oranları, dehidratasyon, denge, koordinasyon ve güç gelişimi gibi kasla ilgili tüm bilgiler ve çok daha fazlası yaralanmaları önlemek, antrenmanı optimize etmek için sunuluyor.</w:t>
      </w:r>
    </w:p>
    <w:p w14:paraId="6434D326" w14:textId="77777777" w:rsidR="007D126E" w:rsidRPr="00254948" w:rsidRDefault="007D126E"/>
    <w:sectPr w:rsidR="007D126E" w:rsidRPr="0025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48"/>
    <w:rsid w:val="000D78DE"/>
    <w:rsid w:val="00254948"/>
    <w:rsid w:val="003F2C04"/>
    <w:rsid w:val="005B2D9D"/>
    <w:rsid w:val="007D126E"/>
    <w:rsid w:val="00863E49"/>
    <w:rsid w:val="008C39DF"/>
    <w:rsid w:val="0098756F"/>
    <w:rsid w:val="00A219B8"/>
    <w:rsid w:val="00AB58B1"/>
    <w:rsid w:val="00AD7245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48A6"/>
  <w15:chartTrackingRefBased/>
  <w15:docId w15:val="{1C07CE11-50FF-4392-89FB-FF129069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254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54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54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54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54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54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54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54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54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4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54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54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5494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5494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5494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5494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5494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5494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54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54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54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54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54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5494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5494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5494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54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5494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54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6</cp:revision>
  <dcterms:created xsi:type="dcterms:W3CDTF">2024-09-03T12:08:00Z</dcterms:created>
  <dcterms:modified xsi:type="dcterms:W3CDTF">2024-09-04T13:37:00Z</dcterms:modified>
</cp:coreProperties>
</file>