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79DB3" w14:textId="49EFFBD1" w:rsidR="0075600D" w:rsidRPr="0075600D" w:rsidRDefault="0075600D" w:rsidP="00087570">
      <w:pPr>
        <w:pStyle w:val="TBal"/>
        <w:rPr>
          <w:rFonts w:asciiTheme="minorHAnsi" w:hAnsiTheme="minorHAnsi" w:cstheme="minorHAnsi"/>
          <w:b/>
          <w:bCs/>
          <w:color w:val="auto"/>
        </w:rPr>
      </w:pPr>
      <w:bookmarkStart w:id="0" w:name="_Toc168318491"/>
      <w:bookmarkStart w:id="1" w:name="_Toc168504472"/>
      <w:bookmarkStart w:id="2" w:name="_Toc168614064"/>
      <w:bookmarkStart w:id="3" w:name="_Toc169008452"/>
      <w:bookmarkStart w:id="4" w:name="_Toc169008943"/>
      <w:r w:rsidRPr="0075600D">
        <w:rPr>
          <w:rFonts w:asciiTheme="minorHAnsi" w:hAnsiTheme="minorHAnsi" w:cstheme="minorHAnsi"/>
          <w:b/>
          <w:bCs/>
          <w:color w:val="auto"/>
        </w:rPr>
        <w:t>ORYANTASYON SÜREÇLERİ</w:t>
      </w:r>
    </w:p>
    <w:p w14:paraId="386F0AD1" w14:textId="1ECCC894" w:rsidR="00EE180A" w:rsidRPr="00087570" w:rsidRDefault="00437672" w:rsidP="00087570">
      <w:pPr>
        <w:pStyle w:val="TBal"/>
        <w:rPr>
          <w:rFonts w:asciiTheme="minorHAnsi" w:hAnsiTheme="minorHAnsi" w:cstheme="minorHAnsi"/>
          <w:b/>
          <w:bCs/>
          <w:color w:val="auto"/>
          <w:sz w:val="24"/>
          <w:szCs w:val="24"/>
        </w:rPr>
      </w:pPr>
      <w:r w:rsidRPr="00794489">
        <w:rPr>
          <w:rFonts w:asciiTheme="minorHAnsi" w:hAnsiTheme="minorHAnsi" w:cstheme="minorHAnsi"/>
          <w:b/>
          <w:bCs/>
          <w:color w:val="auto"/>
          <w:sz w:val="24"/>
          <w:szCs w:val="24"/>
        </w:rPr>
        <w:t>AMAÇ VE KAPSAM</w:t>
      </w:r>
      <w:bookmarkStart w:id="5" w:name="_Toc168318492"/>
      <w:bookmarkEnd w:id="0"/>
      <w:bookmarkEnd w:id="1"/>
      <w:bookmarkEnd w:id="2"/>
      <w:bookmarkEnd w:id="3"/>
      <w:bookmarkEnd w:id="4"/>
    </w:p>
    <w:p w14:paraId="53CD32D4" w14:textId="5CD761F6" w:rsidR="00B752D2" w:rsidRPr="00B752D2" w:rsidRDefault="00B752D2" w:rsidP="00B752D2">
      <w:pPr>
        <w:spacing w:before="100" w:beforeAutospacing="1" w:after="100" w:afterAutospacing="1" w:line="240" w:lineRule="auto"/>
        <w:rPr>
          <w:rFonts w:eastAsia="Times New Roman" w:cstheme="minorHAnsi"/>
          <w:kern w:val="0"/>
          <w:sz w:val="24"/>
          <w:szCs w:val="24"/>
          <w:lang w:eastAsia="tr-TR"/>
          <w14:ligatures w14:val="none"/>
        </w:rPr>
      </w:pPr>
      <w:r w:rsidRPr="00B752D2">
        <w:rPr>
          <w:rFonts w:eastAsia="Times New Roman" w:cstheme="minorHAnsi"/>
          <w:kern w:val="0"/>
          <w:sz w:val="24"/>
          <w:szCs w:val="24"/>
          <w:lang w:eastAsia="tr-TR"/>
          <w14:ligatures w14:val="none"/>
        </w:rPr>
        <w:t xml:space="preserve">Oryantasyon prosedürünün amacı, yeni çalışanların şirketin vizyonu, misyonu, değerleri, politikaları ve prosedürleri hakkında kapsamlı bir bilgi sahibi olmalarını sağlamak, işlerine ve iş yerine daha etkili bir şekilde </w:t>
      </w:r>
      <w:proofErr w:type="gramStart"/>
      <w:r w:rsidRPr="00B752D2">
        <w:rPr>
          <w:rFonts w:eastAsia="Times New Roman" w:cstheme="minorHAnsi"/>
          <w:kern w:val="0"/>
          <w:sz w:val="24"/>
          <w:szCs w:val="24"/>
          <w:lang w:eastAsia="tr-TR"/>
          <w14:ligatures w14:val="none"/>
        </w:rPr>
        <w:t>adapte olmalarını</w:t>
      </w:r>
      <w:proofErr w:type="gramEnd"/>
      <w:r w:rsidRPr="00B752D2">
        <w:rPr>
          <w:rFonts w:eastAsia="Times New Roman" w:cstheme="minorHAnsi"/>
          <w:kern w:val="0"/>
          <w:sz w:val="24"/>
          <w:szCs w:val="24"/>
          <w:lang w:eastAsia="tr-TR"/>
          <w14:ligatures w14:val="none"/>
        </w:rPr>
        <w:t xml:space="preserve"> desteklemektir. Bunun için;</w:t>
      </w:r>
    </w:p>
    <w:p w14:paraId="0223C88F" w14:textId="77777777" w:rsidR="00B752D2" w:rsidRPr="00B752D2" w:rsidRDefault="00B752D2" w:rsidP="00B752D2">
      <w:pPr>
        <w:numPr>
          <w:ilvl w:val="0"/>
          <w:numId w:val="23"/>
        </w:numPr>
        <w:spacing w:before="100" w:beforeAutospacing="1" w:after="100" w:afterAutospacing="1" w:line="240" w:lineRule="auto"/>
        <w:rPr>
          <w:rFonts w:eastAsia="Times New Roman" w:cstheme="minorHAnsi"/>
          <w:kern w:val="0"/>
          <w:sz w:val="24"/>
          <w:szCs w:val="24"/>
          <w:lang w:eastAsia="tr-TR"/>
          <w14:ligatures w14:val="none"/>
        </w:rPr>
      </w:pPr>
      <w:proofErr w:type="spellStart"/>
      <w:r w:rsidRPr="00B752D2">
        <w:rPr>
          <w:rFonts w:eastAsia="Times New Roman" w:cstheme="minorHAnsi"/>
          <w:kern w:val="0"/>
          <w:sz w:val="24"/>
          <w:szCs w:val="24"/>
          <w:lang w:eastAsia="tr-TR"/>
          <w14:ligatures w14:val="none"/>
        </w:rPr>
        <w:t>INFINIA’nın</w:t>
      </w:r>
      <w:proofErr w:type="spellEnd"/>
      <w:r w:rsidRPr="00B752D2">
        <w:rPr>
          <w:rFonts w:eastAsia="Times New Roman" w:cstheme="minorHAnsi"/>
          <w:kern w:val="0"/>
          <w:sz w:val="24"/>
          <w:szCs w:val="24"/>
          <w:lang w:eastAsia="tr-TR"/>
          <w14:ligatures w14:val="none"/>
        </w:rPr>
        <w:t xml:space="preserve"> yeni çalışanı karşılamaya hazır olmasını,</w:t>
      </w:r>
    </w:p>
    <w:p w14:paraId="31D1CBC0" w14:textId="77777777" w:rsidR="00B752D2" w:rsidRPr="00B752D2" w:rsidRDefault="00B752D2" w:rsidP="00B752D2">
      <w:pPr>
        <w:numPr>
          <w:ilvl w:val="0"/>
          <w:numId w:val="23"/>
        </w:numPr>
        <w:spacing w:before="100" w:beforeAutospacing="1" w:after="100" w:afterAutospacing="1" w:line="240" w:lineRule="auto"/>
        <w:rPr>
          <w:rFonts w:eastAsia="Times New Roman" w:cstheme="minorHAnsi"/>
          <w:kern w:val="0"/>
          <w:sz w:val="24"/>
          <w:szCs w:val="24"/>
          <w:lang w:eastAsia="tr-TR"/>
          <w14:ligatures w14:val="none"/>
        </w:rPr>
      </w:pPr>
      <w:r w:rsidRPr="00B752D2">
        <w:rPr>
          <w:rFonts w:eastAsia="Times New Roman" w:cstheme="minorHAnsi"/>
          <w:kern w:val="0"/>
          <w:sz w:val="24"/>
          <w:szCs w:val="24"/>
          <w:lang w:eastAsia="tr-TR"/>
          <w14:ligatures w14:val="none"/>
        </w:rPr>
        <w:t>Sürecin yasalarla ve uygulamalarla uyumlu olmasını,</w:t>
      </w:r>
    </w:p>
    <w:p w14:paraId="58824843" w14:textId="77777777" w:rsidR="00B752D2" w:rsidRPr="00B752D2" w:rsidRDefault="00B752D2" w:rsidP="00B752D2">
      <w:pPr>
        <w:numPr>
          <w:ilvl w:val="0"/>
          <w:numId w:val="23"/>
        </w:numPr>
        <w:spacing w:before="100" w:beforeAutospacing="1" w:after="100" w:afterAutospacing="1" w:line="240" w:lineRule="auto"/>
        <w:rPr>
          <w:rFonts w:eastAsia="Times New Roman" w:cstheme="minorHAnsi"/>
          <w:kern w:val="0"/>
          <w:sz w:val="24"/>
          <w:szCs w:val="24"/>
          <w:lang w:eastAsia="tr-TR"/>
          <w14:ligatures w14:val="none"/>
        </w:rPr>
      </w:pPr>
      <w:r w:rsidRPr="00B752D2">
        <w:rPr>
          <w:rFonts w:eastAsia="Times New Roman" w:cstheme="minorHAnsi"/>
          <w:kern w:val="0"/>
          <w:sz w:val="24"/>
          <w:szCs w:val="24"/>
          <w:lang w:eastAsia="tr-TR"/>
          <w14:ligatures w14:val="none"/>
        </w:rPr>
        <w:t>Yeni çalışanın rolü ile beklentileri doğru ve eksiksiz anlamasını,</w:t>
      </w:r>
    </w:p>
    <w:p w14:paraId="191B1612" w14:textId="77777777" w:rsidR="00B752D2" w:rsidRPr="00B752D2" w:rsidRDefault="00B752D2" w:rsidP="00B752D2">
      <w:pPr>
        <w:numPr>
          <w:ilvl w:val="0"/>
          <w:numId w:val="23"/>
        </w:numPr>
        <w:spacing w:before="100" w:beforeAutospacing="1" w:after="100" w:afterAutospacing="1" w:line="240" w:lineRule="auto"/>
        <w:rPr>
          <w:rFonts w:eastAsia="Times New Roman" w:cstheme="minorHAnsi"/>
          <w:kern w:val="0"/>
          <w:sz w:val="24"/>
          <w:szCs w:val="24"/>
          <w:lang w:eastAsia="tr-TR"/>
          <w14:ligatures w14:val="none"/>
        </w:rPr>
      </w:pPr>
      <w:r w:rsidRPr="00B752D2">
        <w:rPr>
          <w:rFonts w:eastAsia="Times New Roman" w:cstheme="minorHAnsi"/>
          <w:kern w:val="0"/>
          <w:sz w:val="24"/>
          <w:szCs w:val="24"/>
          <w:lang w:eastAsia="tr-TR"/>
          <w14:ligatures w14:val="none"/>
        </w:rPr>
        <w:t xml:space="preserve">Yeni çalışanın doğru kişilerle bağlantı kurmasını, </w:t>
      </w:r>
    </w:p>
    <w:p w14:paraId="3F2A8150" w14:textId="77777777" w:rsidR="00B752D2" w:rsidRPr="00B752D2" w:rsidRDefault="00B752D2" w:rsidP="00B752D2">
      <w:pPr>
        <w:spacing w:before="100" w:beforeAutospacing="1" w:after="100" w:afterAutospacing="1" w:line="240" w:lineRule="auto"/>
        <w:rPr>
          <w:rFonts w:eastAsia="Times New Roman" w:cstheme="minorHAnsi"/>
          <w:kern w:val="0"/>
          <w:sz w:val="24"/>
          <w:szCs w:val="24"/>
          <w:lang w:eastAsia="tr-TR"/>
          <w14:ligatures w14:val="none"/>
        </w:rPr>
      </w:pPr>
      <w:r w:rsidRPr="00B752D2">
        <w:rPr>
          <w:rFonts w:eastAsia="Times New Roman" w:cstheme="minorHAnsi"/>
          <w:kern w:val="0"/>
          <w:sz w:val="24"/>
          <w:szCs w:val="24"/>
          <w:lang w:eastAsia="tr-TR"/>
          <w14:ligatures w14:val="none"/>
        </w:rPr>
        <w:t xml:space="preserve">INFINIA kültürünü tanımasını ve </w:t>
      </w:r>
      <w:proofErr w:type="spellStart"/>
      <w:r w:rsidRPr="00B752D2">
        <w:rPr>
          <w:rFonts w:eastAsia="Times New Roman" w:cstheme="minorHAnsi"/>
          <w:kern w:val="0"/>
          <w:sz w:val="24"/>
          <w:szCs w:val="24"/>
          <w:lang w:eastAsia="tr-TR"/>
          <w14:ligatures w14:val="none"/>
        </w:rPr>
        <w:t>INFINIA'nın</w:t>
      </w:r>
      <w:proofErr w:type="spellEnd"/>
      <w:r w:rsidRPr="00B752D2">
        <w:rPr>
          <w:rFonts w:eastAsia="Times New Roman" w:cstheme="minorHAnsi"/>
          <w:kern w:val="0"/>
          <w:sz w:val="24"/>
          <w:szCs w:val="24"/>
          <w:lang w:eastAsia="tr-TR"/>
          <w14:ligatures w14:val="none"/>
        </w:rPr>
        <w:t xml:space="preserve"> bir parçası gibi hissetmesini sağlamaktır.</w:t>
      </w:r>
    </w:p>
    <w:p w14:paraId="482FCCC7" w14:textId="77777777" w:rsidR="00B752D2" w:rsidRPr="00B752D2" w:rsidRDefault="00F502CD" w:rsidP="00B752D2">
      <w:pPr>
        <w:rPr>
          <w:rStyle w:val="oypena"/>
          <w:sz w:val="24"/>
          <w:szCs w:val="24"/>
        </w:rPr>
      </w:pPr>
      <w:r w:rsidRPr="00B752D2">
        <w:rPr>
          <w:rFonts w:cstheme="minorHAnsi"/>
          <w:sz w:val="24"/>
          <w:szCs w:val="24"/>
        </w:rPr>
        <w:t>Bu prosedür</w:t>
      </w:r>
      <w:bookmarkStart w:id="6" w:name="_Toc168504474"/>
      <w:bookmarkStart w:id="7" w:name="_Toc168614065"/>
      <w:bookmarkStart w:id="8" w:name="_Toc169008453"/>
      <w:bookmarkStart w:id="9" w:name="_Toc169008944"/>
      <w:bookmarkStart w:id="10" w:name="_Toc169167543"/>
      <w:bookmarkStart w:id="11" w:name="_Toc169790139"/>
      <w:bookmarkStart w:id="12" w:name="_Toc169790988"/>
      <w:bookmarkStart w:id="13" w:name="_Toc169859572"/>
      <w:r w:rsidR="00B752D2" w:rsidRPr="00B752D2">
        <w:rPr>
          <w:rFonts w:cstheme="minorHAnsi"/>
          <w:sz w:val="24"/>
          <w:szCs w:val="24"/>
        </w:rPr>
        <w:t xml:space="preserve">, </w:t>
      </w:r>
      <w:r w:rsidR="00B752D2" w:rsidRPr="00B752D2">
        <w:rPr>
          <w:rStyle w:val="oypena"/>
          <w:sz w:val="24"/>
          <w:szCs w:val="24"/>
        </w:rPr>
        <w:t>tüm yurt içi ve yurt dışı merkez ofis ve projelerde işe alınacak tüm tam zamanlı, yarı zamanlı ve stajyer rolleri için uygulanabilir.</w:t>
      </w:r>
    </w:p>
    <w:p w14:paraId="22550E90" w14:textId="5378465A" w:rsidR="00437672" w:rsidRPr="002700C0" w:rsidRDefault="00437672" w:rsidP="00B752D2">
      <w:pPr>
        <w:ind w:left="567"/>
        <w:rPr>
          <w:rFonts w:cstheme="minorHAnsi"/>
          <w:b/>
          <w:bCs/>
          <w:sz w:val="24"/>
          <w:szCs w:val="24"/>
        </w:rPr>
      </w:pPr>
      <w:r w:rsidRPr="002700C0">
        <w:rPr>
          <w:rFonts w:cstheme="minorHAnsi"/>
          <w:b/>
          <w:bCs/>
          <w:sz w:val="24"/>
          <w:szCs w:val="24"/>
        </w:rPr>
        <w:t>TANIMLAR</w:t>
      </w:r>
      <w:bookmarkEnd w:id="5"/>
      <w:bookmarkEnd w:id="6"/>
      <w:bookmarkEnd w:id="7"/>
      <w:bookmarkEnd w:id="8"/>
      <w:bookmarkEnd w:id="9"/>
      <w:bookmarkEnd w:id="10"/>
      <w:bookmarkEnd w:id="11"/>
      <w:bookmarkEnd w:id="12"/>
      <w:bookmarkEnd w:id="13"/>
    </w:p>
    <w:p w14:paraId="27DD6799" w14:textId="658E7BB4" w:rsidR="007E6474" w:rsidRPr="007E6474" w:rsidRDefault="001A325E" w:rsidP="00B25B7A">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Oryantasyon Sunumu</w:t>
      </w:r>
    </w:p>
    <w:p w14:paraId="00E9F90F" w14:textId="03E29E3E" w:rsidR="00B25B7A" w:rsidRPr="007E6474" w:rsidRDefault="007E6474" w:rsidP="007E6474">
      <w:pPr>
        <w:pStyle w:val="ListeParagraf"/>
        <w:tabs>
          <w:tab w:val="left" w:pos="851"/>
        </w:tabs>
        <w:ind w:left="1069"/>
        <w:jc w:val="both"/>
        <w:rPr>
          <w:rFonts w:cstheme="minorHAnsi"/>
          <w:sz w:val="24"/>
          <w:szCs w:val="24"/>
        </w:rPr>
      </w:pPr>
      <w:r w:rsidRPr="007E6474">
        <w:rPr>
          <w:sz w:val="24"/>
          <w:szCs w:val="24"/>
        </w:rPr>
        <w:t>Yeni çalışanları karşılamak ve şirket hakkında genel bilgiler vermek için düzenlenen ilk toplantıdır.</w:t>
      </w:r>
    </w:p>
    <w:p w14:paraId="1EA558E0" w14:textId="1004F68F" w:rsidR="00677282" w:rsidRPr="00677282" w:rsidRDefault="001A325E" w:rsidP="00B25B7A">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Tanışma Görüşmesi</w:t>
      </w:r>
    </w:p>
    <w:p w14:paraId="607E9E84" w14:textId="31337892" w:rsidR="00B25B7A" w:rsidRPr="00677282" w:rsidRDefault="00677282" w:rsidP="00677282">
      <w:pPr>
        <w:pStyle w:val="ListeParagraf"/>
        <w:tabs>
          <w:tab w:val="left" w:pos="851"/>
        </w:tabs>
        <w:ind w:left="1134" w:hanging="65"/>
        <w:jc w:val="both"/>
        <w:rPr>
          <w:rStyle w:val="Gl"/>
          <w:rFonts w:cstheme="minorHAnsi"/>
          <w:b w:val="0"/>
          <w:bCs w:val="0"/>
          <w:sz w:val="24"/>
          <w:szCs w:val="24"/>
        </w:rPr>
      </w:pPr>
      <w:r>
        <w:rPr>
          <w:rStyle w:val="Gl"/>
          <w:rFonts w:cstheme="minorHAnsi"/>
          <w:sz w:val="24"/>
          <w:szCs w:val="24"/>
        </w:rPr>
        <w:t xml:space="preserve"> </w:t>
      </w:r>
      <w:r w:rsidRPr="00677282">
        <w:rPr>
          <w:sz w:val="24"/>
          <w:szCs w:val="24"/>
        </w:rPr>
        <w:t>Şirketin tarihçesi, misyonu, vizyonu ve değerleri hakkında bilgilendirme yapılan süreçtir.</w:t>
      </w:r>
    </w:p>
    <w:p w14:paraId="37722351" w14:textId="7C854144" w:rsidR="00677282" w:rsidRPr="00677282" w:rsidRDefault="001A325E" w:rsidP="00B25B7A">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 xml:space="preserve">Ofis </w:t>
      </w:r>
      <w:r w:rsidR="00677282">
        <w:rPr>
          <w:rStyle w:val="Gl"/>
          <w:rFonts w:cstheme="minorHAnsi"/>
          <w:sz w:val="24"/>
          <w:szCs w:val="24"/>
        </w:rPr>
        <w:t>Turu</w:t>
      </w:r>
    </w:p>
    <w:p w14:paraId="1B53726F" w14:textId="0C74A771" w:rsidR="00B25B7A" w:rsidRPr="00677282" w:rsidRDefault="00677282" w:rsidP="00677282">
      <w:pPr>
        <w:pStyle w:val="ListeParagraf"/>
        <w:tabs>
          <w:tab w:val="left" w:pos="851"/>
        </w:tabs>
        <w:ind w:left="1069"/>
        <w:jc w:val="both"/>
        <w:rPr>
          <w:rFonts w:cstheme="minorHAnsi"/>
          <w:sz w:val="24"/>
          <w:szCs w:val="24"/>
        </w:rPr>
      </w:pPr>
      <w:r>
        <w:rPr>
          <w:rStyle w:val="Gl"/>
          <w:rFonts w:cstheme="minorHAnsi"/>
          <w:sz w:val="24"/>
          <w:szCs w:val="24"/>
        </w:rPr>
        <w:t xml:space="preserve"> </w:t>
      </w:r>
      <w:r w:rsidRPr="00677282">
        <w:rPr>
          <w:sz w:val="24"/>
          <w:szCs w:val="24"/>
        </w:rPr>
        <w:t>Yeni çalışanlara ofis veya çalışma alanını tanıtarak, farklı departmanları ve önemli noktaları gösterme sürecidir.</w:t>
      </w:r>
    </w:p>
    <w:p w14:paraId="58DD45D8" w14:textId="77777777" w:rsidR="001A325E" w:rsidRPr="001A325E" w:rsidRDefault="001A325E" w:rsidP="001A325E">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 xml:space="preserve">Görev Tanımı </w:t>
      </w:r>
      <w:r w:rsidR="00677282">
        <w:rPr>
          <w:rStyle w:val="Gl"/>
          <w:rFonts w:cstheme="minorHAnsi"/>
          <w:sz w:val="24"/>
          <w:szCs w:val="24"/>
        </w:rPr>
        <w:t>ve Beklentiler</w:t>
      </w:r>
    </w:p>
    <w:p w14:paraId="612B8CB9" w14:textId="1FB40980" w:rsidR="001A325E" w:rsidRPr="001A325E" w:rsidRDefault="00677282" w:rsidP="001A325E">
      <w:pPr>
        <w:pStyle w:val="ListeParagraf"/>
        <w:tabs>
          <w:tab w:val="left" w:pos="851"/>
        </w:tabs>
        <w:ind w:left="1069"/>
        <w:jc w:val="both"/>
        <w:rPr>
          <w:rFonts w:cstheme="minorHAnsi"/>
          <w:sz w:val="24"/>
          <w:szCs w:val="24"/>
        </w:rPr>
      </w:pPr>
      <w:r w:rsidRPr="001A325E">
        <w:rPr>
          <w:rStyle w:val="Gl"/>
          <w:rFonts w:cstheme="minorHAnsi"/>
          <w:sz w:val="24"/>
          <w:szCs w:val="24"/>
        </w:rPr>
        <w:t xml:space="preserve"> </w:t>
      </w:r>
      <w:r w:rsidRPr="001A325E">
        <w:rPr>
          <w:sz w:val="24"/>
          <w:szCs w:val="24"/>
        </w:rPr>
        <w:t>Çalışanın görev ve sorumlulukları ile işten beklentilerinin detaylı olarak açıklandığı adımdır.</w:t>
      </w:r>
    </w:p>
    <w:p w14:paraId="486AF83F" w14:textId="3327FA24" w:rsidR="001A325E" w:rsidRPr="001A325E" w:rsidRDefault="001A325E" w:rsidP="001A325E">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Kahve Etkinliği</w:t>
      </w:r>
    </w:p>
    <w:p w14:paraId="5117241E" w14:textId="493AF809" w:rsidR="001A325E" w:rsidRPr="004A7900" w:rsidRDefault="001A325E" w:rsidP="001A325E">
      <w:pPr>
        <w:pStyle w:val="ListeParagraf"/>
        <w:tabs>
          <w:tab w:val="left" w:pos="851"/>
        </w:tabs>
        <w:ind w:left="1069"/>
        <w:jc w:val="both"/>
        <w:rPr>
          <w:rFonts w:cstheme="minorHAnsi"/>
          <w:b/>
          <w:bCs/>
          <w:sz w:val="24"/>
          <w:szCs w:val="24"/>
        </w:rPr>
      </w:pPr>
      <w:r w:rsidRPr="004A7900">
        <w:rPr>
          <w:rStyle w:val="Gl"/>
          <w:rFonts w:cstheme="minorHAnsi"/>
          <w:b w:val="0"/>
          <w:bCs w:val="0"/>
          <w:sz w:val="24"/>
          <w:szCs w:val="24"/>
        </w:rPr>
        <w:t>Yeni çalışan Yönetim Kurulu üyeleriyle</w:t>
      </w:r>
      <w:r w:rsidR="004A7900" w:rsidRPr="004A7900">
        <w:rPr>
          <w:rStyle w:val="Gl"/>
          <w:rFonts w:cstheme="minorHAnsi"/>
          <w:b w:val="0"/>
          <w:bCs w:val="0"/>
          <w:sz w:val="24"/>
          <w:szCs w:val="24"/>
        </w:rPr>
        <w:t xml:space="preserve">, CEO ve COO ile bir kahve etkinliğinde </w:t>
      </w:r>
      <w:r w:rsidRPr="004A7900">
        <w:rPr>
          <w:rStyle w:val="Gl"/>
          <w:rFonts w:cstheme="minorHAnsi"/>
          <w:b w:val="0"/>
          <w:bCs w:val="0"/>
          <w:sz w:val="24"/>
          <w:szCs w:val="24"/>
        </w:rPr>
        <w:t xml:space="preserve">tanıştırılır. </w:t>
      </w:r>
      <w:r w:rsidR="004A7900" w:rsidRPr="004A7900">
        <w:rPr>
          <w:rStyle w:val="Gl"/>
          <w:rFonts w:cstheme="minorHAnsi"/>
          <w:b w:val="0"/>
          <w:bCs w:val="0"/>
          <w:sz w:val="24"/>
          <w:szCs w:val="24"/>
        </w:rPr>
        <w:t>Şirket içinde yapılan bu etkinlik soru cevap olarak ilerler.</w:t>
      </w:r>
    </w:p>
    <w:p w14:paraId="52308F57" w14:textId="77777777" w:rsidR="00677282" w:rsidRPr="00677282" w:rsidRDefault="00677282" w:rsidP="00B25B7A">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Teknik ve Destek Eğitimler</w:t>
      </w:r>
    </w:p>
    <w:p w14:paraId="2DA194A7" w14:textId="23528C1D" w:rsidR="00B25B7A" w:rsidRPr="00677282" w:rsidRDefault="00677282" w:rsidP="00677282">
      <w:pPr>
        <w:pStyle w:val="ListeParagraf"/>
        <w:tabs>
          <w:tab w:val="left" w:pos="851"/>
        </w:tabs>
        <w:ind w:left="1069"/>
        <w:jc w:val="both"/>
        <w:rPr>
          <w:rStyle w:val="Gl"/>
          <w:rFonts w:cstheme="minorHAnsi"/>
          <w:b w:val="0"/>
          <w:bCs w:val="0"/>
          <w:sz w:val="24"/>
          <w:szCs w:val="24"/>
        </w:rPr>
      </w:pPr>
      <w:r w:rsidRPr="00677282">
        <w:rPr>
          <w:rStyle w:val="Gl"/>
          <w:rFonts w:cstheme="minorHAnsi"/>
          <w:sz w:val="24"/>
          <w:szCs w:val="24"/>
        </w:rPr>
        <w:t xml:space="preserve"> </w:t>
      </w:r>
      <w:r w:rsidRPr="00677282">
        <w:rPr>
          <w:sz w:val="24"/>
          <w:szCs w:val="24"/>
        </w:rPr>
        <w:t>Çalışanın işinde başarılı olabilmesi için ihtiyaç duyduğu bilgilerin ve becerilerin öğretildiği eğitimlerdir.</w:t>
      </w:r>
    </w:p>
    <w:p w14:paraId="1C72B862" w14:textId="4F9EC33E" w:rsidR="00B25B7A" w:rsidRPr="00B25B7A" w:rsidRDefault="00787D22" w:rsidP="00B25B7A">
      <w:pPr>
        <w:pStyle w:val="ListeParagraf"/>
        <w:numPr>
          <w:ilvl w:val="1"/>
          <w:numId w:val="10"/>
        </w:numPr>
        <w:tabs>
          <w:tab w:val="left" w:pos="851"/>
        </w:tabs>
        <w:jc w:val="both"/>
        <w:rPr>
          <w:rStyle w:val="Gl"/>
          <w:rFonts w:cstheme="minorHAnsi"/>
          <w:b w:val="0"/>
          <w:bCs w:val="0"/>
          <w:sz w:val="24"/>
          <w:szCs w:val="24"/>
        </w:rPr>
      </w:pPr>
      <w:r w:rsidRPr="00B25B7A">
        <w:rPr>
          <w:rStyle w:val="Gl"/>
          <w:rFonts w:cstheme="minorHAnsi"/>
          <w:sz w:val="24"/>
          <w:szCs w:val="24"/>
        </w:rPr>
        <w:t>Eğitim ve Gelişim Oturumlar</w:t>
      </w:r>
      <w:r w:rsidR="00B25B7A">
        <w:rPr>
          <w:rStyle w:val="Gl"/>
          <w:rFonts w:cstheme="minorHAnsi"/>
          <w:sz w:val="24"/>
          <w:szCs w:val="24"/>
        </w:rPr>
        <w:t>ı</w:t>
      </w:r>
      <w:r w:rsidR="00677282">
        <w:rPr>
          <w:rStyle w:val="Gl"/>
          <w:rFonts w:cstheme="minorHAnsi"/>
          <w:sz w:val="24"/>
          <w:szCs w:val="24"/>
        </w:rPr>
        <w:t xml:space="preserve"> </w:t>
      </w:r>
    </w:p>
    <w:p w14:paraId="60537B50" w14:textId="5BCB3536" w:rsidR="00B25B7A" w:rsidRDefault="00B25B7A" w:rsidP="00B25B7A">
      <w:pPr>
        <w:pStyle w:val="ListeParagraf"/>
        <w:tabs>
          <w:tab w:val="left" w:pos="851"/>
        </w:tabs>
        <w:ind w:left="1069"/>
        <w:jc w:val="both"/>
        <w:rPr>
          <w:rFonts w:cstheme="minorHAnsi"/>
          <w:sz w:val="24"/>
          <w:szCs w:val="24"/>
        </w:rPr>
      </w:pPr>
      <w:r>
        <w:rPr>
          <w:rStyle w:val="Gl"/>
          <w:rFonts w:cstheme="minorHAnsi"/>
          <w:sz w:val="24"/>
          <w:szCs w:val="24"/>
        </w:rPr>
        <w:t xml:space="preserve"> </w:t>
      </w:r>
      <w:r w:rsidR="00787D22" w:rsidRPr="00B25B7A">
        <w:rPr>
          <w:rFonts w:cstheme="minorHAnsi"/>
          <w:sz w:val="24"/>
          <w:szCs w:val="24"/>
        </w:rPr>
        <w:t>Yeni çalışanların iş süreçleri, ürün ve hizmet bilgisi gibi konularda eğitildiği oturumlar</w:t>
      </w:r>
      <w:r w:rsidR="00677282">
        <w:rPr>
          <w:rFonts w:cstheme="minorHAnsi"/>
          <w:sz w:val="24"/>
          <w:szCs w:val="24"/>
        </w:rPr>
        <w:t>dır.</w:t>
      </w:r>
    </w:p>
    <w:p w14:paraId="59106FE3" w14:textId="77777777" w:rsidR="00F86FB7" w:rsidRPr="00F86FB7" w:rsidRDefault="00787D22" w:rsidP="00F86FB7">
      <w:pPr>
        <w:pStyle w:val="ListeParagraf"/>
        <w:numPr>
          <w:ilvl w:val="1"/>
          <w:numId w:val="10"/>
        </w:numPr>
        <w:tabs>
          <w:tab w:val="left" w:pos="851"/>
        </w:tabs>
        <w:jc w:val="both"/>
        <w:rPr>
          <w:rStyle w:val="Gl"/>
          <w:rFonts w:cstheme="minorHAnsi"/>
          <w:b w:val="0"/>
          <w:bCs w:val="0"/>
          <w:sz w:val="24"/>
          <w:szCs w:val="24"/>
        </w:rPr>
      </w:pPr>
      <w:r w:rsidRPr="00B25B7A">
        <w:rPr>
          <w:rStyle w:val="Gl"/>
          <w:rFonts w:cstheme="minorHAnsi"/>
          <w:sz w:val="24"/>
          <w:szCs w:val="24"/>
        </w:rPr>
        <w:t>Değerlendirme ve Geribildirim</w:t>
      </w:r>
    </w:p>
    <w:p w14:paraId="60DCB5D4" w14:textId="07DD8A54" w:rsidR="00F86FB7" w:rsidRDefault="00B25B7A" w:rsidP="00F86FB7">
      <w:pPr>
        <w:pStyle w:val="ListeParagraf"/>
        <w:tabs>
          <w:tab w:val="left" w:pos="851"/>
        </w:tabs>
        <w:ind w:left="1069"/>
        <w:jc w:val="both"/>
        <w:rPr>
          <w:rFonts w:cstheme="minorHAnsi"/>
          <w:sz w:val="24"/>
          <w:szCs w:val="24"/>
        </w:rPr>
      </w:pPr>
      <w:r>
        <w:rPr>
          <w:rStyle w:val="Gl"/>
          <w:rFonts w:cstheme="minorHAnsi"/>
          <w:sz w:val="24"/>
          <w:szCs w:val="24"/>
        </w:rPr>
        <w:t xml:space="preserve"> </w:t>
      </w:r>
      <w:r w:rsidR="00787D22" w:rsidRPr="00F86FB7">
        <w:rPr>
          <w:rFonts w:cstheme="minorHAnsi"/>
          <w:sz w:val="24"/>
          <w:szCs w:val="24"/>
        </w:rPr>
        <w:t>Yeni çalışanların performanslarının izlenmesi ve geribildirimlerle sürecin iyileştirilmesi</w:t>
      </w:r>
      <w:r w:rsidR="00677282" w:rsidRPr="00F86FB7">
        <w:rPr>
          <w:rFonts w:cstheme="minorHAnsi"/>
          <w:sz w:val="24"/>
          <w:szCs w:val="24"/>
        </w:rPr>
        <w:t>dir.</w:t>
      </w:r>
    </w:p>
    <w:p w14:paraId="263C0D08" w14:textId="77777777" w:rsidR="00F86FB7" w:rsidRPr="00F86FB7" w:rsidRDefault="00F86FB7" w:rsidP="00F86FB7">
      <w:pPr>
        <w:pStyle w:val="ListeParagraf"/>
        <w:numPr>
          <w:ilvl w:val="1"/>
          <w:numId w:val="10"/>
        </w:numPr>
        <w:tabs>
          <w:tab w:val="left" w:pos="851"/>
        </w:tabs>
        <w:jc w:val="both"/>
        <w:rPr>
          <w:rStyle w:val="Gl"/>
          <w:rFonts w:cstheme="minorHAnsi"/>
          <w:b w:val="0"/>
          <w:bCs w:val="0"/>
          <w:sz w:val="24"/>
          <w:szCs w:val="24"/>
        </w:rPr>
      </w:pPr>
      <w:r>
        <w:rPr>
          <w:rStyle w:val="Gl"/>
          <w:rFonts w:cstheme="minorHAnsi"/>
          <w:sz w:val="24"/>
          <w:szCs w:val="24"/>
        </w:rPr>
        <w:t xml:space="preserve">Hediye Kiti </w:t>
      </w:r>
    </w:p>
    <w:p w14:paraId="784CEE4E" w14:textId="7446D7F2" w:rsidR="00F86FB7" w:rsidRPr="00F86FB7" w:rsidRDefault="00F86FB7" w:rsidP="00F86FB7">
      <w:pPr>
        <w:pStyle w:val="ListeParagraf"/>
        <w:tabs>
          <w:tab w:val="left" w:pos="851"/>
        </w:tabs>
        <w:ind w:left="1069"/>
        <w:jc w:val="both"/>
        <w:rPr>
          <w:rStyle w:val="Gl"/>
          <w:rFonts w:cstheme="minorHAnsi"/>
          <w:b w:val="0"/>
          <w:bCs w:val="0"/>
          <w:sz w:val="24"/>
          <w:szCs w:val="24"/>
        </w:rPr>
      </w:pPr>
      <w:r w:rsidRPr="00F86FB7">
        <w:rPr>
          <w:rStyle w:val="Gl"/>
          <w:rFonts w:cstheme="minorHAnsi"/>
          <w:b w:val="0"/>
          <w:bCs w:val="0"/>
          <w:sz w:val="24"/>
          <w:szCs w:val="24"/>
        </w:rPr>
        <w:lastRenderedPageBreak/>
        <w:t>Çalışanın işe başladığı ilk gün verilen, gerek duyabileceği ekipmanlardan oluşan settir.</w:t>
      </w:r>
    </w:p>
    <w:p w14:paraId="2298D443" w14:textId="77777777" w:rsidR="00F86FB7" w:rsidRPr="00F86FB7" w:rsidRDefault="00F86FB7" w:rsidP="00F86FB7">
      <w:pPr>
        <w:pStyle w:val="ListeParagraf"/>
        <w:tabs>
          <w:tab w:val="left" w:pos="851"/>
        </w:tabs>
        <w:ind w:left="1069"/>
        <w:jc w:val="both"/>
        <w:rPr>
          <w:rFonts w:cstheme="minorHAnsi"/>
          <w:sz w:val="24"/>
          <w:szCs w:val="24"/>
        </w:rPr>
      </w:pPr>
    </w:p>
    <w:p w14:paraId="334E4AC9" w14:textId="5F510C15" w:rsidR="00437672" w:rsidRPr="002700C0" w:rsidRDefault="00437672" w:rsidP="00413CC7">
      <w:pPr>
        <w:pStyle w:val="Balk1"/>
        <w:numPr>
          <w:ilvl w:val="0"/>
          <w:numId w:val="6"/>
        </w:numPr>
        <w:ind w:left="567"/>
        <w:rPr>
          <w:rFonts w:asciiTheme="minorHAnsi" w:hAnsiTheme="minorHAnsi" w:cstheme="minorHAnsi"/>
          <w:b/>
          <w:bCs/>
          <w:color w:val="auto"/>
          <w:sz w:val="24"/>
          <w:szCs w:val="24"/>
        </w:rPr>
      </w:pPr>
      <w:bookmarkStart w:id="14" w:name="_Toc168318495"/>
      <w:bookmarkStart w:id="15" w:name="_Toc168614066"/>
      <w:bookmarkStart w:id="16" w:name="_Toc169008454"/>
      <w:bookmarkStart w:id="17" w:name="_Toc169008945"/>
      <w:bookmarkStart w:id="18" w:name="_Toc169167544"/>
      <w:bookmarkStart w:id="19" w:name="_Toc169790140"/>
      <w:bookmarkStart w:id="20" w:name="_Toc169790989"/>
      <w:bookmarkStart w:id="21" w:name="_Toc169859573"/>
      <w:r w:rsidRPr="002700C0">
        <w:rPr>
          <w:rFonts w:asciiTheme="minorHAnsi" w:hAnsiTheme="minorHAnsi" w:cstheme="minorHAnsi"/>
          <w:b/>
          <w:bCs/>
          <w:color w:val="auto"/>
          <w:sz w:val="24"/>
          <w:szCs w:val="24"/>
        </w:rPr>
        <w:t>SORUMLULUKLAR</w:t>
      </w:r>
      <w:bookmarkEnd w:id="14"/>
      <w:bookmarkEnd w:id="15"/>
      <w:bookmarkEnd w:id="16"/>
      <w:bookmarkEnd w:id="17"/>
      <w:bookmarkEnd w:id="18"/>
      <w:bookmarkEnd w:id="19"/>
      <w:bookmarkEnd w:id="20"/>
      <w:bookmarkEnd w:id="21"/>
    </w:p>
    <w:p w14:paraId="6DB6D13A" w14:textId="208278B8" w:rsidR="00DB0FFF" w:rsidRDefault="00787D22" w:rsidP="00DB0FFF">
      <w:pPr>
        <w:pStyle w:val="ListeParagraf"/>
        <w:numPr>
          <w:ilvl w:val="1"/>
          <w:numId w:val="6"/>
        </w:numPr>
        <w:tabs>
          <w:tab w:val="left" w:pos="993"/>
        </w:tabs>
        <w:ind w:left="851" w:firstLine="0"/>
        <w:jc w:val="both"/>
        <w:rPr>
          <w:rStyle w:val="Gl"/>
          <w:rFonts w:cstheme="minorHAnsi"/>
          <w:sz w:val="24"/>
          <w:szCs w:val="24"/>
        </w:rPr>
      </w:pPr>
      <w:r w:rsidRPr="002700C0">
        <w:rPr>
          <w:rStyle w:val="Gl"/>
          <w:rFonts w:cstheme="minorHAnsi"/>
          <w:sz w:val="24"/>
          <w:szCs w:val="24"/>
        </w:rPr>
        <w:t xml:space="preserve">İK </w:t>
      </w:r>
      <w:r w:rsidR="00B752D2">
        <w:rPr>
          <w:rStyle w:val="Gl"/>
          <w:rFonts w:cstheme="minorHAnsi"/>
          <w:sz w:val="24"/>
          <w:szCs w:val="24"/>
        </w:rPr>
        <w:t>Müdürü</w:t>
      </w:r>
    </w:p>
    <w:p w14:paraId="03B776F3" w14:textId="13E36769" w:rsidR="00DB0FFF" w:rsidRPr="00B752D2" w:rsidRDefault="00B752D2" w:rsidP="00B752D2">
      <w:pPr>
        <w:pStyle w:val="ListeParagraf"/>
        <w:tabs>
          <w:tab w:val="left" w:pos="1276"/>
        </w:tabs>
        <w:ind w:left="1416"/>
        <w:jc w:val="both"/>
        <w:rPr>
          <w:rFonts w:cstheme="minorHAnsi"/>
          <w:b/>
          <w:bCs/>
          <w:sz w:val="24"/>
          <w:szCs w:val="24"/>
        </w:rPr>
      </w:pPr>
      <w:r w:rsidRPr="00B752D2">
        <w:rPr>
          <w:rStyle w:val="oypena"/>
          <w:sz w:val="24"/>
          <w:szCs w:val="24"/>
        </w:rPr>
        <w:t xml:space="preserve">Sürecin sahibi </w:t>
      </w:r>
      <w:r w:rsidRPr="00B752D2">
        <w:rPr>
          <w:rStyle w:val="oypena"/>
          <w:b/>
          <w:bCs/>
          <w:sz w:val="24"/>
          <w:szCs w:val="24"/>
        </w:rPr>
        <w:t>İnsan ve Kültür Müdürü</w:t>
      </w:r>
      <w:r w:rsidRPr="00B752D2">
        <w:rPr>
          <w:rStyle w:val="oypena"/>
          <w:sz w:val="24"/>
          <w:szCs w:val="24"/>
        </w:rPr>
        <w:t>’dür. Sürecin geliştirilmesinden, ihtiyaca uygun iyileştirilmesinden ve güncellenmesinden, doğru ve efektif bir şekilde uygulanmasından sorumludur.</w:t>
      </w:r>
    </w:p>
    <w:p w14:paraId="44517019" w14:textId="77777777" w:rsidR="00B752D2" w:rsidRDefault="00787D22" w:rsidP="00B752D2">
      <w:pPr>
        <w:pStyle w:val="ListeParagraf"/>
        <w:numPr>
          <w:ilvl w:val="1"/>
          <w:numId w:val="6"/>
        </w:numPr>
        <w:tabs>
          <w:tab w:val="left" w:pos="851"/>
        </w:tabs>
        <w:ind w:left="851" w:firstLine="0"/>
        <w:jc w:val="both"/>
        <w:rPr>
          <w:rStyle w:val="Gl"/>
          <w:rFonts w:cstheme="minorHAnsi"/>
          <w:sz w:val="24"/>
          <w:szCs w:val="24"/>
        </w:rPr>
      </w:pPr>
      <w:r w:rsidRPr="00DB0FFF">
        <w:rPr>
          <w:rStyle w:val="Gl"/>
          <w:rFonts w:cstheme="minorHAnsi"/>
          <w:sz w:val="24"/>
          <w:szCs w:val="24"/>
        </w:rPr>
        <w:t>Departman Yöneticileri</w:t>
      </w:r>
      <w:r w:rsidR="00B752D2">
        <w:rPr>
          <w:rStyle w:val="Gl"/>
          <w:rFonts w:cstheme="minorHAnsi"/>
          <w:sz w:val="24"/>
          <w:szCs w:val="24"/>
        </w:rPr>
        <w:t xml:space="preserve"> </w:t>
      </w:r>
    </w:p>
    <w:p w14:paraId="26B2DD44" w14:textId="1EC590B1" w:rsidR="00DB0FFF" w:rsidRPr="00B752D2" w:rsidRDefault="00B752D2" w:rsidP="00B752D2">
      <w:pPr>
        <w:pStyle w:val="ListeParagraf"/>
        <w:tabs>
          <w:tab w:val="left" w:pos="851"/>
        </w:tabs>
        <w:ind w:left="1416"/>
        <w:jc w:val="both"/>
        <w:rPr>
          <w:rFonts w:cstheme="minorHAnsi"/>
          <w:b/>
          <w:bCs/>
          <w:sz w:val="24"/>
          <w:szCs w:val="24"/>
        </w:rPr>
      </w:pPr>
      <w:r w:rsidRPr="00B752D2">
        <w:rPr>
          <w:rStyle w:val="oypena"/>
          <w:sz w:val="24"/>
          <w:szCs w:val="24"/>
        </w:rPr>
        <w:t xml:space="preserve">Doğru oryantasyon planlaması yapılabilmesi için İnsan ve Kültür </w:t>
      </w:r>
      <w:proofErr w:type="spellStart"/>
      <w:r w:rsidRPr="00B752D2">
        <w:rPr>
          <w:rStyle w:val="oypena"/>
          <w:sz w:val="24"/>
          <w:szCs w:val="24"/>
        </w:rPr>
        <w:t>Uzmanı’na</w:t>
      </w:r>
      <w:proofErr w:type="spellEnd"/>
      <w:r w:rsidRPr="00B752D2">
        <w:rPr>
          <w:rStyle w:val="oypena"/>
          <w:sz w:val="24"/>
          <w:szCs w:val="24"/>
        </w:rPr>
        <w:t xml:space="preserve"> doğru bilgi ve beklentileri bildirmesi gerekmektedir. Deneme süresi boyunca yeni işe başlayan çalışanın tüm sorularını yanıtlamakla ve işine adaptasyonunu desteklemekle ve planlamakla sorumludur.</w:t>
      </w:r>
      <w:r w:rsidR="00787D22" w:rsidRPr="00B752D2">
        <w:rPr>
          <w:rFonts w:cstheme="minorHAnsi"/>
          <w:b/>
          <w:bCs/>
          <w:sz w:val="24"/>
          <w:szCs w:val="24"/>
        </w:rPr>
        <w:t xml:space="preserve"> </w:t>
      </w:r>
    </w:p>
    <w:p w14:paraId="225D33FB" w14:textId="77777777" w:rsidR="00B752D2" w:rsidRDefault="00B752D2" w:rsidP="00DB0FFF">
      <w:pPr>
        <w:pStyle w:val="ListeParagraf"/>
        <w:numPr>
          <w:ilvl w:val="1"/>
          <w:numId w:val="6"/>
        </w:numPr>
        <w:tabs>
          <w:tab w:val="left" w:pos="851"/>
        </w:tabs>
        <w:ind w:left="851" w:firstLine="0"/>
        <w:jc w:val="both"/>
        <w:rPr>
          <w:rStyle w:val="Gl"/>
          <w:rFonts w:cstheme="minorHAnsi"/>
          <w:sz w:val="24"/>
          <w:szCs w:val="24"/>
        </w:rPr>
      </w:pPr>
      <w:r>
        <w:rPr>
          <w:rStyle w:val="Gl"/>
          <w:rFonts w:cstheme="minorHAnsi"/>
          <w:sz w:val="24"/>
          <w:szCs w:val="24"/>
        </w:rPr>
        <w:t xml:space="preserve">İnsan ve Kültür Uzmanı </w:t>
      </w:r>
    </w:p>
    <w:p w14:paraId="1A79B449" w14:textId="4E7F9945" w:rsidR="00DB0FFF" w:rsidRPr="009B4FD8" w:rsidRDefault="00B752D2" w:rsidP="00B752D2">
      <w:pPr>
        <w:pStyle w:val="ListeParagraf"/>
        <w:tabs>
          <w:tab w:val="left" w:pos="851"/>
        </w:tabs>
        <w:ind w:left="1416"/>
        <w:jc w:val="both"/>
        <w:rPr>
          <w:rStyle w:val="Gl"/>
          <w:rFonts w:cstheme="minorHAnsi"/>
          <w:sz w:val="24"/>
          <w:szCs w:val="24"/>
        </w:rPr>
      </w:pPr>
      <w:r w:rsidRPr="009B4FD8">
        <w:rPr>
          <w:rStyle w:val="oypena"/>
          <w:sz w:val="24"/>
          <w:szCs w:val="24"/>
        </w:rPr>
        <w:t>Yeni çalışanın oryantasyon sürecinin planlamasından, uygulamasından ve takibinden sorumludur.</w:t>
      </w:r>
    </w:p>
    <w:p w14:paraId="571E2D7D" w14:textId="77777777" w:rsidR="00B752D2" w:rsidRDefault="00B752D2" w:rsidP="00B752D2">
      <w:pPr>
        <w:pStyle w:val="ListeParagraf"/>
        <w:numPr>
          <w:ilvl w:val="1"/>
          <w:numId w:val="6"/>
        </w:numPr>
        <w:tabs>
          <w:tab w:val="left" w:pos="851"/>
        </w:tabs>
        <w:ind w:left="851" w:firstLine="0"/>
        <w:jc w:val="both"/>
        <w:rPr>
          <w:rStyle w:val="Gl"/>
          <w:rFonts w:cstheme="minorHAnsi"/>
          <w:sz w:val="24"/>
          <w:szCs w:val="24"/>
        </w:rPr>
      </w:pPr>
      <w:r>
        <w:rPr>
          <w:rStyle w:val="Gl"/>
          <w:rFonts w:cstheme="minorHAnsi"/>
          <w:sz w:val="24"/>
          <w:szCs w:val="24"/>
        </w:rPr>
        <w:t>COO</w:t>
      </w:r>
    </w:p>
    <w:p w14:paraId="0D8EEFC1" w14:textId="018411B0" w:rsidR="00787D22" w:rsidRPr="00087570" w:rsidRDefault="00787D22" w:rsidP="00087570">
      <w:pPr>
        <w:pStyle w:val="ListeParagraf"/>
        <w:tabs>
          <w:tab w:val="left" w:pos="851"/>
        </w:tabs>
        <w:ind w:left="1416"/>
        <w:jc w:val="both"/>
        <w:rPr>
          <w:rStyle w:val="Gl"/>
          <w:rFonts w:cstheme="minorHAnsi"/>
          <w:sz w:val="24"/>
          <w:szCs w:val="24"/>
        </w:rPr>
      </w:pPr>
      <w:r w:rsidRPr="00B752D2">
        <w:rPr>
          <w:rFonts w:cstheme="minorHAnsi"/>
          <w:sz w:val="24"/>
          <w:szCs w:val="24"/>
        </w:rPr>
        <w:t xml:space="preserve"> </w:t>
      </w:r>
      <w:proofErr w:type="spellStart"/>
      <w:r w:rsidR="00B752D2" w:rsidRPr="00B752D2">
        <w:rPr>
          <w:rStyle w:val="oypena"/>
          <w:sz w:val="24"/>
          <w:szCs w:val="24"/>
        </w:rPr>
        <w:t>INFINIA’nın</w:t>
      </w:r>
      <w:proofErr w:type="spellEnd"/>
      <w:r w:rsidR="00B752D2" w:rsidRPr="00B752D2">
        <w:rPr>
          <w:rStyle w:val="oypena"/>
          <w:sz w:val="24"/>
          <w:szCs w:val="24"/>
        </w:rPr>
        <w:t xml:space="preserve"> stratejisi ve vizyonu doğrultusunda yürütülmesi konusunda İKM </w:t>
      </w:r>
      <w:proofErr w:type="gramStart"/>
      <w:r w:rsidR="00B752D2" w:rsidRPr="00B752D2">
        <w:rPr>
          <w:rStyle w:val="oypena"/>
          <w:sz w:val="24"/>
          <w:szCs w:val="24"/>
        </w:rPr>
        <w:t>ile birlikte</w:t>
      </w:r>
      <w:proofErr w:type="gramEnd"/>
      <w:r w:rsidR="00B752D2" w:rsidRPr="00B752D2">
        <w:rPr>
          <w:rStyle w:val="oypena"/>
          <w:sz w:val="24"/>
          <w:szCs w:val="24"/>
        </w:rPr>
        <w:t xml:space="preserve"> çalışır</w:t>
      </w:r>
      <w:r w:rsidR="00087570">
        <w:rPr>
          <w:rStyle w:val="oypena"/>
          <w:sz w:val="24"/>
          <w:szCs w:val="24"/>
        </w:rPr>
        <w:t>.</w:t>
      </w:r>
    </w:p>
    <w:p w14:paraId="170B9150" w14:textId="77777777" w:rsidR="00787D22" w:rsidRPr="002700C0" w:rsidRDefault="00787D22" w:rsidP="00787D22">
      <w:pPr>
        <w:pStyle w:val="ListeParagraf"/>
        <w:ind w:left="567"/>
        <w:jc w:val="both"/>
        <w:rPr>
          <w:rFonts w:cstheme="minorHAnsi"/>
          <w:sz w:val="24"/>
          <w:szCs w:val="24"/>
        </w:rPr>
      </w:pPr>
    </w:p>
    <w:p w14:paraId="7B92C746" w14:textId="72442B98" w:rsidR="00F502CD" w:rsidRPr="00DB0FFF" w:rsidRDefault="00704788" w:rsidP="00787D22">
      <w:pPr>
        <w:pStyle w:val="ListeParagraf"/>
        <w:ind w:left="567"/>
        <w:jc w:val="both"/>
        <w:rPr>
          <w:rFonts w:cstheme="minorHAnsi"/>
          <w:sz w:val="24"/>
          <w:szCs w:val="24"/>
        </w:rPr>
      </w:pPr>
      <w:r w:rsidRPr="00DB0FFF">
        <w:rPr>
          <w:rFonts w:cstheme="minorHAnsi"/>
          <w:sz w:val="24"/>
          <w:szCs w:val="24"/>
        </w:rPr>
        <w:t>B</w:t>
      </w:r>
      <w:r w:rsidR="00F502CD" w:rsidRPr="00DB0FFF">
        <w:rPr>
          <w:rFonts w:cstheme="minorHAnsi"/>
          <w:sz w:val="24"/>
          <w:szCs w:val="24"/>
        </w:rPr>
        <w:t xml:space="preserve">u </w:t>
      </w:r>
      <w:r w:rsidRPr="00DB0FFF">
        <w:rPr>
          <w:rFonts w:cstheme="minorHAnsi"/>
          <w:sz w:val="24"/>
          <w:szCs w:val="24"/>
        </w:rPr>
        <w:t>oryantasyon</w:t>
      </w:r>
      <w:r w:rsidR="00787D22" w:rsidRPr="00DB0FFF">
        <w:rPr>
          <w:rFonts w:cstheme="minorHAnsi"/>
          <w:sz w:val="24"/>
          <w:szCs w:val="24"/>
        </w:rPr>
        <w:t xml:space="preserve"> süreçlerinde </w:t>
      </w:r>
      <w:r w:rsidR="00F502CD" w:rsidRPr="00DB0FFF">
        <w:rPr>
          <w:rFonts w:cstheme="minorHAnsi"/>
          <w:sz w:val="24"/>
          <w:szCs w:val="24"/>
        </w:rPr>
        <w:t xml:space="preserve">yer alan </w:t>
      </w:r>
      <w:r w:rsidR="00F502CD" w:rsidRPr="00E61A2E">
        <w:rPr>
          <w:rFonts w:cstheme="minorHAnsi"/>
          <w:b/>
          <w:bCs/>
          <w:sz w:val="24"/>
          <w:szCs w:val="24"/>
        </w:rPr>
        <w:t>tüm INFINIA çalışanlarının</w:t>
      </w:r>
      <w:r w:rsidR="00F502CD" w:rsidRPr="00DB0FFF">
        <w:rPr>
          <w:rFonts w:cstheme="minorHAnsi"/>
          <w:sz w:val="24"/>
          <w:szCs w:val="24"/>
        </w:rPr>
        <w:t xml:space="preserve"> genel sorumluluğu;</w:t>
      </w:r>
    </w:p>
    <w:p w14:paraId="738E3C44" w14:textId="77777777" w:rsidR="00704788" w:rsidRPr="00DB0FFF" w:rsidRDefault="00704788" w:rsidP="00467869">
      <w:pPr>
        <w:numPr>
          <w:ilvl w:val="0"/>
          <w:numId w:val="8"/>
        </w:numPr>
        <w:shd w:val="clear" w:color="auto" w:fill="FFFFFF"/>
        <w:spacing w:before="100" w:beforeAutospacing="1" w:after="0" w:line="240" w:lineRule="auto"/>
        <w:rPr>
          <w:rFonts w:cstheme="minorHAnsi"/>
          <w:sz w:val="24"/>
          <w:szCs w:val="24"/>
        </w:rPr>
      </w:pPr>
      <w:r w:rsidRPr="00DB0FFF">
        <w:rPr>
          <w:rFonts w:cstheme="minorHAnsi"/>
          <w:sz w:val="24"/>
          <w:szCs w:val="24"/>
        </w:rPr>
        <w:t xml:space="preserve">Yeni katılan çalışanlara sıcak bir karşılama sağlamak ve şirket kültürüne hızlı bir şekilde </w:t>
      </w:r>
      <w:proofErr w:type="gramStart"/>
      <w:r w:rsidRPr="00DB0FFF">
        <w:rPr>
          <w:rFonts w:cstheme="minorHAnsi"/>
          <w:sz w:val="24"/>
          <w:szCs w:val="24"/>
        </w:rPr>
        <w:t>adapte olmalarına</w:t>
      </w:r>
      <w:proofErr w:type="gramEnd"/>
      <w:r w:rsidRPr="00DB0FFF">
        <w:rPr>
          <w:rFonts w:cstheme="minorHAnsi"/>
          <w:sz w:val="24"/>
          <w:szCs w:val="24"/>
        </w:rPr>
        <w:t xml:space="preserve"> yardımcı olmak için destek sağlamaktır.</w:t>
      </w:r>
    </w:p>
    <w:p w14:paraId="0BBA2F99" w14:textId="7B585A29" w:rsidR="00704788" w:rsidRPr="00DB0FFF" w:rsidRDefault="00704788" w:rsidP="00467869">
      <w:pPr>
        <w:numPr>
          <w:ilvl w:val="0"/>
          <w:numId w:val="8"/>
        </w:numPr>
        <w:shd w:val="clear" w:color="auto" w:fill="FFFFFF"/>
        <w:spacing w:before="100" w:beforeAutospacing="1" w:after="0" w:line="240" w:lineRule="auto"/>
        <w:rPr>
          <w:rFonts w:cstheme="minorHAnsi"/>
          <w:sz w:val="24"/>
          <w:szCs w:val="24"/>
        </w:rPr>
      </w:pPr>
      <w:r w:rsidRPr="00DB0FFF">
        <w:rPr>
          <w:rFonts w:cstheme="minorHAnsi"/>
          <w:sz w:val="24"/>
          <w:szCs w:val="24"/>
        </w:rPr>
        <w:t>Yeni çalışanların iş süreçlerini anlamalarına ve şirket değerlerine uyum sağlamalarına yardımcı olacak kaynakları ve rehberliği sunmak da önemli bir rol oynamaktadır.</w:t>
      </w:r>
    </w:p>
    <w:p w14:paraId="25AA63A2" w14:textId="190FA0B0" w:rsidR="00F502CD" w:rsidRPr="00087570" w:rsidRDefault="00704788" w:rsidP="00087570">
      <w:pPr>
        <w:numPr>
          <w:ilvl w:val="0"/>
          <w:numId w:val="8"/>
        </w:numPr>
        <w:shd w:val="clear" w:color="auto" w:fill="FFFFFF"/>
        <w:spacing w:before="100" w:beforeAutospacing="1" w:after="0" w:line="240" w:lineRule="auto"/>
        <w:rPr>
          <w:rFonts w:cstheme="minorHAnsi"/>
          <w:sz w:val="24"/>
          <w:szCs w:val="24"/>
        </w:rPr>
      </w:pPr>
      <w:r w:rsidRPr="00DB0FFF">
        <w:rPr>
          <w:rFonts w:cstheme="minorHAnsi"/>
          <w:sz w:val="24"/>
          <w:szCs w:val="24"/>
        </w:rPr>
        <w:t xml:space="preserve">Şirketin büyümesine ve başarısına katkıda bulunmak için </w:t>
      </w:r>
      <w:proofErr w:type="gramStart"/>
      <w:r w:rsidRPr="00DB0FFF">
        <w:rPr>
          <w:rFonts w:cstheme="minorHAnsi"/>
          <w:sz w:val="24"/>
          <w:szCs w:val="24"/>
        </w:rPr>
        <w:t>işbirliği</w:t>
      </w:r>
      <w:proofErr w:type="gramEnd"/>
      <w:r w:rsidRPr="00DB0FFF">
        <w:rPr>
          <w:rFonts w:cstheme="minorHAnsi"/>
          <w:sz w:val="24"/>
          <w:szCs w:val="24"/>
        </w:rPr>
        <w:t xml:space="preserve"> içinde hareket etmelidir.</w:t>
      </w:r>
    </w:p>
    <w:p w14:paraId="2DDDADE5" w14:textId="61BC14F4" w:rsidR="00437672" w:rsidRPr="002700C0" w:rsidRDefault="00DB03E5" w:rsidP="00413CC7">
      <w:pPr>
        <w:pStyle w:val="Balk1"/>
        <w:numPr>
          <w:ilvl w:val="0"/>
          <w:numId w:val="6"/>
        </w:numPr>
        <w:ind w:left="567"/>
        <w:jc w:val="both"/>
        <w:rPr>
          <w:rFonts w:asciiTheme="minorHAnsi" w:hAnsiTheme="minorHAnsi" w:cstheme="minorHAnsi"/>
          <w:b/>
          <w:bCs/>
          <w:color w:val="auto"/>
          <w:sz w:val="24"/>
          <w:szCs w:val="24"/>
        </w:rPr>
      </w:pPr>
      <w:bookmarkStart w:id="22" w:name="_Toc168318496"/>
      <w:bookmarkStart w:id="23" w:name="_Toc168504475"/>
      <w:bookmarkStart w:id="24" w:name="_Toc168614067"/>
      <w:bookmarkStart w:id="25" w:name="_Toc169008455"/>
      <w:bookmarkStart w:id="26" w:name="_Toc169008946"/>
      <w:bookmarkStart w:id="27" w:name="_Toc169167545"/>
      <w:bookmarkStart w:id="28" w:name="_Toc169790141"/>
      <w:bookmarkStart w:id="29" w:name="_Toc169790990"/>
      <w:bookmarkStart w:id="30" w:name="_Toc169859574"/>
      <w:r w:rsidRPr="002700C0">
        <w:rPr>
          <w:rFonts w:asciiTheme="minorHAnsi" w:hAnsiTheme="minorHAnsi" w:cstheme="minorHAnsi"/>
          <w:b/>
          <w:bCs/>
          <w:color w:val="auto"/>
          <w:sz w:val="24"/>
          <w:szCs w:val="24"/>
        </w:rPr>
        <w:t>UYGULAMA</w:t>
      </w:r>
      <w:bookmarkEnd w:id="22"/>
      <w:bookmarkEnd w:id="23"/>
      <w:bookmarkEnd w:id="24"/>
      <w:bookmarkEnd w:id="25"/>
      <w:bookmarkEnd w:id="26"/>
      <w:bookmarkEnd w:id="27"/>
      <w:bookmarkEnd w:id="28"/>
      <w:bookmarkEnd w:id="29"/>
      <w:bookmarkEnd w:id="30"/>
    </w:p>
    <w:p w14:paraId="794483D5" w14:textId="43D94C97" w:rsidR="00B25B7A" w:rsidRPr="00087570" w:rsidRDefault="00A84A7D" w:rsidP="00B25B7A">
      <w:pPr>
        <w:pStyle w:val="Balk2"/>
        <w:numPr>
          <w:ilvl w:val="1"/>
          <w:numId w:val="6"/>
        </w:numPr>
        <w:spacing w:after="0"/>
        <w:jc w:val="both"/>
        <w:rPr>
          <w:rFonts w:asciiTheme="minorHAnsi" w:hAnsiTheme="minorHAnsi" w:cstheme="minorHAnsi"/>
          <w:b/>
          <w:bCs/>
          <w:color w:val="auto"/>
          <w:sz w:val="24"/>
          <w:szCs w:val="24"/>
        </w:rPr>
      </w:pPr>
      <w:bookmarkStart w:id="31" w:name="_Toc169790142"/>
      <w:bookmarkStart w:id="32" w:name="_Toc169790991"/>
      <w:bookmarkStart w:id="33" w:name="_Toc169859575"/>
      <w:bookmarkStart w:id="34" w:name="_Toc168318499"/>
      <w:r>
        <w:rPr>
          <w:rFonts w:asciiTheme="minorHAnsi" w:hAnsiTheme="minorHAnsi" w:cstheme="minorHAnsi"/>
          <w:b/>
          <w:bCs/>
          <w:color w:val="auto"/>
          <w:sz w:val="24"/>
          <w:szCs w:val="24"/>
        </w:rPr>
        <w:t>İşe Başlamadan Önce</w:t>
      </w:r>
      <w:bookmarkEnd w:id="31"/>
      <w:bookmarkEnd w:id="32"/>
      <w:bookmarkEnd w:id="33"/>
    </w:p>
    <w:bookmarkEnd w:id="34"/>
    <w:p w14:paraId="174A329F" w14:textId="77777777" w:rsidR="00B25B7A" w:rsidRDefault="006421C4" w:rsidP="00DB0FFF">
      <w:pPr>
        <w:pStyle w:val="ListeParagraf"/>
        <w:numPr>
          <w:ilvl w:val="2"/>
          <w:numId w:val="3"/>
        </w:numPr>
        <w:tabs>
          <w:tab w:val="left" w:pos="1701"/>
        </w:tabs>
        <w:ind w:left="2268" w:hanging="708"/>
        <w:rPr>
          <w:rFonts w:cstheme="minorHAnsi"/>
          <w:sz w:val="24"/>
          <w:szCs w:val="24"/>
        </w:rPr>
      </w:pPr>
      <w:r w:rsidRPr="002700C0">
        <w:rPr>
          <w:rFonts w:cstheme="minorHAnsi"/>
          <w:sz w:val="24"/>
          <w:szCs w:val="24"/>
        </w:rPr>
        <w:t xml:space="preserve">Yeni bir çalışanın teklifi kabul etmesiyle birlikte oryantasyon süreci başlar. </w:t>
      </w:r>
    </w:p>
    <w:p w14:paraId="5235B6D3" w14:textId="77777777" w:rsidR="00B25B7A" w:rsidRDefault="006421C4" w:rsidP="00B25B7A">
      <w:pPr>
        <w:pStyle w:val="ListeParagraf"/>
        <w:numPr>
          <w:ilvl w:val="2"/>
          <w:numId w:val="3"/>
        </w:numPr>
        <w:rPr>
          <w:rFonts w:cstheme="minorHAnsi"/>
          <w:sz w:val="24"/>
          <w:szCs w:val="24"/>
        </w:rPr>
      </w:pPr>
      <w:r w:rsidRPr="00B25B7A">
        <w:rPr>
          <w:rFonts w:cstheme="minorHAnsi"/>
          <w:sz w:val="24"/>
          <w:szCs w:val="24"/>
        </w:rPr>
        <w:t xml:space="preserve">İK işe alım sistemi olan </w:t>
      </w:r>
      <w:proofErr w:type="spellStart"/>
      <w:r w:rsidRPr="00B25B7A">
        <w:rPr>
          <w:rFonts w:cstheme="minorHAnsi"/>
          <w:sz w:val="24"/>
          <w:szCs w:val="24"/>
        </w:rPr>
        <w:t>Workable</w:t>
      </w:r>
      <w:proofErr w:type="spellEnd"/>
      <w:r w:rsidRPr="00B25B7A">
        <w:rPr>
          <w:rFonts w:cstheme="minorHAnsi"/>
          <w:sz w:val="24"/>
          <w:szCs w:val="24"/>
        </w:rPr>
        <w:t xml:space="preserve"> tarafından iletilen ‘’Aramıza Hoş Geldin! ‘’ mektubu ve gerekli evrakların istendiği bir form iletilir.</w:t>
      </w:r>
      <w:r w:rsidR="002700C0" w:rsidRPr="00B25B7A">
        <w:rPr>
          <w:rFonts w:cstheme="minorHAnsi"/>
          <w:sz w:val="24"/>
          <w:szCs w:val="24"/>
        </w:rPr>
        <w:t xml:space="preserve"> </w:t>
      </w:r>
      <w:r w:rsidRPr="00B25B7A">
        <w:rPr>
          <w:rFonts w:cstheme="minorHAnsi"/>
          <w:sz w:val="24"/>
          <w:szCs w:val="24"/>
        </w:rPr>
        <w:t>(</w:t>
      </w:r>
      <w:hyperlink r:id="rId8" w:history="1">
        <w:r w:rsidRPr="00B25B7A">
          <w:rPr>
            <w:rStyle w:val="Kpr"/>
            <w:rFonts w:cstheme="minorHAnsi"/>
            <w:sz w:val="24"/>
            <w:szCs w:val="24"/>
          </w:rPr>
          <w:t>Form için tıklayınız.</w:t>
        </w:r>
      </w:hyperlink>
      <w:r w:rsidRPr="00B25B7A">
        <w:rPr>
          <w:rFonts w:cstheme="minorHAnsi"/>
          <w:sz w:val="24"/>
          <w:szCs w:val="24"/>
        </w:rPr>
        <w:t>)</w:t>
      </w:r>
    </w:p>
    <w:p w14:paraId="42C3F44C" w14:textId="25C6AF09" w:rsidR="00C70BDD" w:rsidRDefault="009B23D7" w:rsidP="00B25B7A">
      <w:pPr>
        <w:pStyle w:val="ListeParagraf"/>
        <w:numPr>
          <w:ilvl w:val="2"/>
          <w:numId w:val="3"/>
        </w:numPr>
        <w:rPr>
          <w:rFonts w:cstheme="minorHAnsi"/>
          <w:sz w:val="24"/>
          <w:szCs w:val="24"/>
        </w:rPr>
      </w:pPr>
      <w:r w:rsidRPr="00B25B7A">
        <w:rPr>
          <w:rFonts w:cstheme="minorHAnsi"/>
          <w:sz w:val="24"/>
          <w:szCs w:val="24"/>
        </w:rPr>
        <w:t>Form d</w:t>
      </w:r>
      <w:r w:rsidR="006421C4" w:rsidRPr="00B25B7A">
        <w:rPr>
          <w:rFonts w:cstheme="minorHAnsi"/>
          <w:sz w:val="24"/>
          <w:szCs w:val="24"/>
        </w:rPr>
        <w:t>oldurulduğunda tüm paydaşların yapılacaklar listesine başlayan çalışanla ilgili yapılacak işler</w:t>
      </w:r>
      <w:r w:rsidRPr="00B25B7A">
        <w:rPr>
          <w:rFonts w:cstheme="minorHAnsi"/>
          <w:sz w:val="24"/>
          <w:szCs w:val="24"/>
        </w:rPr>
        <w:t xml:space="preserve"> (hediye kiti, kimlik kartı başvurusu, araç </w:t>
      </w:r>
      <w:proofErr w:type="spellStart"/>
      <w:r w:rsidRPr="00B25B7A">
        <w:rPr>
          <w:rFonts w:cstheme="minorHAnsi"/>
          <w:sz w:val="24"/>
          <w:szCs w:val="24"/>
        </w:rPr>
        <w:t>sticker</w:t>
      </w:r>
      <w:proofErr w:type="spellEnd"/>
      <w:r w:rsidRPr="00B25B7A">
        <w:rPr>
          <w:rFonts w:cstheme="minorHAnsi"/>
          <w:sz w:val="24"/>
          <w:szCs w:val="24"/>
        </w:rPr>
        <w:t xml:space="preserve"> başvurusu, oturma planı vb.) </w:t>
      </w:r>
      <w:r w:rsidR="006421C4" w:rsidRPr="00B25B7A">
        <w:rPr>
          <w:rFonts w:cstheme="minorHAnsi"/>
          <w:sz w:val="24"/>
          <w:szCs w:val="24"/>
        </w:rPr>
        <w:t xml:space="preserve">otomatik olarak </w:t>
      </w:r>
      <w:r w:rsidR="00787500" w:rsidRPr="00B25B7A">
        <w:rPr>
          <w:rFonts w:cstheme="minorHAnsi"/>
          <w:sz w:val="24"/>
          <w:szCs w:val="24"/>
        </w:rPr>
        <w:t>sistem üzerinden atanır.</w:t>
      </w:r>
      <w:r w:rsidR="002700C0" w:rsidRPr="00B25B7A">
        <w:rPr>
          <w:rFonts w:cstheme="minorHAnsi"/>
          <w:sz w:val="24"/>
          <w:szCs w:val="24"/>
        </w:rPr>
        <w:t xml:space="preserve"> </w:t>
      </w:r>
    </w:p>
    <w:p w14:paraId="7F1DEB84" w14:textId="77777777" w:rsidR="00087570" w:rsidRPr="00B25B7A" w:rsidRDefault="00087570" w:rsidP="00087570">
      <w:pPr>
        <w:pStyle w:val="ListeParagraf"/>
        <w:ind w:left="2280"/>
        <w:rPr>
          <w:rFonts w:cstheme="minorHAnsi"/>
          <w:sz w:val="24"/>
          <w:szCs w:val="24"/>
        </w:rPr>
      </w:pPr>
    </w:p>
    <w:p w14:paraId="2A6027EA" w14:textId="4657175A" w:rsidR="00B25B7A" w:rsidRPr="00087570" w:rsidRDefault="00704788" w:rsidP="00B25B7A">
      <w:pPr>
        <w:pStyle w:val="Balk2"/>
        <w:numPr>
          <w:ilvl w:val="1"/>
          <w:numId w:val="6"/>
        </w:numPr>
        <w:rPr>
          <w:rFonts w:asciiTheme="minorHAnsi" w:hAnsiTheme="minorHAnsi" w:cstheme="minorHAnsi"/>
          <w:b/>
          <w:bCs/>
          <w:color w:val="auto"/>
          <w:sz w:val="24"/>
          <w:szCs w:val="24"/>
        </w:rPr>
      </w:pPr>
      <w:bookmarkStart w:id="35" w:name="_Toc169008457"/>
      <w:bookmarkStart w:id="36" w:name="_Toc169008948"/>
      <w:bookmarkStart w:id="37" w:name="_Toc169167547"/>
      <w:bookmarkStart w:id="38" w:name="_Toc169790143"/>
      <w:bookmarkStart w:id="39" w:name="_Toc169790992"/>
      <w:bookmarkStart w:id="40" w:name="_Toc169859576"/>
      <w:proofErr w:type="spellStart"/>
      <w:r w:rsidRPr="002700C0">
        <w:rPr>
          <w:rFonts w:asciiTheme="minorHAnsi" w:hAnsiTheme="minorHAnsi" w:cstheme="minorHAnsi"/>
          <w:b/>
          <w:bCs/>
          <w:color w:val="auto"/>
          <w:sz w:val="24"/>
          <w:szCs w:val="24"/>
        </w:rPr>
        <w:lastRenderedPageBreak/>
        <w:t>INFINIA’da</w:t>
      </w:r>
      <w:proofErr w:type="spellEnd"/>
      <w:r w:rsidRPr="002700C0">
        <w:rPr>
          <w:rFonts w:asciiTheme="minorHAnsi" w:hAnsiTheme="minorHAnsi" w:cstheme="minorHAnsi"/>
          <w:b/>
          <w:bCs/>
          <w:color w:val="auto"/>
          <w:sz w:val="24"/>
          <w:szCs w:val="24"/>
        </w:rPr>
        <w:t xml:space="preserve"> İlk Gün</w:t>
      </w:r>
      <w:bookmarkEnd w:id="35"/>
      <w:bookmarkEnd w:id="36"/>
      <w:bookmarkEnd w:id="37"/>
      <w:bookmarkEnd w:id="38"/>
      <w:bookmarkEnd w:id="39"/>
      <w:bookmarkEnd w:id="40"/>
    </w:p>
    <w:p w14:paraId="66AF1D46" w14:textId="77777777" w:rsidR="00B25B7A" w:rsidRPr="00DB0FFF" w:rsidRDefault="000E0EC8" w:rsidP="00B25B7A">
      <w:pPr>
        <w:pStyle w:val="ListeParagraf"/>
        <w:numPr>
          <w:ilvl w:val="2"/>
          <w:numId w:val="11"/>
        </w:numPr>
        <w:rPr>
          <w:sz w:val="24"/>
          <w:szCs w:val="24"/>
        </w:rPr>
      </w:pPr>
      <w:proofErr w:type="spellStart"/>
      <w:r w:rsidRPr="00DB0FFF">
        <w:rPr>
          <w:sz w:val="24"/>
          <w:szCs w:val="24"/>
        </w:rPr>
        <w:t>INFINIA'da</w:t>
      </w:r>
      <w:proofErr w:type="spellEnd"/>
      <w:r w:rsidRPr="00DB0FFF">
        <w:rPr>
          <w:sz w:val="24"/>
          <w:szCs w:val="24"/>
        </w:rPr>
        <w:t xml:space="preserve"> ilk gün, yeni çalışanın oturma planına göre eşyalarının kurulumu, Bilgi Teknolojileri Departmanı tarafından sağlanır. </w:t>
      </w:r>
    </w:p>
    <w:p w14:paraId="1A05F3D3" w14:textId="77777777" w:rsidR="00B25B7A" w:rsidRPr="00DB0FFF" w:rsidRDefault="000E0EC8" w:rsidP="00B25B7A">
      <w:pPr>
        <w:pStyle w:val="ListeParagraf"/>
        <w:numPr>
          <w:ilvl w:val="2"/>
          <w:numId w:val="11"/>
        </w:numPr>
        <w:rPr>
          <w:sz w:val="24"/>
          <w:szCs w:val="24"/>
        </w:rPr>
      </w:pPr>
      <w:r w:rsidRPr="00DB0FFF">
        <w:rPr>
          <w:sz w:val="24"/>
          <w:szCs w:val="24"/>
        </w:rPr>
        <w:t xml:space="preserve">Hediye kiti ve bilgisayarlar, çalışan gelmeden önce masasında hazır şekilde yer alır; masanın üzerinde kimlik kartı ve araç </w:t>
      </w:r>
      <w:proofErr w:type="spellStart"/>
      <w:r w:rsidRPr="00DB0FFF">
        <w:rPr>
          <w:sz w:val="24"/>
          <w:szCs w:val="24"/>
        </w:rPr>
        <w:t>sticker</w:t>
      </w:r>
      <w:r w:rsidR="00A84A7D" w:rsidRPr="00DB0FFF">
        <w:rPr>
          <w:sz w:val="24"/>
          <w:szCs w:val="24"/>
        </w:rPr>
        <w:t>ı</w:t>
      </w:r>
      <w:r w:rsidRPr="00DB0FFF">
        <w:rPr>
          <w:sz w:val="24"/>
          <w:szCs w:val="24"/>
        </w:rPr>
        <w:t>da</w:t>
      </w:r>
      <w:proofErr w:type="spellEnd"/>
      <w:r w:rsidRPr="00DB0FFF">
        <w:rPr>
          <w:sz w:val="24"/>
          <w:szCs w:val="24"/>
        </w:rPr>
        <w:t xml:space="preserve"> bulunur. </w:t>
      </w:r>
    </w:p>
    <w:p w14:paraId="7A15CC97" w14:textId="77777777" w:rsidR="00B25B7A" w:rsidRPr="00DB0FFF" w:rsidRDefault="000E0EC8" w:rsidP="00B25B7A">
      <w:pPr>
        <w:pStyle w:val="ListeParagraf"/>
        <w:numPr>
          <w:ilvl w:val="2"/>
          <w:numId w:val="11"/>
        </w:numPr>
        <w:rPr>
          <w:sz w:val="24"/>
          <w:szCs w:val="24"/>
        </w:rPr>
      </w:pPr>
      <w:r w:rsidRPr="00DB0FFF">
        <w:rPr>
          <w:sz w:val="24"/>
          <w:szCs w:val="24"/>
        </w:rPr>
        <w:t xml:space="preserve">Oryantasyon sunumu İnsan Kaynakları tarafından gerçekleştirildikten sonra, içerisinde detaylı bilgilerin yer aldığı bir sunum yeni çalışanla paylaşılır ve tamamlayıcı sağlık sigortası poliçesi teslim edilir. </w:t>
      </w:r>
    </w:p>
    <w:p w14:paraId="044254C9" w14:textId="03E4C2E7" w:rsidR="00B0023D" w:rsidRPr="00DB0FFF" w:rsidRDefault="000E0EC8" w:rsidP="00E61A2E">
      <w:pPr>
        <w:pStyle w:val="ListeParagraf"/>
        <w:numPr>
          <w:ilvl w:val="2"/>
          <w:numId w:val="11"/>
        </w:numPr>
        <w:rPr>
          <w:sz w:val="24"/>
          <w:szCs w:val="24"/>
        </w:rPr>
      </w:pPr>
      <w:r w:rsidRPr="00DB0FFF">
        <w:rPr>
          <w:sz w:val="24"/>
          <w:szCs w:val="24"/>
        </w:rPr>
        <w:t>Yasal işlemler tamamlanır ve ekip içi oryantasyon başlar. Yeni çalışan, ekibinin yakın temasta olduğu departmanlarla tanışma görüşmeleri gerçekleştirir ve kendi ekibiyle tanışır.</w:t>
      </w:r>
    </w:p>
    <w:p w14:paraId="22E74AC6" w14:textId="0DB26BB7" w:rsidR="000C6FCF" w:rsidRPr="002700C0" w:rsidRDefault="00704788" w:rsidP="00BA4D0B">
      <w:pPr>
        <w:pStyle w:val="Balk2"/>
        <w:numPr>
          <w:ilvl w:val="1"/>
          <w:numId w:val="6"/>
        </w:numPr>
        <w:rPr>
          <w:rFonts w:asciiTheme="minorHAnsi" w:hAnsiTheme="minorHAnsi" w:cstheme="minorHAnsi"/>
          <w:b/>
          <w:bCs/>
          <w:color w:val="auto"/>
          <w:sz w:val="24"/>
          <w:szCs w:val="24"/>
        </w:rPr>
      </w:pPr>
      <w:bookmarkStart w:id="41" w:name="_Toc169008458"/>
      <w:bookmarkStart w:id="42" w:name="_Toc169008949"/>
      <w:bookmarkStart w:id="43" w:name="_Toc169167548"/>
      <w:bookmarkStart w:id="44" w:name="_Toc169790144"/>
      <w:bookmarkStart w:id="45" w:name="_Toc169790993"/>
      <w:bookmarkStart w:id="46" w:name="_Toc169859577"/>
      <w:proofErr w:type="spellStart"/>
      <w:r w:rsidRPr="002700C0">
        <w:rPr>
          <w:rFonts w:asciiTheme="minorHAnsi" w:hAnsiTheme="minorHAnsi" w:cstheme="minorHAnsi"/>
          <w:b/>
          <w:bCs/>
          <w:color w:val="auto"/>
          <w:sz w:val="24"/>
          <w:szCs w:val="24"/>
        </w:rPr>
        <w:t>INFINIA’da</w:t>
      </w:r>
      <w:proofErr w:type="spellEnd"/>
      <w:r w:rsidRPr="002700C0">
        <w:rPr>
          <w:rFonts w:asciiTheme="minorHAnsi" w:hAnsiTheme="minorHAnsi" w:cstheme="minorHAnsi"/>
          <w:b/>
          <w:bCs/>
          <w:color w:val="auto"/>
          <w:sz w:val="24"/>
          <w:szCs w:val="24"/>
        </w:rPr>
        <w:t xml:space="preserve"> İlk Hafta</w:t>
      </w:r>
      <w:bookmarkEnd w:id="41"/>
      <w:bookmarkEnd w:id="42"/>
      <w:bookmarkEnd w:id="43"/>
      <w:bookmarkEnd w:id="44"/>
      <w:bookmarkEnd w:id="45"/>
      <w:bookmarkEnd w:id="46"/>
    </w:p>
    <w:p w14:paraId="74EA58B5" w14:textId="77777777" w:rsidR="00DB0FFF" w:rsidRDefault="008B7D8D" w:rsidP="00DB0FFF">
      <w:pPr>
        <w:pStyle w:val="ListeParagraf"/>
        <w:numPr>
          <w:ilvl w:val="2"/>
          <w:numId w:val="21"/>
        </w:numPr>
        <w:rPr>
          <w:rFonts w:cstheme="minorHAnsi"/>
          <w:sz w:val="24"/>
          <w:szCs w:val="24"/>
        </w:rPr>
      </w:pPr>
      <w:r w:rsidRPr="00A84A7D">
        <w:rPr>
          <w:rFonts w:cstheme="minorHAnsi"/>
          <w:sz w:val="24"/>
          <w:szCs w:val="24"/>
        </w:rPr>
        <w:t>Haftanın sonunda, bir oryantasyon değerlendirme formu hazırlanır ve çalışanla paylaşılır; bu sayede yeni çalışanın ilk haftası hakkında geri bildirim alınarak süreçte iyileştirmeler yapılır.</w:t>
      </w:r>
    </w:p>
    <w:p w14:paraId="60F4A0D2" w14:textId="4D028663" w:rsidR="00C70BDD" w:rsidRPr="00DB0FFF" w:rsidRDefault="002700C0" w:rsidP="00DB0FFF">
      <w:pPr>
        <w:pStyle w:val="ListeParagraf"/>
        <w:numPr>
          <w:ilvl w:val="2"/>
          <w:numId w:val="21"/>
        </w:numPr>
        <w:rPr>
          <w:rFonts w:cstheme="minorHAnsi"/>
          <w:sz w:val="24"/>
          <w:szCs w:val="24"/>
        </w:rPr>
      </w:pPr>
      <w:r w:rsidRPr="00DB0FFF">
        <w:rPr>
          <w:rFonts w:cstheme="minorHAnsi"/>
          <w:sz w:val="24"/>
          <w:szCs w:val="24"/>
        </w:rPr>
        <w:t>İlk hafta</w:t>
      </w:r>
      <w:r w:rsidR="008B7D8D" w:rsidRPr="00DB0FFF">
        <w:rPr>
          <w:rFonts w:cstheme="minorHAnsi"/>
          <w:sz w:val="24"/>
          <w:szCs w:val="24"/>
        </w:rPr>
        <w:t xml:space="preserve"> çalışanın rolüne uygun teknik eğitimler de ilk hafta içinde başlatılır.</w:t>
      </w:r>
    </w:p>
    <w:p w14:paraId="23F5BE04" w14:textId="37C90B7C" w:rsidR="000C6FCF" w:rsidRPr="002700C0" w:rsidRDefault="00704788" w:rsidP="00BA4D0B">
      <w:pPr>
        <w:pStyle w:val="Balk2"/>
        <w:numPr>
          <w:ilvl w:val="1"/>
          <w:numId w:val="6"/>
        </w:numPr>
        <w:rPr>
          <w:rFonts w:asciiTheme="minorHAnsi" w:hAnsiTheme="minorHAnsi" w:cstheme="minorHAnsi"/>
          <w:b/>
          <w:bCs/>
          <w:sz w:val="24"/>
          <w:szCs w:val="24"/>
        </w:rPr>
      </w:pPr>
      <w:bookmarkStart w:id="47" w:name="_Toc169008459"/>
      <w:bookmarkStart w:id="48" w:name="_Toc169008950"/>
      <w:bookmarkStart w:id="49" w:name="_Toc169167549"/>
      <w:bookmarkStart w:id="50" w:name="_Toc169790145"/>
      <w:bookmarkStart w:id="51" w:name="_Toc169790994"/>
      <w:bookmarkStart w:id="52" w:name="_Toc169859578"/>
      <w:proofErr w:type="spellStart"/>
      <w:r w:rsidRPr="002700C0">
        <w:rPr>
          <w:rFonts w:asciiTheme="minorHAnsi" w:hAnsiTheme="minorHAnsi" w:cstheme="minorHAnsi"/>
          <w:b/>
          <w:bCs/>
          <w:color w:val="auto"/>
          <w:sz w:val="24"/>
          <w:szCs w:val="24"/>
        </w:rPr>
        <w:t>INFINIA’da</w:t>
      </w:r>
      <w:proofErr w:type="spellEnd"/>
      <w:r w:rsidRPr="002700C0">
        <w:rPr>
          <w:rFonts w:asciiTheme="minorHAnsi" w:hAnsiTheme="minorHAnsi" w:cstheme="minorHAnsi"/>
          <w:b/>
          <w:bCs/>
          <w:color w:val="auto"/>
          <w:sz w:val="24"/>
          <w:szCs w:val="24"/>
        </w:rPr>
        <w:t xml:space="preserve"> İlk Ay</w:t>
      </w:r>
      <w:bookmarkEnd w:id="47"/>
      <w:bookmarkEnd w:id="48"/>
      <w:bookmarkEnd w:id="49"/>
      <w:bookmarkEnd w:id="50"/>
      <w:bookmarkEnd w:id="51"/>
      <w:bookmarkEnd w:id="52"/>
    </w:p>
    <w:p w14:paraId="5303D270" w14:textId="7DB55E4C" w:rsidR="00C70BDD" w:rsidRPr="00BA4D0B" w:rsidRDefault="008B7D8D" w:rsidP="00DB0FFF">
      <w:pPr>
        <w:pStyle w:val="ListeParagraf"/>
        <w:numPr>
          <w:ilvl w:val="2"/>
          <w:numId w:val="13"/>
        </w:numPr>
        <w:ind w:left="2552" w:hanging="709"/>
        <w:rPr>
          <w:rFonts w:cstheme="minorHAnsi"/>
          <w:sz w:val="24"/>
          <w:szCs w:val="24"/>
        </w:rPr>
      </w:pPr>
      <w:proofErr w:type="spellStart"/>
      <w:r w:rsidRPr="00BA4D0B">
        <w:rPr>
          <w:rFonts w:cstheme="minorHAnsi"/>
          <w:sz w:val="24"/>
          <w:szCs w:val="24"/>
        </w:rPr>
        <w:t>INFINIA'da</w:t>
      </w:r>
      <w:proofErr w:type="spellEnd"/>
      <w:r w:rsidRPr="00BA4D0B">
        <w:rPr>
          <w:rFonts w:cstheme="minorHAnsi"/>
          <w:sz w:val="24"/>
          <w:szCs w:val="24"/>
        </w:rPr>
        <w:t xml:space="preserve">, yeni çalışanların ilk ayı boyunca role uygun teknik eğitimler devam ederken, aynı zamanda bu ay içerisinde iş sağlığı ve güvenliği eğitimi planlanır. </w:t>
      </w:r>
    </w:p>
    <w:p w14:paraId="274A6DE1" w14:textId="77777777" w:rsidR="00B25B7A" w:rsidRDefault="008B7D8D" w:rsidP="00B25B7A">
      <w:pPr>
        <w:pStyle w:val="ListeParagraf"/>
        <w:numPr>
          <w:ilvl w:val="2"/>
          <w:numId w:val="13"/>
        </w:numPr>
        <w:rPr>
          <w:rFonts w:cstheme="minorHAnsi"/>
          <w:sz w:val="24"/>
          <w:szCs w:val="24"/>
        </w:rPr>
      </w:pPr>
      <w:r w:rsidRPr="00BA4D0B">
        <w:rPr>
          <w:rFonts w:cstheme="minorHAnsi"/>
          <w:sz w:val="24"/>
          <w:szCs w:val="24"/>
        </w:rPr>
        <w:t xml:space="preserve">Ayrıca, INFRANET, </w:t>
      </w:r>
      <w:proofErr w:type="spellStart"/>
      <w:r w:rsidRPr="00BA4D0B">
        <w:rPr>
          <w:rFonts w:cstheme="minorHAnsi"/>
          <w:sz w:val="24"/>
          <w:szCs w:val="24"/>
        </w:rPr>
        <w:t>Monday</w:t>
      </w:r>
      <w:proofErr w:type="spellEnd"/>
      <w:r w:rsidRPr="00BA4D0B">
        <w:rPr>
          <w:rFonts w:cstheme="minorHAnsi"/>
          <w:sz w:val="24"/>
          <w:szCs w:val="24"/>
        </w:rPr>
        <w:t xml:space="preserve">, </w:t>
      </w:r>
      <w:proofErr w:type="spellStart"/>
      <w:r w:rsidRPr="00BA4D0B">
        <w:rPr>
          <w:rFonts w:cstheme="minorHAnsi"/>
          <w:sz w:val="24"/>
          <w:szCs w:val="24"/>
        </w:rPr>
        <w:t>Canias</w:t>
      </w:r>
      <w:proofErr w:type="spellEnd"/>
      <w:r w:rsidRPr="00BA4D0B">
        <w:rPr>
          <w:rFonts w:cstheme="minorHAnsi"/>
          <w:sz w:val="24"/>
          <w:szCs w:val="24"/>
        </w:rPr>
        <w:t xml:space="preserve"> gibi iç iletişim araçlarının kullanımına dair kısa eğitimler düzenlenir. </w:t>
      </w:r>
    </w:p>
    <w:p w14:paraId="17498753" w14:textId="34D33FFC" w:rsidR="00145A43" w:rsidRPr="00B25B7A" w:rsidRDefault="008B7D8D" w:rsidP="00EE180A">
      <w:pPr>
        <w:pStyle w:val="ListeParagraf"/>
        <w:numPr>
          <w:ilvl w:val="2"/>
          <w:numId w:val="13"/>
        </w:numPr>
        <w:ind w:left="2552"/>
        <w:rPr>
          <w:rFonts w:cstheme="minorHAnsi"/>
          <w:sz w:val="24"/>
          <w:szCs w:val="24"/>
        </w:rPr>
      </w:pPr>
      <w:r w:rsidRPr="00B25B7A">
        <w:rPr>
          <w:rFonts w:cstheme="minorHAnsi"/>
          <w:sz w:val="24"/>
          <w:szCs w:val="24"/>
        </w:rPr>
        <w:t>Finans, İdari İşler ve Proje Yönetimi gibi konularla ilgili oryantasyonlar sağlanır; özellikle İdari İşler Departmanı'nda şirket araçlarının ve toplantı odalarının kullanımı ile şirket kredi kartlarının kullanımı gibi konularda bilgilendirme yapılır. Bu yaklaşım, yeni çalışanların ilk aylarında gerekli bilgi ve becerilere sahip olmalarını sağlayarak etkin bir uyum süreci sunar.</w:t>
      </w:r>
    </w:p>
    <w:p w14:paraId="7E1D28BB" w14:textId="320F562A" w:rsidR="00145A43" w:rsidRPr="002700C0" w:rsidRDefault="00704788" w:rsidP="00B25B7A">
      <w:pPr>
        <w:pStyle w:val="Balk2"/>
        <w:numPr>
          <w:ilvl w:val="1"/>
          <w:numId w:val="13"/>
        </w:numPr>
        <w:rPr>
          <w:rFonts w:asciiTheme="minorHAnsi" w:hAnsiTheme="minorHAnsi" w:cstheme="minorHAnsi"/>
          <w:b/>
          <w:bCs/>
          <w:color w:val="auto"/>
          <w:sz w:val="24"/>
          <w:szCs w:val="24"/>
        </w:rPr>
      </w:pPr>
      <w:bookmarkStart w:id="53" w:name="_Toc169008460"/>
      <w:bookmarkStart w:id="54" w:name="_Toc169008951"/>
      <w:bookmarkStart w:id="55" w:name="_Toc169167550"/>
      <w:bookmarkStart w:id="56" w:name="_Toc169790146"/>
      <w:bookmarkStart w:id="57" w:name="_Toc169790995"/>
      <w:bookmarkStart w:id="58" w:name="_Toc169859579"/>
      <w:proofErr w:type="spellStart"/>
      <w:r w:rsidRPr="002700C0">
        <w:rPr>
          <w:rFonts w:asciiTheme="minorHAnsi" w:hAnsiTheme="minorHAnsi" w:cstheme="minorHAnsi"/>
          <w:b/>
          <w:bCs/>
          <w:color w:val="auto"/>
          <w:sz w:val="24"/>
          <w:szCs w:val="24"/>
        </w:rPr>
        <w:t>INFINIA’da</w:t>
      </w:r>
      <w:proofErr w:type="spellEnd"/>
      <w:r w:rsidRPr="002700C0">
        <w:rPr>
          <w:rFonts w:asciiTheme="minorHAnsi" w:hAnsiTheme="minorHAnsi" w:cstheme="minorHAnsi"/>
          <w:b/>
          <w:bCs/>
          <w:color w:val="auto"/>
          <w:sz w:val="24"/>
          <w:szCs w:val="24"/>
        </w:rPr>
        <w:t xml:space="preserve"> İkinci Ay</w:t>
      </w:r>
      <w:bookmarkEnd w:id="53"/>
      <w:bookmarkEnd w:id="54"/>
      <w:bookmarkEnd w:id="55"/>
      <w:bookmarkEnd w:id="56"/>
      <w:bookmarkEnd w:id="57"/>
      <w:bookmarkEnd w:id="58"/>
    </w:p>
    <w:p w14:paraId="57A260D6" w14:textId="77777777" w:rsidR="00DB0FFF" w:rsidRDefault="008B7D8D" w:rsidP="00DB0FFF">
      <w:pPr>
        <w:pStyle w:val="ListeParagraf"/>
        <w:numPr>
          <w:ilvl w:val="2"/>
          <w:numId w:val="13"/>
        </w:numPr>
        <w:ind w:left="2410" w:hanging="567"/>
        <w:rPr>
          <w:rFonts w:cstheme="minorHAnsi"/>
          <w:sz w:val="24"/>
          <w:szCs w:val="24"/>
        </w:rPr>
      </w:pPr>
      <w:proofErr w:type="spellStart"/>
      <w:r w:rsidRPr="00BA4D0B">
        <w:rPr>
          <w:rFonts w:cstheme="minorHAnsi"/>
          <w:sz w:val="24"/>
          <w:szCs w:val="24"/>
        </w:rPr>
        <w:t>INFINIA'da</w:t>
      </w:r>
      <w:proofErr w:type="spellEnd"/>
      <w:r w:rsidRPr="00BA4D0B">
        <w:rPr>
          <w:rFonts w:cstheme="minorHAnsi"/>
          <w:sz w:val="24"/>
          <w:szCs w:val="24"/>
        </w:rPr>
        <w:t>, yeni çalışanların ikinci ayında, süreç değerlendirme formu her yönetici ve çalışan için ayrı ayrı düzenlenir ve 60 günlük deneme süresinin bitimine 10 gün kala her iki tarafla da paylaşılır.</w:t>
      </w:r>
    </w:p>
    <w:p w14:paraId="4C27BBCE" w14:textId="77777777" w:rsidR="00DB0FFF" w:rsidRDefault="008B7D8D" w:rsidP="0097192A">
      <w:pPr>
        <w:pStyle w:val="ListeParagraf"/>
        <w:numPr>
          <w:ilvl w:val="2"/>
          <w:numId w:val="13"/>
        </w:numPr>
        <w:tabs>
          <w:tab w:val="left" w:pos="2552"/>
        </w:tabs>
        <w:ind w:left="2410" w:hanging="567"/>
        <w:rPr>
          <w:rFonts w:cstheme="minorHAnsi"/>
          <w:sz w:val="24"/>
          <w:szCs w:val="24"/>
        </w:rPr>
      </w:pPr>
      <w:r w:rsidRPr="00DB0FFF">
        <w:rPr>
          <w:rFonts w:cstheme="minorHAnsi"/>
          <w:sz w:val="24"/>
          <w:szCs w:val="24"/>
        </w:rPr>
        <w:t>Bu ay içerisinde, yönetim kurulu, CEO ve COO ile kahve etkinlikleri ve tanışma etkinlikleri düzenlenir.</w:t>
      </w:r>
    </w:p>
    <w:p w14:paraId="1AD6047F" w14:textId="77777777" w:rsidR="00DB0FFF" w:rsidRDefault="008B7D8D" w:rsidP="00DB0FFF">
      <w:pPr>
        <w:pStyle w:val="ListeParagraf"/>
        <w:numPr>
          <w:ilvl w:val="2"/>
          <w:numId w:val="13"/>
        </w:numPr>
        <w:ind w:left="2410" w:hanging="567"/>
        <w:rPr>
          <w:rFonts w:cstheme="minorHAnsi"/>
          <w:sz w:val="24"/>
          <w:szCs w:val="24"/>
        </w:rPr>
      </w:pPr>
      <w:r w:rsidRPr="00DB0FFF">
        <w:rPr>
          <w:rFonts w:cstheme="minorHAnsi"/>
          <w:sz w:val="24"/>
          <w:szCs w:val="24"/>
        </w:rPr>
        <w:t xml:space="preserve">Ayrıca, İnsan ve Kültür Departmanı ile geri bildirim almak </w:t>
      </w:r>
      <w:r w:rsidR="00A84A7D" w:rsidRPr="00DB0FFF">
        <w:rPr>
          <w:rFonts w:cstheme="minorHAnsi"/>
          <w:sz w:val="24"/>
          <w:szCs w:val="24"/>
        </w:rPr>
        <w:t xml:space="preserve">için </w:t>
      </w:r>
      <w:r w:rsidRPr="00DB0FFF">
        <w:rPr>
          <w:rFonts w:cstheme="minorHAnsi"/>
          <w:sz w:val="24"/>
          <w:szCs w:val="24"/>
        </w:rPr>
        <w:t xml:space="preserve">kahve etkinlikleri düzenlenir. </w:t>
      </w:r>
    </w:p>
    <w:p w14:paraId="216E5671" w14:textId="63F3CB95" w:rsidR="00960843" w:rsidRPr="00DB0FFF" w:rsidRDefault="008B7D8D" w:rsidP="00DB0FFF">
      <w:pPr>
        <w:pStyle w:val="ListeParagraf"/>
        <w:numPr>
          <w:ilvl w:val="2"/>
          <w:numId w:val="13"/>
        </w:numPr>
        <w:ind w:left="2410" w:hanging="567"/>
        <w:rPr>
          <w:rFonts w:cstheme="minorHAnsi"/>
          <w:sz w:val="24"/>
          <w:szCs w:val="24"/>
        </w:rPr>
      </w:pPr>
      <w:r w:rsidRPr="00DB0FFF">
        <w:rPr>
          <w:rFonts w:cstheme="minorHAnsi"/>
          <w:sz w:val="24"/>
          <w:szCs w:val="24"/>
        </w:rPr>
        <w:t xml:space="preserve">Bu yaklaşım, çalışanların deneme sürecinin sonuna yaklaşırken performanslarını değerlendirmek ve yöneticilerle, üst düzey </w:t>
      </w:r>
      <w:r w:rsidRPr="00DB0FFF">
        <w:rPr>
          <w:rFonts w:cstheme="minorHAnsi"/>
          <w:sz w:val="24"/>
          <w:szCs w:val="24"/>
        </w:rPr>
        <w:lastRenderedPageBreak/>
        <w:t>yöneticilerle ve İnsan ve Kültür Departmanı ile daha yakın ilişkiler kurmaları</w:t>
      </w:r>
      <w:r w:rsidR="00A84A7D" w:rsidRPr="00DB0FFF">
        <w:rPr>
          <w:rFonts w:cstheme="minorHAnsi"/>
          <w:sz w:val="24"/>
          <w:szCs w:val="24"/>
        </w:rPr>
        <w:t xml:space="preserve"> içindir.</w:t>
      </w:r>
    </w:p>
    <w:p w14:paraId="04EDB8C7" w14:textId="6DF1F339" w:rsidR="007D621C" w:rsidRPr="002700C0" w:rsidRDefault="00704788" w:rsidP="00B25B7A">
      <w:pPr>
        <w:pStyle w:val="Balk2"/>
        <w:numPr>
          <w:ilvl w:val="1"/>
          <w:numId w:val="13"/>
        </w:numPr>
        <w:rPr>
          <w:rFonts w:asciiTheme="minorHAnsi" w:hAnsiTheme="minorHAnsi" w:cstheme="minorHAnsi"/>
          <w:b/>
          <w:bCs/>
          <w:color w:val="auto"/>
          <w:sz w:val="24"/>
          <w:szCs w:val="24"/>
        </w:rPr>
      </w:pPr>
      <w:bookmarkStart w:id="59" w:name="_Toc169008461"/>
      <w:bookmarkStart w:id="60" w:name="_Toc169008952"/>
      <w:bookmarkStart w:id="61" w:name="_Toc169167551"/>
      <w:bookmarkStart w:id="62" w:name="_Toc169790147"/>
      <w:bookmarkStart w:id="63" w:name="_Toc169790996"/>
      <w:bookmarkStart w:id="64" w:name="_Toc169859580"/>
      <w:proofErr w:type="spellStart"/>
      <w:r w:rsidRPr="002700C0">
        <w:rPr>
          <w:rFonts w:asciiTheme="minorHAnsi" w:hAnsiTheme="minorHAnsi" w:cstheme="minorHAnsi"/>
          <w:b/>
          <w:bCs/>
          <w:color w:val="auto"/>
          <w:sz w:val="24"/>
          <w:szCs w:val="24"/>
        </w:rPr>
        <w:t>INFINIA’da</w:t>
      </w:r>
      <w:proofErr w:type="spellEnd"/>
      <w:r w:rsidRPr="002700C0">
        <w:rPr>
          <w:rFonts w:asciiTheme="minorHAnsi" w:hAnsiTheme="minorHAnsi" w:cstheme="minorHAnsi"/>
          <w:b/>
          <w:bCs/>
          <w:color w:val="auto"/>
          <w:sz w:val="24"/>
          <w:szCs w:val="24"/>
        </w:rPr>
        <w:t xml:space="preserve"> Altıncı Ay</w:t>
      </w:r>
      <w:bookmarkEnd w:id="59"/>
      <w:bookmarkEnd w:id="60"/>
      <w:bookmarkEnd w:id="61"/>
      <w:bookmarkEnd w:id="62"/>
      <w:bookmarkEnd w:id="63"/>
      <w:bookmarkEnd w:id="64"/>
    </w:p>
    <w:p w14:paraId="739B2E94" w14:textId="77777777" w:rsidR="00C70BDD" w:rsidRPr="00BA4D0B" w:rsidRDefault="009603BD" w:rsidP="00B25B7A">
      <w:pPr>
        <w:pStyle w:val="ListeParagraf"/>
        <w:numPr>
          <w:ilvl w:val="2"/>
          <w:numId w:val="13"/>
        </w:numPr>
        <w:rPr>
          <w:rFonts w:cstheme="minorHAnsi"/>
          <w:sz w:val="24"/>
          <w:szCs w:val="24"/>
        </w:rPr>
      </w:pPr>
      <w:bookmarkStart w:id="65" w:name="_Toc168318500"/>
      <w:bookmarkStart w:id="66" w:name="_Toc168504478"/>
      <w:bookmarkStart w:id="67" w:name="_Toc168614076"/>
      <w:proofErr w:type="spellStart"/>
      <w:r w:rsidRPr="00BA4D0B">
        <w:rPr>
          <w:rFonts w:cstheme="minorHAnsi"/>
          <w:sz w:val="24"/>
          <w:szCs w:val="24"/>
        </w:rPr>
        <w:t>INFINIA'da</w:t>
      </w:r>
      <w:proofErr w:type="spellEnd"/>
      <w:r w:rsidRPr="00BA4D0B">
        <w:rPr>
          <w:rFonts w:cstheme="minorHAnsi"/>
          <w:sz w:val="24"/>
          <w:szCs w:val="24"/>
        </w:rPr>
        <w:t xml:space="preserve">, yeni çalışanların altıncı ayında, süreç değerlendirme formu hem çalışan hem de yönetici için ayrı ayrı düzenlenir ve paylaşılır. </w:t>
      </w:r>
      <w:r w:rsidR="00C4593D" w:rsidRPr="00BA4D0B">
        <w:rPr>
          <w:rFonts w:cstheme="minorHAnsi"/>
          <w:sz w:val="24"/>
          <w:szCs w:val="24"/>
        </w:rPr>
        <w:t xml:space="preserve"> </w:t>
      </w:r>
    </w:p>
    <w:p w14:paraId="4A804DF2" w14:textId="77777777" w:rsidR="00EE180A" w:rsidRDefault="009603BD" w:rsidP="00EE180A">
      <w:pPr>
        <w:pStyle w:val="ListeParagraf"/>
        <w:numPr>
          <w:ilvl w:val="2"/>
          <w:numId w:val="13"/>
        </w:numPr>
        <w:rPr>
          <w:rFonts w:cstheme="minorHAnsi"/>
          <w:sz w:val="24"/>
          <w:szCs w:val="24"/>
        </w:rPr>
      </w:pPr>
      <w:proofErr w:type="gramStart"/>
      <w:r w:rsidRPr="00BA4D0B">
        <w:rPr>
          <w:rFonts w:cstheme="minorHAnsi"/>
          <w:sz w:val="24"/>
          <w:szCs w:val="24"/>
        </w:rPr>
        <w:t>Bu,</w:t>
      </w:r>
      <w:proofErr w:type="gramEnd"/>
      <w:r w:rsidRPr="00BA4D0B">
        <w:rPr>
          <w:rFonts w:cstheme="minorHAnsi"/>
          <w:sz w:val="24"/>
          <w:szCs w:val="24"/>
        </w:rPr>
        <w:t xml:space="preserve"> hem çalışanın hem de yöneticinin performanslarını değerlendirmek ve sürecin gidişatı hakkında geri bildirim almak </w:t>
      </w:r>
      <w:r w:rsidR="00A84A7D">
        <w:rPr>
          <w:rFonts w:cstheme="minorHAnsi"/>
          <w:sz w:val="24"/>
          <w:szCs w:val="24"/>
        </w:rPr>
        <w:t>içindir.</w:t>
      </w:r>
    </w:p>
    <w:p w14:paraId="5D77AD2D" w14:textId="4E872265" w:rsidR="009603BD" w:rsidRDefault="009603BD" w:rsidP="00087570">
      <w:pPr>
        <w:pStyle w:val="ListeParagraf"/>
        <w:numPr>
          <w:ilvl w:val="2"/>
          <w:numId w:val="13"/>
        </w:numPr>
        <w:rPr>
          <w:rFonts w:cstheme="minorHAnsi"/>
          <w:sz w:val="24"/>
          <w:szCs w:val="24"/>
        </w:rPr>
      </w:pPr>
      <w:r w:rsidRPr="00EE180A">
        <w:rPr>
          <w:rFonts w:cstheme="minorHAnsi"/>
          <w:sz w:val="24"/>
          <w:szCs w:val="24"/>
        </w:rPr>
        <w:t xml:space="preserve"> Bu yaklaşım, çalışanın şirket kültürüne ve iş süreçlerine uyumunu sağlamak için sürecin ilerlemesini izlemeye devam ederken, karşılıklı iletişimi güçlendirir.</w:t>
      </w:r>
    </w:p>
    <w:p w14:paraId="696848BA" w14:textId="77777777" w:rsidR="00087570" w:rsidRPr="00087570" w:rsidRDefault="00087570" w:rsidP="00087570">
      <w:pPr>
        <w:pStyle w:val="ListeParagraf"/>
        <w:numPr>
          <w:ilvl w:val="2"/>
          <w:numId w:val="13"/>
        </w:numPr>
        <w:rPr>
          <w:rFonts w:cstheme="minorHAnsi"/>
          <w:sz w:val="24"/>
          <w:szCs w:val="24"/>
        </w:rPr>
      </w:pPr>
    </w:p>
    <w:p w14:paraId="796A7CA9" w14:textId="77777777" w:rsidR="00DE4546" w:rsidRPr="00543C1B" w:rsidRDefault="000C5D48" w:rsidP="00B25B7A">
      <w:pPr>
        <w:pStyle w:val="ListeParagraf"/>
        <w:numPr>
          <w:ilvl w:val="0"/>
          <w:numId w:val="13"/>
        </w:numPr>
        <w:spacing w:before="240"/>
        <w:ind w:left="567"/>
        <w:jc w:val="both"/>
        <w:rPr>
          <w:rStyle w:val="Gl"/>
          <w:rFonts w:cstheme="minorHAnsi"/>
          <w:sz w:val="24"/>
          <w:szCs w:val="24"/>
        </w:rPr>
      </w:pPr>
      <w:r w:rsidRPr="002700C0">
        <w:rPr>
          <w:rFonts w:cstheme="minorHAnsi"/>
          <w:b/>
          <w:bCs/>
          <w:sz w:val="24"/>
          <w:szCs w:val="24"/>
        </w:rPr>
        <w:t>PERFORMANS KRİTERLERİ VE ÖLÇÜMÜ</w:t>
      </w:r>
      <w:bookmarkEnd w:id="65"/>
      <w:bookmarkEnd w:id="66"/>
      <w:bookmarkEnd w:id="67"/>
      <w:r w:rsidR="0090748B" w:rsidRPr="002700C0">
        <w:rPr>
          <w:rStyle w:val="Gl"/>
          <w:rFonts w:cstheme="minorHAnsi"/>
          <w:b w:val="0"/>
          <w:bCs w:val="0"/>
          <w:sz w:val="24"/>
          <w:szCs w:val="24"/>
        </w:rPr>
        <w:t xml:space="preserve">    </w:t>
      </w:r>
    </w:p>
    <w:p w14:paraId="15BDF362" w14:textId="77777777" w:rsidR="00543C1B" w:rsidRPr="002700C0" w:rsidRDefault="00543C1B" w:rsidP="00543C1B">
      <w:pPr>
        <w:pStyle w:val="ListeParagraf"/>
        <w:spacing w:before="240"/>
        <w:ind w:left="567"/>
        <w:jc w:val="both"/>
        <w:rPr>
          <w:rStyle w:val="Gl"/>
          <w:rFonts w:cstheme="minorHAnsi"/>
          <w:sz w:val="24"/>
          <w:szCs w:val="24"/>
        </w:rPr>
      </w:pPr>
    </w:p>
    <w:p w14:paraId="28DA5658" w14:textId="77777777" w:rsidR="005904CB" w:rsidRDefault="009603BD" w:rsidP="0088418D">
      <w:pPr>
        <w:pStyle w:val="ListeParagraf"/>
        <w:numPr>
          <w:ilvl w:val="1"/>
          <w:numId w:val="5"/>
        </w:numPr>
        <w:ind w:left="1558" w:hanging="425"/>
        <w:rPr>
          <w:rStyle w:val="Gl"/>
          <w:rFonts w:cstheme="minorHAnsi"/>
          <w:sz w:val="24"/>
          <w:szCs w:val="24"/>
        </w:rPr>
      </w:pPr>
      <w:r w:rsidRPr="005904CB">
        <w:rPr>
          <w:rStyle w:val="Gl"/>
          <w:rFonts w:cstheme="minorHAnsi"/>
          <w:sz w:val="24"/>
          <w:szCs w:val="24"/>
        </w:rPr>
        <w:t xml:space="preserve">Oryantasyon Tamamlama </w:t>
      </w:r>
      <w:r w:rsidR="005904CB">
        <w:rPr>
          <w:rStyle w:val="Gl"/>
          <w:rFonts w:cstheme="minorHAnsi"/>
          <w:sz w:val="24"/>
          <w:szCs w:val="24"/>
        </w:rPr>
        <w:t xml:space="preserve">Süresi </w:t>
      </w:r>
    </w:p>
    <w:p w14:paraId="1EE9E205" w14:textId="672C4830" w:rsidR="005904CB" w:rsidRPr="005904CB" w:rsidRDefault="005904CB" w:rsidP="005904CB">
      <w:pPr>
        <w:pStyle w:val="ListeParagraf"/>
        <w:ind w:left="1558"/>
        <w:rPr>
          <w:rStyle w:val="Gl"/>
          <w:rFonts w:cstheme="minorHAnsi"/>
          <w:sz w:val="24"/>
          <w:szCs w:val="24"/>
        </w:rPr>
      </w:pPr>
      <w:r w:rsidRPr="005904CB">
        <w:rPr>
          <w:sz w:val="24"/>
          <w:szCs w:val="24"/>
        </w:rPr>
        <w:t>Bu süre, programın başlangıcından bitişine kadar geçen gün sayısı olarak ölçülür ve oryantasyon sürecinin ne kadar verimli ve hızlı olduğunu gösterir.</w:t>
      </w:r>
    </w:p>
    <w:p w14:paraId="49CA0164" w14:textId="77777777" w:rsidR="005904CB" w:rsidRDefault="005904CB" w:rsidP="00E61A2E">
      <w:pPr>
        <w:pStyle w:val="ListeParagraf"/>
        <w:numPr>
          <w:ilvl w:val="1"/>
          <w:numId w:val="5"/>
        </w:numPr>
        <w:ind w:left="1558" w:hanging="425"/>
        <w:rPr>
          <w:rStyle w:val="Gl"/>
          <w:rFonts w:cstheme="minorHAnsi"/>
          <w:sz w:val="24"/>
          <w:szCs w:val="24"/>
        </w:rPr>
      </w:pPr>
      <w:r>
        <w:rPr>
          <w:rStyle w:val="Gl"/>
          <w:rFonts w:cstheme="minorHAnsi"/>
          <w:sz w:val="24"/>
          <w:szCs w:val="24"/>
        </w:rPr>
        <w:t xml:space="preserve">Geri Bildirim Anketleri – Memnuniyet Oranı </w:t>
      </w:r>
    </w:p>
    <w:p w14:paraId="2F8E7DE6" w14:textId="235C138E" w:rsidR="0095096E" w:rsidRPr="009A1E8F" w:rsidRDefault="005904CB" w:rsidP="009A1E8F">
      <w:pPr>
        <w:pStyle w:val="ListeParagraf"/>
        <w:ind w:left="1558"/>
        <w:rPr>
          <w:rFonts w:cstheme="minorHAnsi"/>
          <w:b/>
          <w:bCs/>
          <w:sz w:val="24"/>
          <w:szCs w:val="24"/>
        </w:rPr>
      </w:pPr>
      <w:r w:rsidRPr="005904CB">
        <w:rPr>
          <w:sz w:val="24"/>
          <w:szCs w:val="24"/>
        </w:rPr>
        <w:t>Oryantasyon programına katılan yeni çalışanlara yapılan anketlerle ölçülebilen memnuniyet oranı. Bu oran % olarak ifade edilir ve programın ne kadar başarılı olduğunu gösterir.</w:t>
      </w:r>
      <w:bookmarkStart w:id="68" w:name="_Toc168318508"/>
      <w:bookmarkStart w:id="69" w:name="_Toc168568119"/>
      <w:bookmarkStart w:id="70" w:name="_Toc168614080"/>
    </w:p>
    <w:p w14:paraId="1940F183" w14:textId="6AAAEFBE" w:rsidR="00BA4D0B" w:rsidRDefault="0095096E" w:rsidP="00B25B7A">
      <w:pPr>
        <w:pStyle w:val="ListeParagraf"/>
        <w:numPr>
          <w:ilvl w:val="0"/>
          <w:numId w:val="13"/>
        </w:numPr>
        <w:spacing w:before="240"/>
        <w:ind w:left="567"/>
        <w:jc w:val="both"/>
        <w:rPr>
          <w:rFonts w:cstheme="minorHAnsi"/>
          <w:b/>
          <w:bCs/>
          <w:sz w:val="24"/>
          <w:szCs w:val="24"/>
        </w:rPr>
      </w:pPr>
      <w:r w:rsidRPr="002700C0">
        <w:rPr>
          <w:rFonts w:cstheme="minorHAnsi"/>
          <w:b/>
          <w:bCs/>
          <w:sz w:val="24"/>
          <w:szCs w:val="24"/>
        </w:rPr>
        <w:t>R</w:t>
      </w:r>
      <w:r w:rsidR="00181D97" w:rsidRPr="002700C0">
        <w:rPr>
          <w:rFonts w:cstheme="minorHAnsi"/>
          <w:b/>
          <w:bCs/>
          <w:sz w:val="24"/>
          <w:szCs w:val="24"/>
        </w:rPr>
        <w:t>İSK VE FIRSATLA</w:t>
      </w:r>
      <w:bookmarkStart w:id="71" w:name="_Toc168318509"/>
      <w:bookmarkStart w:id="72" w:name="_Toc168504480"/>
      <w:bookmarkStart w:id="73" w:name="_Toc168568120"/>
      <w:bookmarkStart w:id="74" w:name="_Toc168614081"/>
      <w:bookmarkStart w:id="75" w:name="_Toc169008462"/>
      <w:bookmarkStart w:id="76" w:name="_Toc169008953"/>
      <w:bookmarkStart w:id="77" w:name="_Toc169167552"/>
      <w:bookmarkStart w:id="78" w:name="_Toc169790148"/>
      <w:bookmarkEnd w:id="68"/>
      <w:bookmarkEnd w:id="69"/>
      <w:bookmarkEnd w:id="70"/>
      <w:r w:rsidR="00B25B7A">
        <w:rPr>
          <w:rFonts w:cstheme="minorHAnsi"/>
          <w:b/>
          <w:bCs/>
          <w:sz w:val="24"/>
          <w:szCs w:val="24"/>
        </w:rPr>
        <w:t>R</w:t>
      </w:r>
    </w:p>
    <w:p w14:paraId="5FABC93C" w14:textId="77777777" w:rsidR="00BA4D0B" w:rsidRDefault="00F0356D" w:rsidP="001A3501">
      <w:pPr>
        <w:pStyle w:val="ListeParagraf"/>
        <w:numPr>
          <w:ilvl w:val="1"/>
          <w:numId w:val="14"/>
        </w:numPr>
        <w:spacing w:before="240"/>
        <w:ind w:left="1134"/>
        <w:jc w:val="both"/>
        <w:rPr>
          <w:rFonts w:cstheme="minorHAnsi"/>
          <w:b/>
          <w:bCs/>
          <w:sz w:val="24"/>
          <w:szCs w:val="24"/>
        </w:rPr>
      </w:pPr>
      <w:r w:rsidRPr="00BA4D0B">
        <w:rPr>
          <w:rFonts w:cstheme="minorHAnsi"/>
          <w:b/>
          <w:bCs/>
          <w:sz w:val="24"/>
          <w:szCs w:val="24"/>
        </w:rPr>
        <w:t>R</w:t>
      </w:r>
      <w:bookmarkEnd w:id="71"/>
      <w:r w:rsidR="001D6A39" w:rsidRPr="00BA4D0B">
        <w:rPr>
          <w:rFonts w:cstheme="minorHAnsi"/>
          <w:b/>
          <w:bCs/>
          <w:sz w:val="24"/>
          <w:szCs w:val="24"/>
        </w:rPr>
        <w:t>iskler</w:t>
      </w:r>
      <w:bookmarkStart w:id="79" w:name="_Toc169790149"/>
      <w:bookmarkStart w:id="80" w:name="_Toc169167553"/>
      <w:bookmarkStart w:id="81" w:name="_Toc169008463"/>
      <w:bookmarkStart w:id="82" w:name="_Toc169008954"/>
      <w:bookmarkEnd w:id="72"/>
      <w:bookmarkEnd w:id="73"/>
      <w:bookmarkEnd w:id="74"/>
      <w:bookmarkEnd w:id="75"/>
      <w:bookmarkEnd w:id="76"/>
      <w:bookmarkEnd w:id="77"/>
      <w:bookmarkEnd w:id="78"/>
    </w:p>
    <w:p w14:paraId="73CD2C25" w14:textId="09968B8D" w:rsidR="00BA4D0B" w:rsidRPr="00BA4D0B" w:rsidRDefault="00CD5882" w:rsidP="001A3501">
      <w:pPr>
        <w:pStyle w:val="ListeParagraf"/>
        <w:numPr>
          <w:ilvl w:val="2"/>
          <w:numId w:val="14"/>
        </w:numPr>
        <w:spacing w:before="240"/>
        <w:ind w:left="2410"/>
        <w:jc w:val="both"/>
        <w:rPr>
          <w:rFonts w:cstheme="minorHAnsi"/>
          <w:b/>
          <w:bCs/>
          <w:sz w:val="24"/>
          <w:szCs w:val="24"/>
        </w:rPr>
      </w:pPr>
      <w:r w:rsidRPr="00E61A2E">
        <w:rPr>
          <w:rStyle w:val="Gl"/>
          <w:rFonts w:eastAsiaTheme="majorEastAsia" w:cstheme="minorHAnsi"/>
          <w:sz w:val="24"/>
          <w:szCs w:val="24"/>
        </w:rPr>
        <w:t>Yetersiz Uyum Süreci</w:t>
      </w:r>
      <w:bookmarkStart w:id="83" w:name="_Toc169790150"/>
      <w:bookmarkEnd w:id="79"/>
      <w:bookmarkEnd w:id="80"/>
      <w:r w:rsidR="00543C1B">
        <w:rPr>
          <w:rStyle w:val="Gl"/>
          <w:rFonts w:eastAsiaTheme="majorEastAsia" w:cstheme="minorHAnsi"/>
          <w:sz w:val="24"/>
          <w:szCs w:val="24"/>
        </w:rPr>
        <w:t xml:space="preserve">: </w:t>
      </w:r>
      <w:r w:rsidR="0095096E" w:rsidRPr="00BA4D0B">
        <w:rPr>
          <w:rFonts w:cstheme="minorHAnsi"/>
          <w:sz w:val="24"/>
          <w:szCs w:val="24"/>
        </w:rPr>
        <w:t>Yeni çalışanların şirket kültürüne ve iş süreçlerine uyum sağlamakta zorlanması, performanslarını etkileyebilir ve işten ayrılma riskini artırabilir.</w:t>
      </w:r>
      <w:bookmarkStart w:id="84" w:name="_Toc169167554"/>
      <w:bookmarkStart w:id="85" w:name="_Toc169790151"/>
      <w:bookmarkStart w:id="86" w:name="_Toc169008464"/>
      <w:bookmarkStart w:id="87" w:name="_Toc169008955"/>
      <w:bookmarkEnd w:id="81"/>
      <w:bookmarkEnd w:id="82"/>
      <w:bookmarkEnd w:id="83"/>
    </w:p>
    <w:p w14:paraId="6B5D6EEC" w14:textId="77777777" w:rsidR="001A3501" w:rsidRDefault="00CD5882" w:rsidP="001A3501">
      <w:pPr>
        <w:pStyle w:val="ListeParagraf"/>
        <w:numPr>
          <w:ilvl w:val="2"/>
          <w:numId w:val="14"/>
        </w:numPr>
        <w:spacing w:before="240"/>
        <w:ind w:left="2410"/>
        <w:jc w:val="both"/>
        <w:rPr>
          <w:rFonts w:cstheme="minorHAnsi"/>
          <w:sz w:val="24"/>
          <w:szCs w:val="24"/>
        </w:rPr>
      </w:pPr>
      <w:r w:rsidRPr="00E61A2E">
        <w:rPr>
          <w:rStyle w:val="Gl"/>
          <w:rFonts w:cstheme="minorHAnsi"/>
          <w:sz w:val="24"/>
          <w:szCs w:val="24"/>
        </w:rPr>
        <w:t xml:space="preserve">Eğitim ve Destek </w:t>
      </w:r>
      <w:proofErr w:type="gramStart"/>
      <w:r w:rsidRPr="00E61A2E">
        <w:rPr>
          <w:rStyle w:val="Gl"/>
          <w:rFonts w:cstheme="minorHAnsi"/>
          <w:sz w:val="24"/>
          <w:szCs w:val="24"/>
        </w:rPr>
        <w:t>Eksikliği</w:t>
      </w:r>
      <w:bookmarkStart w:id="88" w:name="_Toc169167555"/>
      <w:bookmarkStart w:id="89" w:name="_Toc169790152"/>
      <w:bookmarkEnd w:id="84"/>
      <w:bookmarkEnd w:id="85"/>
      <w:r w:rsidR="00BA4D0B" w:rsidRPr="00543C1B">
        <w:rPr>
          <w:rStyle w:val="Gl"/>
          <w:rFonts w:cstheme="minorHAnsi"/>
          <w:sz w:val="24"/>
          <w:szCs w:val="24"/>
        </w:rPr>
        <w:t xml:space="preserve"> </w:t>
      </w:r>
      <w:r w:rsidR="00543C1B">
        <w:rPr>
          <w:rStyle w:val="Gl"/>
          <w:rFonts w:cstheme="minorHAnsi"/>
          <w:sz w:val="24"/>
          <w:szCs w:val="24"/>
        </w:rPr>
        <w:t>:</w:t>
      </w:r>
      <w:proofErr w:type="gramEnd"/>
      <w:r w:rsidR="00543C1B">
        <w:rPr>
          <w:rStyle w:val="Gl"/>
          <w:rFonts w:cstheme="minorHAnsi"/>
          <w:sz w:val="24"/>
          <w:szCs w:val="24"/>
        </w:rPr>
        <w:t xml:space="preserve"> </w:t>
      </w:r>
      <w:r w:rsidR="0095096E" w:rsidRPr="00543C1B">
        <w:rPr>
          <w:rFonts w:cstheme="minorHAnsi"/>
          <w:sz w:val="24"/>
          <w:szCs w:val="24"/>
        </w:rPr>
        <w:t>Ye</w:t>
      </w:r>
      <w:r w:rsidRPr="00543C1B">
        <w:rPr>
          <w:rFonts w:cstheme="minorHAnsi"/>
          <w:sz w:val="24"/>
          <w:szCs w:val="24"/>
        </w:rPr>
        <w:t>ni çalışanların rolüne uygun eğitim ve destek alamaması, verimliliklerini azaltabilir ve motivasyonlarını düşürebilir.</w:t>
      </w:r>
      <w:bookmarkEnd w:id="86"/>
      <w:bookmarkEnd w:id="87"/>
      <w:bookmarkEnd w:id="88"/>
      <w:bookmarkEnd w:id="89"/>
    </w:p>
    <w:p w14:paraId="7D87959C" w14:textId="77777777" w:rsidR="001A3501" w:rsidRDefault="00CD5882" w:rsidP="001A3501">
      <w:pPr>
        <w:pStyle w:val="ListeParagraf"/>
        <w:numPr>
          <w:ilvl w:val="2"/>
          <w:numId w:val="14"/>
        </w:numPr>
        <w:spacing w:before="240"/>
        <w:ind w:left="2410"/>
        <w:jc w:val="both"/>
        <w:rPr>
          <w:rFonts w:cstheme="minorHAnsi"/>
          <w:sz w:val="24"/>
          <w:szCs w:val="24"/>
        </w:rPr>
      </w:pPr>
      <w:r w:rsidRPr="001A3501">
        <w:rPr>
          <w:rStyle w:val="Gl"/>
          <w:rFonts w:cstheme="minorHAnsi"/>
          <w:b w:val="0"/>
          <w:bCs w:val="0"/>
          <w:sz w:val="24"/>
          <w:szCs w:val="24"/>
        </w:rPr>
        <w:t xml:space="preserve"> </w:t>
      </w:r>
      <w:bookmarkStart w:id="90" w:name="_Toc169790153"/>
      <w:bookmarkStart w:id="91" w:name="_Toc169167556"/>
      <w:bookmarkStart w:id="92" w:name="_Toc169008465"/>
      <w:bookmarkStart w:id="93" w:name="_Toc169008956"/>
      <w:r w:rsidRPr="00E61A2E">
        <w:rPr>
          <w:rStyle w:val="Gl"/>
          <w:rFonts w:cstheme="minorHAnsi"/>
          <w:sz w:val="24"/>
          <w:szCs w:val="24"/>
        </w:rPr>
        <w:t xml:space="preserve">İletişim </w:t>
      </w:r>
      <w:proofErr w:type="gramStart"/>
      <w:r w:rsidRPr="00E61A2E">
        <w:rPr>
          <w:rStyle w:val="Gl"/>
          <w:rFonts w:cstheme="minorHAnsi"/>
          <w:sz w:val="24"/>
          <w:szCs w:val="24"/>
        </w:rPr>
        <w:t>Kopukluğu</w:t>
      </w:r>
      <w:bookmarkStart w:id="94" w:name="_Toc168318514"/>
      <w:bookmarkStart w:id="95" w:name="_Toc168504481"/>
      <w:bookmarkStart w:id="96" w:name="_Toc168568124"/>
      <w:bookmarkStart w:id="97" w:name="_Toc168614085"/>
      <w:bookmarkEnd w:id="90"/>
      <w:r w:rsidR="0095096E" w:rsidRPr="001A3501">
        <w:rPr>
          <w:rStyle w:val="Gl"/>
          <w:rFonts w:cstheme="minorHAnsi"/>
          <w:sz w:val="24"/>
          <w:szCs w:val="24"/>
        </w:rPr>
        <w:t xml:space="preserve"> </w:t>
      </w:r>
      <w:bookmarkStart w:id="98" w:name="_Toc169167557"/>
      <w:bookmarkStart w:id="99" w:name="_Toc169790154"/>
      <w:bookmarkEnd w:id="91"/>
      <w:r w:rsidR="00BA4D0B" w:rsidRPr="001A3501">
        <w:rPr>
          <w:rStyle w:val="Gl"/>
          <w:rFonts w:cstheme="minorHAnsi"/>
          <w:sz w:val="24"/>
          <w:szCs w:val="24"/>
        </w:rPr>
        <w:t>:</w:t>
      </w:r>
      <w:proofErr w:type="gramEnd"/>
      <w:r w:rsidR="00BA4D0B" w:rsidRPr="001A3501">
        <w:rPr>
          <w:rFonts w:cstheme="minorHAnsi"/>
          <w:sz w:val="24"/>
          <w:szCs w:val="24"/>
        </w:rPr>
        <w:t xml:space="preserve"> </w:t>
      </w:r>
      <w:r w:rsidRPr="001A3501">
        <w:rPr>
          <w:rFonts w:cstheme="minorHAnsi"/>
          <w:sz w:val="24"/>
          <w:szCs w:val="24"/>
        </w:rPr>
        <w:t>Yeni çalışanların yöneticileri, mentorları ve diğer ekip üyeleriyle yeterince iletişim kuramaması, beklentilerin net olmamasına ve hedeflere ulaşmada zorluk yaşanmasına neden olabilir</w:t>
      </w:r>
      <w:bookmarkStart w:id="100" w:name="_Toc169790155"/>
      <w:bookmarkStart w:id="101" w:name="_Toc169167558"/>
      <w:bookmarkStart w:id="102" w:name="_Toc169008466"/>
      <w:bookmarkStart w:id="103" w:name="_Toc169008957"/>
      <w:bookmarkEnd w:id="92"/>
      <w:bookmarkEnd w:id="93"/>
      <w:bookmarkEnd w:id="98"/>
      <w:bookmarkEnd w:id="99"/>
      <w:r w:rsidR="001A3501">
        <w:rPr>
          <w:rFonts w:cstheme="minorHAnsi"/>
          <w:sz w:val="24"/>
          <w:szCs w:val="24"/>
        </w:rPr>
        <w:t>.</w:t>
      </w:r>
    </w:p>
    <w:p w14:paraId="1DB34F28" w14:textId="77777777" w:rsidR="001A3501" w:rsidRDefault="00CD5882" w:rsidP="001A3501">
      <w:pPr>
        <w:pStyle w:val="ListeParagraf"/>
        <w:numPr>
          <w:ilvl w:val="2"/>
          <w:numId w:val="14"/>
        </w:numPr>
        <w:spacing w:before="240"/>
        <w:ind w:left="2410"/>
        <w:jc w:val="both"/>
        <w:rPr>
          <w:rFonts w:cstheme="minorHAnsi"/>
          <w:sz w:val="24"/>
          <w:szCs w:val="24"/>
        </w:rPr>
      </w:pPr>
      <w:r w:rsidRPr="00E61A2E">
        <w:rPr>
          <w:rStyle w:val="Gl"/>
          <w:rFonts w:cstheme="minorHAnsi"/>
          <w:sz w:val="24"/>
          <w:szCs w:val="24"/>
        </w:rPr>
        <w:t xml:space="preserve">Kaynak </w:t>
      </w:r>
      <w:proofErr w:type="gramStart"/>
      <w:r w:rsidRPr="00E61A2E">
        <w:rPr>
          <w:rStyle w:val="Gl"/>
          <w:rFonts w:cstheme="minorHAnsi"/>
          <w:sz w:val="24"/>
          <w:szCs w:val="24"/>
        </w:rPr>
        <w:t>Yetersizliği</w:t>
      </w:r>
      <w:bookmarkEnd w:id="100"/>
      <w:r w:rsidR="0095096E" w:rsidRPr="001A3501">
        <w:rPr>
          <w:rStyle w:val="Gl"/>
          <w:rFonts w:cstheme="minorHAnsi"/>
          <w:b w:val="0"/>
          <w:bCs w:val="0"/>
          <w:sz w:val="24"/>
          <w:szCs w:val="24"/>
        </w:rPr>
        <w:t xml:space="preserve"> </w:t>
      </w:r>
      <w:bookmarkStart w:id="104" w:name="_Toc169167559"/>
      <w:bookmarkStart w:id="105" w:name="_Toc169790156"/>
      <w:bookmarkEnd w:id="101"/>
      <w:r w:rsidR="00BA4D0B" w:rsidRPr="001A3501">
        <w:rPr>
          <w:rStyle w:val="Gl"/>
          <w:rFonts w:cstheme="minorHAnsi"/>
          <w:b w:val="0"/>
          <w:bCs w:val="0"/>
          <w:sz w:val="24"/>
          <w:szCs w:val="24"/>
        </w:rPr>
        <w:t>:</w:t>
      </w:r>
      <w:proofErr w:type="gramEnd"/>
      <w:r w:rsidR="00BA4D0B" w:rsidRPr="001A3501">
        <w:rPr>
          <w:rStyle w:val="Gl"/>
          <w:rFonts w:cstheme="minorHAnsi"/>
          <w:b w:val="0"/>
          <w:bCs w:val="0"/>
          <w:sz w:val="24"/>
          <w:szCs w:val="24"/>
        </w:rPr>
        <w:t xml:space="preserve"> </w:t>
      </w:r>
      <w:r w:rsidRPr="001A3501">
        <w:rPr>
          <w:rFonts w:cstheme="minorHAnsi"/>
          <w:sz w:val="24"/>
          <w:szCs w:val="24"/>
        </w:rPr>
        <w:t>Oryantasyon süreci için yeterli kaynakların tahsis edilmemesi, yeni çalışanların etkili bir şekilde eğitilmesini ve desteklenmesini engelleyebilir.</w:t>
      </w:r>
      <w:bookmarkStart w:id="106" w:name="_Toc169790157"/>
      <w:bookmarkStart w:id="107" w:name="_Toc169167560"/>
      <w:bookmarkStart w:id="108" w:name="_Toc169008467"/>
      <w:bookmarkStart w:id="109" w:name="_Toc169008958"/>
      <w:bookmarkEnd w:id="102"/>
      <w:bookmarkEnd w:id="103"/>
      <w:bookmarkEnd w:id="104"/>
      <w:bookmarkEnd w:id="105"/>
    </w:p>
    <w:p w14:paraId="73127ABC" w14:textId="7CDBF783" w:rsidR="00BA4D0B" w:rsidRPr="001A3501" w:rsidRDefault="00CD5882" w:rsidP="00E61A2E">
      <w:pPr>
        <w:pStyle w:val="ListeParagraf"/>
        <w:numPr>
          <w:ilvl w:val="2"/>
          <w:numId w:val="14"/>
        </w:numPr>
        <w:spacing w:before="240"/>
        <w:ind w:left="2410"/>
        <w:rPr>
          <w:rFonts w:cstheme="minorHAnsi"/>
          <w:sz w:val="24"/>
          <w:szCs w:val="24"/>
        </w:rPr>
      </w:pPr>
      <w:r w:rsidRPr="00E61A2E">
        <w:rPr>
          <w:rStyle w:val="Gl"/>
          <w:rFonts w:cstheme="minorHAnsi"/>
          <w:sz w:val="24"/>
          <w:szCs w:val="24"/>
        </w:rPr>
        <w:t xml:space="preserve">Yetersiz Geri Bildirim </w:t>
      </w:r>
      <w:proofErr w:type="gramStart"/>
      <w:r w:rsidRPr="00E61A2E">
        <w:rPr>
          <w:rStyle w:val="Gl"/>
          <w:rFonts w:cstheme="minorHAnsi"/>
          <w:sz w:val="24"/>
          <w:szCs w:val="24"/>
        </w:rPr>
        <w:t>Mekanizması</w:t>
      </w:r>
      <w:bookmarkEnd w:id="106"/>
      <w:r w:rsidR="0095096E" w:rsidRPr="001A3501">
        <w:rPr>
          <w:rStyle w:val="Gl"/>
          <w:rFonts w:cstheme="minorHAnsi"/>
          <w:b w:val="0"/>
          <w:bCs w:val="0"/>
          <w:sz w:val="24"/>
          <w:szCs w:val="24"/>
        </w:rPr>
        <w:t xml:space="preserve"> </w:t>
      </w:r>
      <w:bookmarkStart w:id="110" w:name="_Toc169167561"/>
      <w:bookmarkStart w:id="111" w:name="_Toc169790158"/>
      <w:bookmarkEnd w:id="107"/>
      <w:r w:rsidR="00BA4D0B" w:rsidRPr="001A3501">
        <w:rPr>
          <w:rStyle w:val="Gl"/>
          <w:rFonts w:cstheme="minorHAnsi"/>
          <w:b w:val="0"/>
          <w:bCs w:val="0"/>
          <w:sz w:val="24"/>
          <w:szCs w:val="24"/>
        </w:rPr>
        <w:t>:</w:t>
      </w:r>
      <w:proofErr w:type="gramEnd"/>
      <w:r w:rsidR="00BA4D0B" w:rsidRPr="001A3501">
        <w:rPr>
          <w:rFonts w:cstheme="minorHAnsi"/>
          <w:sz w:val="24"/>
          <w:szCs w:val="24"/>
        </w:rPr>
        <w:t xml:space="preserve"> </w:t>
      </w:r>
      <w:r w:rsidRPr="001A3501">
        <w:rPr>
          <w:rFonts w:cstheme="minorHAnsi"/>
          <w:sz w:val="24"/>
          <w:szCs w:val="24"/>
        </w:rPr>
        <w:t>Yeni çalışanların performanslarının değerlendirilmesi için etkili bir geri bildirim mekanizmasının olmaması, gelişimlerini sınırlayabilir ve işten ayrılma riskini artırabilir</w:t>
      </w:r>
      <w:bookmarkStart w:id="112" w:name="_Toc169008468"/>
      <w:bookmarkStart w:id="113" w:name="_Toc169008959"/>
      <w:bookmarkStart w:id="114" w:name="_Toc169167562"/>
      <w:bookmarkStart w:id="115" w:name="_Toc169790159"/>
      <w:bookmarkEnd w:id="108"/>
      <w:bookmarkEnd w:id="109"/>
      <w:bookmarkEnd w:id="110"/>
      <w:bookmarkEnd w:id="111"/>
    </w:p>
    <w:p w14:paraId="60D9F4C4" w14:textId="77777777" w:rsidR="00BA4D0B" w:rsidRDefault="00070240" w:rsidP="00467869">
      <w:pPr>
        <w:pStyle w:val="ListeParagraf"/>
        <w:numPr>
          <w:ilvl w:val="1"/>
          <w:numId w:val="14"/>
        </w:numPr>
        <w:spacing w:before="240"/>
        <w:jc w:val="both"/>
        <w:rPr>
          <w:rFonts w:cstheme="minorHAnsi"/>
          <w:b/>
          <w:bCs/>
          <w:sz w:val="24"/>
          <w:szCs w:val="24"/>
        </w:rPr>
      </w:pPr>
      <w:r w:rsidRPr="00BA4D0B">
        <w:rPr>
          <w:rFonts w:cstheme="minorHAnsi"/>
          <w:b/>
          <w:bCs/>
          <w:sz w:val="24"/>
          <w:szCs w:val="24"/>
        </w:rPr>
        <w:t>Fırsatlar</w:t>
      </w:r>
      <w:bookmarkStart w:id="116" w:name="_Toc169790160"/>
      <w:bookmarkStart w:id="117" w:name="_Toc169008469"/>
      <w:bookmarkStart w:id="118" w:name="_Toc169008960"/>
      <w:bookmarkStart w:id="119" w:name="_Toc169167563"/>
      <w:bookmarkStart w:id="120" w:name="_Toc168568126"/>
      <w:bookmarkStart w:id="121" w:name="_Toc168614087"/>
      <w:bookmarkEnd w:id="94"/>
      <w:bookmarkEnd w:id="95"/>
      <w:bookmarkEnd w:id="96"/>
      <w:bookmarkEnd w:id="97"/>
      <w:bookmarkEnd w:id="112"/>
      <w:bookmarkEnd w:id="113"/>
      <w:bookmarkEnd w:id="114"/>
      <w:bookmarkEnd w:id="115"/>
    </w:p>
    <w:p w14:paraId="44C93E8D" w14:textId="77777777" w:rsidR="00BA4D0B" w:rsidRPr="00BA4D0B" w:rsidRDefault="009F0F18" w:rsidP="00467869">
      <w:pPr>
        <w:pStyle w:val="ListeParagraf"/>
        <w:numPr>
          <w:ilvl w:val="2"/>
          <w:numId w:val="14"/>
        </w:numPr>
        <w:spacing w:before="240"/>
        <w:jc w:val="both"/>
        <w:rPr>
          <w:rFonts w:cstheme="minorHAnsi"/>
          <w:b/>
          <w:bCs/>
          <w:sz w:val="24"/>
          <w:szCs w:val="24"/>
        </w:rPr>
      </w:pPr>
      <w:r w:rsidRPr="00E61A2E">
        <w:rPr>
          <w:rStyle w:val="Gl"/>
          <w:rFonts w:cstheme="minorHAnsi"/>
          <w:sz w:val="24"/>
          <w:szCs w:val="24"/>
        </w:rPr>
        <w:lastRenderedPageBreak/>
        <w:t>Etkili</w:t>
      </w:r>
      <w:r w:rsidRPr="00E61A2E">
        <w:rPr>
          <w:rFonts w:cstheme="minorHAnsi"/>
          <w:sz w:val="24"/>
          <w:szCs w:val="24"/>
        </w:rPr>
        <w:t xml:space="preserve"> </w:t>
      </w:r>
      <w:r w:rsidRPr="00E61A2E">
        <w:rPr>
          <w:rStyle w:val="Gl"/>
          <w:rFonts w:cstheme="minorHAnsi"/>
          <w:sz w:val="24"/>
          <w:szCs w:val="24"/>
        </w:rPr>
        <w:t xml:space="preserve">Uyum </w:t>
      </w:r>
      <w:proofErr w:type="gramStart"/>
      <w:r w:rsidRPr="00E61A2E">
        <w:rPr>
          <w:rStyle w:val="Gl"/>
          <w:rFonts w:cstheme="minorHAnsi"/>
          <w:sz w:val="24"/>
          <w:szCs w:val="24"/>
        </w:rPr>
        <w:t>Programları</w:t>
      </w:r>
      <w:bookmarkEnd w:id="116"/>
      <w:r w:rsidR="0095096E" w:rsidRPr="00543C1B">
        <w:rPr>
          <w:rStyle w:val="Gl"/>
          <w:rFonts w:cstheme="minorHAnsi"/>
          <w:b w:val="0"/>
          <w:bCs w:val="0"/>
          <w:sz w:val="24"/>
          <w:szCs w:val="24"/>
        </w:rPr>
        <w:t xml:space="preserve"> </w:t>
      </w:r>
      <w:bookmarkStart w:id="122" w:name="_Toc169790161"/>
      <w:r w:rsidR="00BA4D0B" w:rsidRPr="00543C1B">
        <w:rPr>
          <w:rStyle w:val="Gl"/>
          <w:rFonts w:cstheme="minorHAnsi"/>
          <w:b w:val="0"/>
          <w:bCs w:val="0"/>
          <w:sz w:val="24"/>
          <w:szCs w:val="24"/>
        </w:rPr>
        <w:t>:</w:t>
      </w:r>
      <w:proofErr w:type="gramEnd"/>
      <w:r w:rsidR="00BA4D0B">
        <w:rPr>
          <w:rStyle w:val="Gl"/>
          <w:rFonts w:cstheme="minorHAnsi"/>
          <w:sz w:val="24"/>
          <w:szCs w:val="24"/>
        </w:rPr>
        <w:t xml:space="preserve"> </w:t>
      </w:r>
      <w:r w:rsidRPr="00BA4D0B">
        <w:rPr>
          <w:rFonts w:cstheme="minorHAnsi"/>
          <w:sz w:val="24"/>
          <w:szCs w:val="24"/>
        </w:rPr>
        <w:t>Yeni çalışanların başarılı bir şekilde şirket kültürüne ve iş süreçlerine uyum sağlamalarını desteklemek için etkili uyum programları oluşturmak, motivasyonlarını artırabilir ve bağlılıklarını güçlendirebilir.</w:t>
      </w:r>
      <w:bookmarkStart w:id="123" w:name="_Toc168568127"/>
      <w:bookmarkStart w:id="124" w:name="_Toc168614088"/>
      <w:bookmarkStart w:id="125" w:name="_Toc169790162"/>
      <w:bookmarkStart w:id="126" w:name="_Toc169008470"/>
      <w:bookmarkStart w:id="127" w:name="_Toc169008961"/>
      <w:bookmarkStart w:id="128" w:name="_Toc169167564"/>
      <w:bookmarkEnd w:id="117"/>
      <w:bookmarkEnd w:id="118"/>
      <w:bookmarkEnd w:id="119"/>
      <w:bookmarkEnd w:id="120"/>
      <w:bookmarkEnd w:id="121"/>
      <w:bookmarkEnd w:id="122"/>
    </w:p>
    <w:p w14:paraId="03647718" w14:textId="77777777" w:rsidR="00BA4D0B" w:rsidRPr="00BA4D0B" w:rsidRDefault="009F0F18" w:rsidP="00E61A2E">
      <w:pPr>
        <w:pStyle w:val="ListeParagraf"/>
        <w:numPr>
          <w:ilvl w:val="2"/>
          <w:numId w:val="14"/>
        </w:numPr>
        <w:spacing w:before="240"/>
        <w:rPr>
          <w:rFonts w:cstheme="minorHAnsi"/>
          <w:b/>
          <w:bCs/>
          <w:sz w:val="24"/>
          <w:szCs w:val="24"/>
        </w:rPr>
      </w:pPr>
      <w:r w:rsidRPr="00E61A2E">
        <w:rPr>
          <w:rStyle w:val="Gl"/>
          <w:rFonts w:cstheme="minorHAnsi"/>
          <w:sz w:val="24"/>
          <w:szCs w:val="24"/>
        </w:rPr>
        <w:t xml:space="preserve">Kişiselleştirilmiş </w:t>
      </w:r>
      <w:proofErr w:type="gramStart"/>
      <w:r w:rsidRPr="00E61A2E">
        <w:rPr>
          <w:rStyle w:val="Gl"/>
          <w:rFonts w:cstheme="minorHAnsi"/>
          <w:sz w:val="24"/>
          <w:szCs w:val="24"/>
        </w:rPr>
        <w:t>Eğitimler</w:t>
      </w:r>
      <w:bookmarkStart w:id="129" w:name="_Toc169790163"/>
      <w:bookmarkStart w:id="130" w:name="_Toc168504482"/>
      <w:bookmarkStart w:id="131" w:name="_Toc168568128"/>
      <w:bookmarkStart w:id="132" w:name="_Toc168614089"/>
      <w:bookmarkEnd w:id="123"/>
      <w:bookmarkEnd w:id="124"/>
      <w:bookmarkEnd w:id="125"/>
      <w:r w:rsidR="00BA4D0B" w:rsidRPr="00543C1B">
        <w:rPr>
          <w:rStyle w:val="Gl"/>
          <w:rFonts w:cstheme="minorHAnsi"/>
          <w:b w:val="0"/>
          <w:bCs w:val="0"/>
          <w:sz w:val="24"/>
          <w:szCs w:val="24"/>
        </w:rPr>
        <w:t xml:space="preserve"> :</w:t>
      </w:r>
      <w:proofErr w:type="gramEnd"/>
      <w:r w:rsidR="00BA4D0B">
        <w:rPr>
          <w:rFonts w:cstheme="minorHAnsi"/>
          <w:sz w:val="24"/>
          <w:szCs w:val="24"/>
        </w:rPr>
        <w:t xml:space="preserve"> </w:t>
      </w:r>
      <w:r w:rsidRPr="00BA4D0B">
        <w:rPr>
          <w:rFonts w:cstheme="minorHAnsi"/>
          <w:sz w:val="24"/>
          <w:szCs w:val="24"/>
        </w:rPr>
        <w:t>Yeni çalışanların ihtiyaçlarına ve rollerine uygun kişiselleştirilmiş eğitimler sunmak, performanslarını artırabilir ve hızlı bir şekilde verimli olmalarını sağlayabilir</w:t>
      </w:r>
      <w:bookmarkStart w:id="133" w:name="_Toc169790164"/>
      <w:bookmarkStart w:id="134" w:name="_Toc169008471"/>
      <w:bookmarkStart w:id="135" w:name="_Toc169008962"/>
      <w:bookmarkStart w:id="136" w:name="_Toc169167565"/>
      <w:bookmarkEnd w:id="126"/>
      <w:bookmarkEnd w:id="127"/>
      <w:bookmarkEnd w:id="128"/>
      <w:bookmarkEnd w:id="129"/>
      <w:r w:rsidR="00BA4D0B">
        <w:rPr>
          <w:rFonts w:cstheme="minorHAnsi"/>
          <w:sz w:val="24"/>
          <w:szCs w:val="24"/>
        </w:rPr>
        <w:t>.</w:t>
      </w:r>
    </w:p>
    <w:p w14:paraId="04DCEAE6" w14:textId="77777777" w:rsidR="00BA4D0B" w:rsidRPr="00BA4D0B" w:rsidRDefault="009F0F18" w:rsidP="00E61A2E">
      <w:pPr>
        <w:pStyle w:val="ListeParagraf"/>
        <w:numPr>
          <w:ilvl w:val="2"/>
          <w:numId w:val="14"/>
        </w:numPr>
        <w:spacing w:before="240"/>
        <w:rPr>
          <w:rFonts w:cstheme="minorHAnsi"/>
          <w:b/>
          <w:bCs/>
          <w:sz w:val="24"/>
          <w:szCs w:val="24"/>
        </w:rPr>
      </w:pPr>
      <w:r w:rsidRPr="00E61A2E">
        <w:rPr>
          <w:rStyle w:val="Gl"/>
          <w:rFonts w:cstheme="minorHAnsi"/>
          <w:sz w:val="24"/>
          <w:szCs w:val="24"/>
        </w:rPr>
        <w:t xml:space="preserve">Sürekli İletişim ve Geri </w:t>
      </w:r>
      <w:proofErr w:type="gramStart"/>
      <w:r w:rsidRPr="00E61A2E">
        <w:rPr>
          <w:rStyle w:val="Gl"/>
          <w:rFonts w:cstheme="minorHAnsi"/>
          <w:sz w:val="24"/>
          <w:szCs w:val="24"/>
        </w:rPr>
        <w:t>Bildirim</w:t>
      </w:r>
      <w:bookmarkStart w:id="137" w:name="_Toc169790165"/>
      <w:bookmarkEnd w:id="133"/>
      <w:r w:rsidR="00BA4D0B" w:rsidRPr="00543C1B">
        <w:rPr>
          <w:rStyle w:val="Gl"/>
          <w:rFonts w:cstheme="minorHAnsi"/>
          <w:b w:val="0"/>
          <w:bCs w:val="0"/>
          <w:sz w:val="24"/>
          <w:szCs w:val="24"/>
        </w:rPr>
        <w:t xml:space="preserve"> :</w:t>
      </w:r>
      <w:proofErr w:type="gramEnd"/>
      <w:r w:rsidR="00BA4D0B">
        <w:rPr>
          <w:rFonts w:cstheme="minorHAnsi"/>
          <w:sz w:val="24"/>
          <w:szCs w:val="24"/>
        </w:rPr>
        <w:t xml:space="preserve"> </w:t>
      </w:r>
      <w:r w:rsidRPr="00BA4D0B">
        <w:rPr>
          <w:rFonts w:cstheme="minorHAnsi"/>
          <w:sz w:val="24"/>
          <w:szCs w:val="24"/>
        </w:rPr>
        <w:t>Yöneticiler, mentorlar ve diğer ekip üyeleriyle düzenli iletişim kurmak ve geri bildirim sağlamak, yeni çalışanların gelişimlerini destekleyebilir ve motivasyonlarını artırabilir.</w:t>
      </w:r>
      <w:bookmarkStart w:id="138" w:name="_Toc169790166"/>
      <w:bookmarkStart w:id="139" w:name="_Toc169008472"/>
      <w:bookmarkStart w:id="140" w:name="_Toc169008963"/>
      <w:bookmarkStart w:id="141" w:name="_Toc169167566"/>
      <w:bookmarkEnd w:id="130"/>
      <w:bookmarkEnd w:id="131"/>
      <w:bookmarkEnd w:id="132"/>
      <w:bookmarkEnd w:id="134"/>
      <w:bookmarkEnd w:id="135"/>
      <w:bookmarkEnd w:id="136"/>
      <w:bookmarkEnd w:id="137"/>
    </w:p>
    <w:p w14:paraId="1D1EAE73" w14:textId="18990C6A" w:rsidR="00BA4D0B" w:rsidRPr="00BA4D0B" w:rsidRDefault="009F0F18" w:rsidP="00467869">
      <w:pPr>
        <w:pStyle w:val="ListeParagraf"/>
        <w:numPr>
          <w:ilvl w:val="2"/>
          <w:numId w:val="14"/>
        </w:numPr>
        <w:spacing w:before="240"/>
        <w:jc w:val="both"/>
        <w:rPr>
          <w:rFonts w:cstheme="minorHAnsi"/>
          <w:b/>
          <w:bCs/>
          <w:sz w:val="24"/>
          <w:szCs w:val="24"/>
        </w:rPr>
      </w:pPr>
      <w:r w:rsidRPr="00E61A2E">
        <w:rPr>
          <w:rStyle w:val="Gl"/>
          <w:rFonts w:cstheme="minorHAnsi"/>
          <w:sz w:val="24"/>
          <w:szCs w:val="24"/>
        </w:rPr>
        <w:t>Kaynak ve Destek Sağlama</w:t>
      </w:r>
      <w:bookmarkStart w:id="142" w:name="_Toc169790167"/>
      <w:bookmarkEnd w:id="138"/>
      <w:r w:rsidR="00543C1B" w:rsidRPr="00E61A2E">
        <w:rPr>
          <w:rStyle w:val="Gl"/>
          <w:rFonts w:cstheme="minorHAnsi"/>
          <w:sz w:val="24"/>
          <w:szCs w:val="24"/>
        </w:rPr>
        <w:t>:</w:t>
      </w:r>
      <w:r w:rsidR="00543C1B">
        <w:rPr>
          <w:rStyle w:val="Gl"/>
          <w:rFonts w:cstheme="minorHAnsi"/>
          <w:sz w:val="24"/>
          <w:szCs w:val="24"/>
        </w:rPr>
        <w:t xml:space="preserve"> </w:t>
      </w:r>
      <w:r w:rsidRPr="00BA4D0B">
        <w:rPr>
          <w:rFonts w:cstheme="minorHAnsi"/>
          <w:sz w:val="24"/>
          <w:szCs w:val="24"/>
        </w:rPr>
        <w:t>Yeterli kaynakların ve desteklerin sağlanması, yeni çalışanların başarılı olma şansını artırabilir ve şirkete olan bağlılıklarını güçlendirebilir.</w:t>
      </w:r>
      <w:bookmarkStart w:id="143" w:name="_Toc169790168"/>
      <w:bookmarkStart w:id="144" w:name="_Toc169008473"/>
      <w:bookmarkStart w:id="145" w:name="_Toc169008964"/>
      <w:bookmarkStart w:id="146" w:name="_Toc169167567"/>
      <w:bookmarkEnd w:id="139"/>
      <w:bookmarkEnd w:id="140"/>
      <w:bookmarkEnd w:id="141"/>
      <w:bookmarkEnd w:id="142"/>
    </w:p>
    <w:p w14:paraId="185C7AC0" w14:textId="0D951301" w:rsidR="00046144" w:rsidRPr="00BA4D0B" w:rsidRDefault="009F0F18" w:rsidP="00467869">
      <w:pPr>
        <w:pStyle w:val="ListeParagraf"/>
        <w:numPr>
          <w:ilvl w:val="2"/>
          <w:numId w:val="14"/>
        </w:numPr>
        <w:spacing w:before="240"/>
        <w:jc w:val="both"/>
        <w:rPr>
          <w:rFonts w:cstheme="minorHAnsi"/>
          <w:b/>
          <w:bCs/>
          <w:sz w:val="24"/>
          <w:szCs w:val="24"/>
        </w:rPr>
      </w:pPr>
      <w:r w:rsidRPr="00E61A2E">
        <w:rPr>
          <w:rStyle w:val="Gl"/>
          <w:rFonts w:cstheme="minorHAnsi"/>
          <w:sz w:val="24"/>
          <w:szCs w:val="24"/>
        </w:rPr>
        <w:t xml:space="preserve">Performans Yönetimi ve </w:t>
      </w:r>
      <w:proofErr w:type="gramStart"/>
      <w:r w:rsidRPr="00E61A2E">
        <w:rPr>
          <w:rStyle w:val="Gl"/>
          <w:rFonts w:cstheme="minorHAnsi"/>
          <w:sz w:val="24"/>
          <w:szCs w:val="24"/>
        </w:rPr>
        <w:t>Gelişi</w:t>
      </w:r>
      <w:r w:rsidR="0095096E" w:rsidRPr="00E61A2E">
        <w:rPr>
          <w:rStyle w:val="Gl"/>
          <w:rFonts w:cstheme="minorHAnsi"/>
          <w:sz w:val="24"/>
          <w:szCs w:val="24"/>
        </w:rPr>
        <w:t>m</w:t>
      </w:r>
      <w:bookmarkEnd w:id="143"/>
      <w:r w:rsidR="0095096E" w:rsidRPr="00543C1B">
        <w:rPr>
          <w:rStyle w:val="Gl"/>
          <w:rFonts w:cstheme="minorHAnsi"/>
          <w:b w:val="0"/>
          <w:bCs w:val="0"/>
          <w:sz w:val="24"/>
          <w:szCs w:val="24"/>
        </w:rPr>
        <w:t xml:space="preserve"> </w:t>
      </w:r>
      <w:bookmarkStart w:id="147" w:name="_Toc169790169"/>
      <w:r w:rsidR="00BA4D0B" w:rsidRPr="00543C1B">
        <w:rPr>
          <w:rStyle w:val="Gl"/>
          <w:rFonts w:cstheme="minorHAnsi"/>
          <w:b w:val="0"/>
          <w:bCs w:val="0"/>
          <w:sz w:val="24"/>
          <w:szCs w:val="24"/>
        </w:rPr>
        <w:t>:</w:t>
      </w:r>
      <w:proofErr w:type="gramEnd"/>
      <w:r w:rsidR="00BA4D0B">
        <w:rPr>
          <w:rFonts w:cstheme="minorHAnsi"/>
          <w:sz w:val="24"/>
          <w:szCs w:val="24"/>
        </w:rPr>
        <w:t xml:space="preserve"> </w:t>
      </w:r>
      <w:r w:rsidRPr="00BA4D0B">
        <w:rPr>
          <w:rFonts w:cstheme="minorHAnsi"/>
          <w:sz w:val="24"/>
          <w:szCs w:val="24"/>
        </w:rPr>
        <w:t>Etkili performans yönetimi ve gelişim planları oluşturmak, yeni çalışanların kariyerlerini geliştirmelerine ve şirket içindeki fırsatları değerlendirmelerine yardımcı olabilir.</w:t>
      </w:r>
      <w:bookmarkStart w:id="148" w:name="_Toc168318521"/>
      <w:bookmarkEnd w:id="144"/>
      <w:bookmarkEnd w:id="145"/>
      <w:bookmarkEnd w:id="146"/>
      <w:bookmarkEnd w:id="147"/>
    </w:p>
    <w:p w14:paraId="3BA55AD9" w14:textId="77777777" w:rsidR="00BA4D0B" w:rsidRPr="00BA4D0B" w:rsidRDefault="00BA4D0B" w:rsidP="00BA4D0B">
      <w:pPr>
        <w:pStyle w:val="ListeParagraf"/>
        <w:spacing w:before="240"/>
        <w:ind w:left="2706"/>
        <w:jc w:val="both"/>
        <w:rPr>
          <w:rFonts w:cstheme="minorHAnsi"/>
          <w:b/>
          <w:bCs/>
          <w:sz w:val="24"/>
          <w:szCs w:val="24"/>
        </w:rPr>
      </w:pPr>
    </w:p>
    <w:p w14:paraId="6FEC57FA" w14:textId="260CB0DD" w:rsidR="00E0283D" w:rsidRPr="00794489" w:rsidRDefault="00E0283D" w:rsidP="00B25B7A">
      <w:pPr>
        <w:pStyle w:val="ListeParagraf"/>
        <w:numPr>
          <w:ilvl w:val="0"/>
          <w:numId w:val="13"/>
        </w:numPr>
        <w:spacing w:before="240"/>
        <w:ind w:left="567"/>
        <w:jc w:val="both"/>
        <w:rPr>
          <w:rFonts w:cstheme="minorHAnsi"/>
          <w:b/>
          <w:bCs/>
          <w:sz w:val="24"/>
          <w:szCs w:val="24"/>
        </w:rPr>
      </w:pPr>
      <w:bookmarkStart w:id="149" w:name="_Toc168568130"/>
      <w:bookmarkStart w:id="150" w:name="_Toc168614091"/>
      <w:bookmarkEnd w:id="148"/>
      <w:r w:rsidRPr="00794489">
        <w:rPr>
          <w:rFonts w:cstheme="minorHAnsi"/>
          <w:b/>
          <w:bCs/>
          <w:sz w:val="24"/>
          <w:szCs w:val="24"/>
        </w:rPr>
        <w:t>ÇEVRESEL RİSK VE FIRSATLAR</w:t>
      </w:r>
      <w:bookmarkEnd w:id="149"/>
      <w:bookmarkEnd w:id="150"/>
    </w:p>
    <w:p w14:paraId="58F8097B" w14:textId="692A78DA" w:rsidR="00E0283D" w:rsidRPr="00794489" w:rsidRDefault="00E0283D" w:rsidP="00467869">
      <w:pPr>
        <w:pStyle w:val="Balk2"/>
        <w:numPr>
          <w:ilvl w:val="1"/>
          <w:numId w:val="15"/>
        </w:numPr>
        <w:jc w:val="both"/>
        <w:rPr>
          <w:rFonts w:asciiTheme="minorHAnsi" w:hAnsiTheme="minorHAnsi" w:cstheme="minorHAnsi"/>
          <w:b/>
          <w:bCs/>
          <w:color w:val="auto"/>
          <w:sz w:val="24"/>
          <w:szCs w:val="24"/>
        </w:rPr>
      </w:pPr>
      <w:bookmarkStart w:id="151" w:name="_Toc168504483"/>
      <w:bookmarkStart w:id="152" w:name="_Toc168568131"/>
      <w:bookmarkStart w:id="153" w:name="_Toc168614092"/>
      <w:bookmarkStart w:id="154" w:name="_Toc169008474"/>
      <w:bookmarkStart w:id="155" w:name="_Toc169008965"/>
      <w:bookmarkStart w:id="156" w:name="_Toc169167568"/>
      <w:bookmarkStart w:id="157" w:name="_Toc169790170"/>
      <w:bookmarkStart w:id="158" w:name="_Toc169790997"/>
      <w:bookmarkStart w:id="159" w:name="_Toc169859581"/>
      <w:r w:rsidRPr="00794489">
        <w:rPr>
          <w:rFonts w:asciiTheme="minorHAnsi" w:hAnsiTheme="minorHAnsi" w:cstheme="minorHAnsi"/>
          <w:b/>
          <w:bCs/>
          <w:color w:val="auto"/>
          <w:sz w:val="24"/>
          <w:szCs w:val="24"/>
        </w:rPr>
        <w:t>Çevresel Riskler</w:t>
      </w:r>
      <w:bookmarkEnd w:id="151"/>
      <w:bookmarkEnd w:id="152"/>
      <w:bookmarkEnd w:id="153"/>
      <w:bookmarkEnd w:id="154"/>
      <w:bookmarkEnd w:id="155"/>
      <w:bookmarkEnd w:id="156"/>
      <w:bookmarkEnd w:id="157"/>
      <w:bookmarkEnd w:id="158"/>
      <w:bookmarkEnd w:id="159"/>
    </w:p>
    <w:p w14:paraId="2AC098B6" w14:textId="3127616B" w:rsidR="00543C1B" w:rsidRPr="00762656" w:rsidRDefault="00543C1B" w:rsidP="00467869">
      <w:pPr>
        <w:pStyle w:val="ListeParagraf"/>
        <w:numPr>
          <w:ilvl w:val="2"/>
          <w:numId w:val="15"/>
        </w:numPr>
        <w:rPr>
          <w:rFonts w:cstheme="minorHAnsi"/>
          <w:sz w:val="24"/>
          <w:szCs w:val="24"/>
        </w:rPr>
      </w:pPr>
      <w:r w:rsidRPr="00E61A2E">
        <w:rPr>
          <w:rFonts w:cstheme="minorHAnsi"/>
          <w:b/>
          <w:bCs/>
          <w:sz w:val="24"/>
          <w:szCs w:val="24"/>
        </w:rPr>
        <w:t xml:space="preserve">Fiziksel Ortamın </w:t>
      </w:r>
      <w:proofErr w:type="gramStart"/>
      <w:r w:rsidRPr="00E61A2E">
        <w:rPr>
          <w:rFonts w:cstheme="minorHAnsi"/>
          <w:b/>
          <w:bCs/>
          <w:sz w:val="24"/>
          <w:szCs w:val="24"/>
        </w:rPr>
        <w:t>Uygunsuzluğu</w:t>
      </w:r>
      <w:bookmarkStart w:id="160" w:name="_Toc168504484"/>
      <w:bookmarkStart w:id="161" w:name="_Toc168568132"/>
      <w:bookmarkStart w:id="162" w:name="_Toc168614093"/>
      <w:r w:rsidRPr="00762656">
        <w:rPr>
          <w:rFonts w:cstheme="minorHAnsi"/>
          <w:sz w:val="24"/>
          <w:szCs w:val="24"/>
        </w:rPr>
        <w:t xml:space="preserve"> :</w:t>
      </w:r>
      <w:proofErr w:type="gramEnd"/>
      <w:r w:rsidRPr="00762656">
        <w:rPr>
          <w:rFonts w:cstheme="minorHAnsi"/>
          <w:sz w:val="24"/>
          <w:szCs w:val="24"/>
        </w:rPr>
        <w:t xml:space="preserve"> Eğitim alanının yeterince geniş veya rahat olmaması, </w:t>
      </w:r>
      <w:r w:rsidR="00D34777">
        <w:rPr>
          <w:rFonts w:cstheme="minorHAnsi"/>
          <w:sz w:val="24"/>
          <w:szCs w:val="24"/>
        </w:rPr>
        <w:t>çalışanın</w:t>
      </w:r>
      <w:r w:rsidRPr="00762656">
        <w:rPr>
          <w:rFonts w:cstheme="minorHAnsi"/>
          <w:sz w:val="24"/>
          <w:szCs w:val="24"/>
        </w:rPr>
        <w:t xml:space="preserve"> motivasyonunu düşürebilir.</w:t>
      </w:r>
      <w:bookmarkStart w:id="163" w:name="_Toc169008475"/>
      <w:bookmarkStart w:id="164" w:name="_Toc169008966"/>
      <w:bookmarkStart w:id="165" w:name="_Toc169167569"/>
      <w:bookmarkStart w:id="166" w:name="_Toc169790171"/>
      <w:bookmarkStart w:id="167" w:name="_Toc169790998"/>
    </w:p>
    <w:p w14:paraId="6B1086CE" w14:textId="5DD44B0D" w:rsidR="00543C1B" w:rsidRPr="00762656" w:rsidRDefault="00543C1B" w:rsidP="00467869">
      <w:pPr>
        <w:pStyle w:val="ListeParagraf"/>
        <w:numPr>
          <w:ilvl w:val="2"/>
          <w:numId w:val="15"/>
        </w:numPr>
        <w:rPr>
          <w:rFonts w:cstheme="minorHAnsi"/>
          <w:sz w:val="24"/>
          <w:szCs w:val="24"/>
        </w:rPr>
      </w:pPr>
      <w:r w:rsidRPr="00762656">
        <w:rPr>
          <w:rFonts w:eastAsia="Times New Roman" w:cstheme="minorHAnsi"/>
          <w:b/>
          <w:bCs/>
          <w:kern w:val="0"/>
          <w:sz w:val="24"/>
          <w:szCs w:val="24"/>
          <w:lang w:eastAsia="tr-TR"/>
          <w14:ligatures w14:val="none"/>
        </w:rPr>
        <w:t>Gürültü ve Dikkat Dağıtıcı Unsurlar:</w:t>
      </w:r>
      <w:r w:rsidR="00D34777">
        <w:rPr>
          <w:rFonts w:eastAsia="Times New Roman" w:cstheme="minorHAnsi"/>
          <w:b/>
          <w:bCs/>
          <w:kern w:val="0"/>
          <w:sz w:val="24"/>
          <w:szCs w:val="24"/>
          <w:lang w:eastAsia="tr-TR"/>
          <w14:ligatures w14:val="none"/>
        </w:rPr>
        <w:t xml:space="preserve"> </w:t>
      </w:r>
      <w:r w:rsidRPr="00762656">
        <w:rPr>
          <w:rFonts w:eastAsia="Times New Roman" w:cstheme="minorHAnsi"/>
          <w:kern w:val="0"/>
          <w:sz w:val="24"/>
          <w:szCs w:val="24"/>
          <w:lang w:eastAsia="tr-TR"/>
          <w14:ligatures w14:val="none"/>
        </w:rPr>
        <w:t>Eğitim alanında dışarıdan gelen gürültü veya diğer dikkat dağıtıcı unsurlar, katılımcıların odaklanmasını zorlaştırabilir.</w:t>
      </w:r>
    </w:p>
    <w:p w14:paraId="460D23D0" w14:textId="34502809" w:rsidR="00543C1B" w:rsidRPr="00762656" w:rsidRDefault="00543C1B" w:rsidP="00467869">
      <w:pPr>
        <w:pStyle w:val="ListeParagraf"/>
        <w:numPr>
          <w:ilvl w:val="2"/>
          <w:numId w:val="15"/>
        </w:numPr>
        <w:rPr>
          <w:rFonts w:cstheme="minorHAnsi"/>
          <w:sz w:val="24"/>
          <w:szCs w:val="24"/>
        </w:rPr>
      </w:pPr>
      <w:r w:rsidRPr="00762656">
        <w:rPr>
          <w:rFonts w:eastAsia="Times New Roman" w:cstheme="minorHAnsi"/>
          <w:kern w:val="0"/>
          <w:sz w:val="24"/>
          <w:szCs w:val="24"/>
          <w:lang w:eastAsia="tr-TR"/>
          <w14:ligatures w14:val="none"/>
        </w:rPr>
        <w:t xml:space="preserve"> </w:t>
      </w:r>
      <w:r w:rsidRPr="00762656">
        <w:rPr>
          <w:rFonts w:eastAsia="Times New Roman" w:cstheme="minorHAnsi"/>
          <w:b/>
          <w:bCs/>
          <w:kern w:val="0"/>
          <w:sz w:val="24"/>
          <w:szCs w:val="24"/>
          <w:lang w:eastAsia="tr-TR"/>
          <w14:ligatures w14:val="none"/>
        </w:rPr>
        <w:t>Hava Koşulları:</w:t>
      </w:r>
      <w:r w:rsidR="00D34777">
        <w:rPr>
          <w:rFonts w:eastAsia="Times New Roman" w:cstheme="minorHAnsi"/>
          <w:b/>
          <w:bCs/>
          <w:kern w:val="0"/>
          <w:sz w:val="24"/>
          <w:szCs w:val="24"/>
          <w:lang w:eastAsia="tr-TR"/>
          <w14:ligatures w14:val="none"/>
        </w:rPr>
        <w:t xml:space="preserve"> </w:t>
      </w:r>
      <w:r w:rsidRPr="00762656">
        <w:rPr>
          <w:rFonts w:eastAsia="Times New Roman" w:cstheme="minorHAnsi"/>
          <w:kern w:val="0"/>
          <w:sz w:val="24"/>
          <w:szCs w:val="24"/>
          <w:lang w:eastAsia="tr-TR"/>
          <w14:ligatures w14:val="none"/>
        </w:rPr>
        <w:t>Aşırı sıcak veya soğuk hava koşulları, eğitim alanının konforunu etkileyebilir ve katılımcıların dikkatini dağıtabilir.</w:t>
      </w:r>
    </w:p>
    <w:p w14:paraId="0BF50978" w14:textId="021CB3D8" w:rsidR="00762656" w:rsidRPr="00762656" w:rsidRDefault="00543C1B" w:rsidP="00467869">
      <w:pPr>
        <w:pStyle w:val="ListeParagraf"/>
        <w:numPr>
          <w:ilvl w:val="2"/>
          <w:numId w:val="15"/>
        </w:numPr>
        <w:rPr>
          <w:rFonts w:cstheme="minorHAnsi"/>
          <w:sz w:val="24"/>
          <w:szCs w:val="24"/>
        </w:rPr>
      </w:pPr>
      <w:r w:rsidRPr="00762656">
        <w:rPr>
          <w:rFonts w:eastAsia="Times New Roman" w:cstheme="minorHAnsi"/>
          <w:kern w:val="0"/>
          <w:sz w:val="24"/>
          <w:szCs w:val="24"/>
          <w:lang w:eastAsia="tr-TR"/>
          <w14:ligatures w14:val="none"/>
        </w:rPr>
        <w:t xml:space="preserve"> </w:t>
      </w:r>
      <w:r w:rsidRPr="00762656">
        <w:rPr>
          <w:rFonts w:eastAsia="Times New Roman" w:cstheme="minorHAnsi"/>
          <w:b/>
          <w:bCs/>
          <w:kern w:val="0"/>
          <w:sz w:val="24"/>
          <w:szCs w:val="24"/>
          <w:lang w:eastAsia="tr-TR"/>
          <w14:ligatures w14:val="none"/>
        </w:rPr>
        <w:t>İş Sağlığı ve Güvenliği Riskleri:</w:t>
      </w:r>
      <w:r w:rsidR="00D34777">
        <w:rPr>
          <w:rFonts w:eastAsia="Times New Roman" w:cstheme="minorHAnsi"/>
          <w:b/>
          <w:bCs/>
          <w:kern w:val="0"/>
          <w:sz w:val="24"/>
          <w:szCs w:val="24"/>
          <w:lang w:eastAsia="tr-TR"/>
          <w14:ligatures w14:val="none"/>
        </w:rPr>
        <w:t xml:space="preserve"> </w:t>
      </w:r>
      <w:r w:rsidRPr="00762656">
        <w:rPr>
          <w:rFonts w:eastAsia="Times New Roman" w:cstheme="minorHAnsi"/>
          <w:kern w:val="0"/>
          <w:sz w:val="24"/>
          <w:szCs w:val="24"/>
          <w:lang w:eastAsia="tr-TR"/>
          <w14:ligatures w14:val="none"/>
        </w:rPr>
        <w:t>Eğitim alanında yeterli güvenlik önlemlerinin alınmamış olması, katılımcıların fiziksel sağlıklarını</w:t>
      </w:r>
      <w:r w:rsidR="00762656">
        <w:rPr>
          <w:rFonts w:eastAsia="Times New Roman" w:cstheme="minorHAnsi"/>
          <w:kern w:val="0"/>
          <w:sz w:val="24"/>
          <w:szCs w:val="24"/>
          <w:lang w:eastAsia="tr-TR"/>
          <w14:ligatures w14:val="none"/>
        </w:rPr>
        <w:t xml:space="preserve"> </w:t>
      </w:r>
      <w:r w:rsidRPr="00762656">
        <w:rPr>
          <w:rFonts w:eastAsia="Times New Roman" w:cstheme="minorHAnsi"/>
          <w:kern w:val="0"/>
          <w:sz w:val="24"/>
          <w:szCs w:val="24"/>
          <w:lang w:eastAsia="tr-TR"/>
          <w14:ligatures w14:val="none"/>
        </w:rPr>
        <w:t>tehlikeye atabilir.</w:t>
      </w:r>
    </w:p>
    <w:p w14:paraId="1FE4B6F4" w14:textId="77777777" w:rsidR="00762656" w:rsidRPr="00762656" w:rsidRDefault="001C6C67" w:rsidP="00467869">
      <w:pPr>
        <w:pStyle w:val="ListeParagraf"/>
        <w:numPr>
          <w:ilvl w:val="1"/>
          <w:numId w:val="15"/>
        </w:numPr>
        <w:rPr>
          <w:rFonts w:cstheme="minorHAnsi"/>
          <w:sz w:val="24"/>
          <w:szCs w:val="24"/>
        </w:rPr>
      </w:pPr>
      <w:r w:rsidRPr="00762656">
        <w:rPr>
          <w:rFonts w:cstheme="minorHAnsi"/>
          <w:b/>
          <w:bCs/>
          <w:sz w:val="24"/>
          <w:szCs w:val="24"/>
        </w:rPr>
        <w:t>Ç</w:t>
      </w:r>
      <w:bookmarkEnd w:id="160"/>
      <w:bookmarkEnd w:id="161"/>
      <w:bookmarkEnd w:id="162"/>
      <w:r w:rsidR="0095096E" w:rsidRPr="00762656">
        <w:rPr>
          <w:rFonts w:cstheme="minorHAnsi"/>
          <w:b/>
          <w:bCs/>
          <w:sz w:val="24"/>
          <w:szCs w:val="24"/>
        </w:rPr>
        <w:t>evresel Fırsatlar</w:t>
      </w:r>
      <w:bookmarkStart w:id="168" w:name="_Toc168504485"/>
      <w:bookmarkStart w:id="169" w:name="_Toc168568133"/>
      <w:bookmarkStart w:id="170" w:name="_Toc168614094"/>
      <w:bookmarkEnd w:id="163"/>
      <w:bookmarkEnd w:id="164"/>
      <w:bookmarkEnd w:id="165"/>
      <w:bookmarkEnd w:id="166"/>
      <w:bookmarkEnd w:id="167"/>
    </w:p>
    <w:p w14:paraId="17F2F8CB" w14:textId="48369E9B" w:rsidR="00543C1B" w:rsidRPr="00762656" w:rsidRDefault="00543C1B" w:rsidP="00467869">
      <w:pPr>
        <w:pStyle w:val="ListeParagraf"/>
        <w:numPr>
          <w:ilvl w:val="2"/>
          <w:numId w:val="15"/>
        </w:numPr>
        <w:rPr>
          <w:rFonts w:cstheme="minorHAnsi"/>
          <w:sz w:val="24"/>
          <w:szCs w:val="24"/>
        </w:rPr>
      </w:pPr>
      <w:r w:rsidRPr="00762656">
        <w:rPr>
          <w:rFonts w:eastAsia="Times New Roman" w:cstheme="minorHAnsi"/>
          <w:kern w:val="0"/>
          <w:sz w:val="24"/>
          <w:szCs w:val="24"/>
          <w:lang w:eastAsia="tr-TR"/>
          <w14:ligatures w14:val="none"/>
        </w:rPr>
        <w:t xml:space="preserve"> </w:t>
      </w:r>
      <w:r w:rsidRPr="00762656">
        <w:rPr>
          <w:rFonts w:eastAsia="Times New Roman" w:cstheme="minorHAnsi"/>
          <w:b/>
          <w:bCs/>
          <w:kern w:val="0"/>
          <w:sz w:val="24"/>
          <w:szCs w:val="24"/>
          <w:lang w:eastAsia="tr-TR"/>
          <w14:ligatures w14:val="none"/>
        </w:rPr>
        <w:t xml:space="preserve">İyi Tasarlanmış Eğitim Alanı: </w:t>
      </w:r>
      <w:r w:rsidRPr="00762656">
        <w:rPr>
          <w:rFonts w:eastAsia="Times New Roman" w:cstheme="minorHAnsi"/>
          <w:kern w:val="0"/>
          <w:sz w:val="24"/>
          <w:szCs w:val="24"/>
          <w:lang w:eastAsia="tr-TR"/>
          <w14:ligatures w14:val="none"/>
        </w:rPr>
        <w:t>Konforlu, geniş ve iyi aydınlatılmış bir eğitim alanı, katılımcıların rahat bir ortamda eğitim almalarını sağlar ve motivasyonlarını artırır.</w:t>
      </w:r>
    </w:p>
    <w:p w14:paraId="2E815AB3" w14:textId="5F2F0AD5" w:rsidR="001A3501" w:rsidRDefault="00543C1B" w:rsidP="001A3501">
      <w:pPr>
        <w:pStyle w:val="Balk2"/>
        <w:numPr>
          <w:ilvl w:val="2"/>
          <w:numId w:val="15"/>
        </w:numPr>
        <w:spacing w:line="240" w:lineRule="auto"/>
        <w:jc w:val="both"/>
        <w:rPr>
          <w:rFonts w:asciiTheme="minorHAnsi" w:hAnsiTheme="minorHAnsi" w:cstheme="minorHAnsi"/>
          <w:b/>
          <w:bCs/>
          <w:color w:val="auto"/>
          <w:sz w:val="24"/>
          <w:szCs w:val="24"/>
        </w:rPr>
      </w:pPr>
      <w:r w:rsidRPr="00762656">
        <w:rPr>
          <w:rFonts w:asciiTheme="minorHAnsi" w:eastAsia="Times New Roman" w:hAnsiTheme="minorHAnsi" w:cstheme="minorHAnsi"/>
          <w:color w:val="auto"/>
          <w:kern w:val="0"/>
          <w:sz w:val="24"/>
          <w:szCs w:val="24"/>
          <w:lang w:eastAsia="tr-TR"/>
          <w14:ligatures w14:val="none"/>
        </w:rPr>
        <w:lastRenderedPageBreak/>
        <w:t xml:space="preserve"> </w:t>
      </w:r>
      <w:bookmarkStart w:id="171" w:name="_Toc169859582"/>
      <w:r w:rsidRPr="00762656">
        <w:rPr>
          <w:rFonts w:asciiTheme="minorHAnsi" w:eastAsia="Times New Roman" w:hAnsiTheme="minorHAnsi" w:cstheme="minorHAnsi"/>
          <w:b/>
          <w:bCs/>
          <w:color w:val="auto"/>
          <w:kern w:val="0"/>
          <w:sz w:val="24"/>
          <w:szCs w:val="24"/>
          <w:lang w:eastAsia="tr-TR"/>
          <w14:ligatures w14:val="none"/>
        </w:rPr>
        <w:t>Gelişmiş Teknoloji Kullanımı</w:t>
      </w:r>
      <w:bookmarkEnd w:id="171"/>
    </w:p>
    <w:p w14:paraId="2AB40A96" w14:textId="210A984C" w:rsidR="00543C1B" w:rsidRPr="001A3501" w:rsidRDefault="00543C1B" w:rsidP="001A3501">
      <w:pPr>
        <w:pStyle w:val="Balk2"/>
        <w:spacing w:line="240" w:lineRule="auto"/>
        <w:ind w:left="2706"/>
        <w:jc w:val="both"/>
        <w:rPr>
          <w:rFonts w:asciiTheme="minorHAnsi" w:hAnsiTheme="minorHAnsi" w:cstheme="minorHAnsi"/>
          <w:b/>
          <w:bCs/>
          <w:color w:val="auto"/>
          <w:sz w:val="24"/>
          <w:szCs w:val="24"/>
        </w:rPr>
      </w:pPr>
      <w:r w:rsidRPr="001A3501">
        <w:rPr>
          <w:rFonts w:asciiTheme="minorHAnsi" w:eastAsia="Times New Roman" w:hAnsiTheme="minorHAnsi" w:cstheme="minorHAnsi"/>
          <w:b/>
          <w:bCs/>
          <w:color w:val="auto"/>
          <w:kern w:val="0"/>
          <w:sz w:val="24"/>
          <w:szCs w:val="24"/>
          <w:lang w:eastAsia="tr-TR"/>
          <w14:ligatures w14:val="none"/>
        </w:rPr>
        <w:t xml:space="preserve"> </w:t>
      </w:r>
      <w:bookmarkStart w:id="172" w:name="_Toc169859583"/>
      <w:r w:rsidRPr="001A3501">
        <w:rPr>
          <w:rFonts w:asciiTheme="minorHAnsi" w:eastAsia="Times New Roman" w:hAnsiTheme="minorHAnsi" w:cstheme="minorHAnsi"/>
          <w:color w:val="auto"/>
          <w:kern w:val="0"/>
          <w:sz w:val="24"/>
          <w:szCs w:val="24"/>
          <w:lang w:eastAsia="tr-TR"/>
          <w14:ligatures w14:val="none"/>
        </w:rPr>
        <w:t>Modern ve etkili teknolojik araçların kullanımı, eğitim sürecini daha interaktif ve etkileyici hale getirir.</w:t>
      </w:r>
      <w:bookmarkEnd w:id="172"/>
    </w:p>
    <w:p w14:paraId="0FA9251A" w14:textId="77777777" w:rsidR="001A3501" w:rsidRPr="001A3501" w:rsidRDefault="00543C1B" w:rsidP="001A3501">
      <w:pPr>
        <w:pStyle w:val="Balk2"/>
        <w:numPr>
          <w:ilvl w:val="2"/>
          <w:numId w:val="15"/>
        </w:numPr>
        <w:spacing w:line="240" w:lineRule="auto"/>
        <w:jc w:val="both"/>
        <w:rPr>
          <w:rFonts w:asciiTheme="minorHAnsi" w:hAnsiTheme="minorHAnsi" w:cstheme="minorHAnsi"/>
          <w:b/>
          <w:bCs/>
          <w:color w:val="auto"/>
          <w:sz w:val="24"/>
          <w:szCs w:val="24"/>
        </w:rPr>
      </w:pPr>
      <w:r w:rsidRPr="00762656">
        <w:rPr>
          <w:rFonts w:asciiTheme="minorHAnsi" w:eastAsia="Times New Roman" w:hAnsiTheme="minorHAnsi" w:cstheme="minorHAnsi"/>
          <w:color w:val="auto"/>
          <w:kern w:val="0"/>
          <w:sz w:val="24"/>
          <w:szCs w:val="24"/>
          <w:lang w:eastAsia="tr-TR"/>
          <w14:ligatures w14:val="none"/>
        </w:rPr>
        <w:t xml:space="preserve"> </w:t>
      </w:r>
      <w:bookmarkStart w:id="173" w:name="_Toc169859584"/>
      <w:r w:rsidRPr="00762656">
        <w:rPr>
          <w:rFonts w:asciiTheme="minorHAnsi" w:eastAsia="Times New Roman" w:hAnsiTheme="minorHAnsi" w:cstheme="minorHAnsi"/>
          <w:b/>
          <w:bCs/>
          <w:color w:val="auto"/>
          <w:kern w:val="0"/>
          <w:sz w:val="24"/>
          <w:szCs w:val="24"/>
          <w:lang w:eastAsia="tr-TR"/>
          <w14:ligatures w14:val="none"/>
        </w:rPr>
        <w:t>Sessiz ve Dikkat Çekici Bir Ortam</w:t>
      </w:r>
      <w:bookmarkEnd w:id="173"/>
    </w:p>
    <w:p w14:paraId="5BDC0DD7" w14:textId="14A16B96" w:rsidR="00543C1B" w:rsidRPr="00762656" w:rsidRDefault="00543C1B" w:rsidP="001A3501">
      <w:pPr>
        <w:pStyle w:val="Balk2"/>
        <w:spacing w:line="240" w:lineRule="auto"/>
        <w:ind w:left="2706"/>
        <w:jc w:val="both"/>
        <w:rPr>
          <w:rFonts w:asciiTheme="minorHAnsi" w:hAnsiTheme="minorHAnsi" w:cstheme="minorHAnsi"/>
          <w:b/>
          <w:bCs/>
          <w:color w:val="auto"/>
          <w:sz w:val="24"/>
          <w:szCs w:val="24"/>
        </w:rPr>
      </w:pPr>
      <w:bookmarkStart w:id="174" w:name="_Toc169859585"/>
      <w:r w:rsidRPr="00762656">
        <w:rPr>
          <w:rFonts w:asciiTheme="minorHAnsi" w:eastAsia="Times New Roman" w:hAnsiTheme="minorHAnsi" w:cstheme="minorHAnsi"/>
          <w:color w:val="auto"/>
          <w:kern w:val="0"/>
          <w:sz w:val="24"/>
          <w:szCs w:val="24"/>
          <w:lang w:eastAsia="tr-TR"/>
          <w14:ligatures w14:val="none"/>
        </w:rPr>
        <w:t>Gürültüden uzak, dikkat çekici ve motive edici bir eğitim alanı, katılımcıların odaklanmasını ve öğrenme verimliliğini artırır.</w:t>
      </w:r>
      <w:bookmarkEnd w:id="174"/>
    </w:p>
    <w:p w14:paraId="6B721A2A" w14:textId="77777777" w:rsidR="001A3501" w:rsidRPr="001A3501" w:rsidRDefault="00543C1B" w:rsidP="001A3501">
      <w:pPr>
        <w:pStyle w:val="Balk2"/>
        <w:numPr>
          <w:ilvl w:val="2"/>
          <w:numId w:val="15"/>
        </w:numPr>
        <w:spacing w:line="240" w:lineRule="auto"/>
        <w:jc w:val="both"/>
        <w:rPr>
          <w:rFonts w:asciiTheme="minorHAnsi" w:hAnsiTheme="minorHAnsi" w:cstheme="minorHAnsi"/>
          <w:b/>
          <w:bCs/>
          <w:color w:val="auto"/>
          <w:sz w:val="24"/>
          <w:szCs w:val="24"/>
        </w:rPr>
      </w:pPr>
      <w:r w:rsidRPr="00762656">
        <w:rPr>
          <w:rFonts w:asciiTheme="minorHAnsi" w:eastAsia="Times New Roman" w:hAnsiTheme="minorHAnsi" w:cstheme="minorHAnsi"/>
          <w:color w:val="auto"/>
          <w:kern w:val="0"/>
          <w:sz w:val="24"/>
          <w:szCs w:val="24"/>
          <w:lang w:eastAsia="tr-TR"/>
          <w14:ligatures w14:val="none"/>
        </w:rPr>
        <w:t xml:space="preserve"> </w:t>
      </w:r>
      <w:bookmarkStart w:id="175" w:name="_Toc169859586"/>
      <w:r w:rsidRPr="00762656">
        <w:rPr>
          <w:rFonts w:asciiTheme="minorHAnsi" w:eastAsia="Times New Roman" w:hAnsiTheme="minorHAnsi" w:cstheme="minorHAnsi"/>
          <w:b/>
          <w:bCs/>
          <w:color w:val="auto"/>
          <w:kern w:val="0"/>
          <w:sz w:val="24"/>
          <w:szCs w:val="24"/>
          <w:lang w:eastAsia="tr-TR"/>
          <w14:ligatures w14:val="none"/>
        </w:rPr>
        <w:t>İklim Kontrollü Ortamlar</w:t>
      </w:r>
      <w:bookmarkEnd w:id="175"/>
    </w:p>
    <w:p w14:paraId="6CBCDFCF" w14:textId="2D2E7CAF" w:rsidR="00543C1B" w:rsidRPr="00762656" w:rsidRDefault="00543C1B" w:rsidP="001A3501">
      <w:pPr>
        <w:pStyle w:val="Balk2"/>
        <w:spacing w:line="240" w:lineRule="auto"/>
        <w:ind w:left="2706"/>
        <w:jc w:val="both"/>
        <w:rPr>
          <w:rFonts w:asciiTheme="minorHAnsi" w:hAnsiTheme="minorHAnsi" w:cstheme="minorHAnsi"/>
          <w:b/>
          <w:bCs/>
          <w:color w:val="auto"/>
          <w:sz w:val="24"/>
          <w:szCs w:val="24"/>
        </w:rPr>
      </w:pPr>
      <w:bookmarkStart w:id="176" w:name="_Toc169859587"/>
      <w:r w:rsidRPr="00762656">
        <w:rPr>
          <w:rFonts w:asciiTheme="minorHAnsi" w:eastAsia="Times New Roman" w:hAnsiTheme="minorHAnsi" w:cstheme="minorHAnsi"/>
          <w:color w:val="auto"/>
          <w:kern w:val="0"/>
          <w:sz w:val="24"/>
          <w:szCs w:val="24"/>
          <w:lang w:eastAsia="tr-TR"/>
          <w14:ligatures w14:val="none"/>
        </w:rPr>
        <w:t>Isıtma, soğutma ve havalandırma sistemlerinin etkin kullanımı, katılımcıların rahat bir ortamda eğitim almalarını sağlar.</w:t>
      </w:r>
      <w:bookmarkEnd w:id="176"/>
    </w:p>
    <w:p w14:paraId="0568B669" w14:textId="77777777" w:rsidR="001A3501" w:rsidRPr="001A3501" w:rsidRDefault="00543C1B" w:rsidP="001A3501">
      <w:pPr>
        <w:pStyle w:val="Balk2"/>
        <w:numPr>
          <w:ilvl w:val="2"/>
          <w:numId w:val="15"/>
        </w:numPr>
        <w:spacing w:line="240" w:lineRule="auto"/>
        <w:jc w:val="both"/>
        <w:rPr>
          <w:rFonts w:asciiTheme="minorHAnsi" w:eastAsia="Times New Roman" w:hAnsiTheme="minorHAnsi" w:cstheme="minorHAnsi"/>
          <w:color w:val="auto"/>
          <w:kern w:val="0"/>
          <w:sz w:val="24"/>
          <w:szCs w:val="24"/>
          <w:lang w:eastAsia="tr-TR"/>
          <w14:ligatures w14:val="none"/>
        </w:rPr>
      </w:pPr>
      <w:bookmarkStart w:id="177" w:name="_Toc169859588"/>
      <w:r w:rsidRPr="00762656">
        <w:rPr>
          <w:rFonts w:asciiTheme="minorHAnsi" w:eastAsia="Times New Roman" w:hAnsiTheme="minorHAnsi" w:cstheme="minorHAnsi"/>
          <w:b/>
          <w:bCs/>
          <w:color w:val="auto"/>
          <w:kern w:val="0"/>
          <w:sz w:val="24"/>
          <w:szCs w:val="24"/>
          <w:lang w:eastAsia="tr-TR"/>
          <w14:ligatures w14:val="none"/>
        </w:rPr>
        <w:t>Doğal Işık ve Yeşil Alanlar</w:t>
      </w:r>
      <w:bookmarkEnd w:id="177"/>
    </w:p>
    <w:p w14:paraId="66770434" w14:textId="0D72BA7B" w:rsidR="00543C1B" w:rsidRPr="00762656" w:rsidRDefault="00543C1B" w:rsidP="001A3501">
      <w:pPr>
        <w:pStyle w:val="Balk2"/>
        <w:spacing w:line="240" w:lineRule="auto"/>
        <w:ind w:left="2706"/>
        <w:jc w:val="both"/>
        <w:rPr>
          <w:rFonts w:asciiTheme="minorHAnsi" w:eastAsia="Times New Roman" w:hAnsiTheme="minorHAnsi" w:cstheme="minorHAnsi"/>
          <w:color w:val="auto"/>
          <w:kern w:val="0"/>
          <w:sz w:val="24"/>
          <w:szCs w:val="24"/>
          <w:lang w:eastAsia="tr-TR"/>
          <w14:ligatures w14:val="none"/>
        </w:rPr>
      </w:pPr>
      <w:bookmarkStart w:id="178" w:name="_Toc169859589"/>
      <w:r w:rsidRPr="00762656">
        <w:rPr>
          <w:rFonts w:asciiTheme="minorHAnsi" w:eastAsia="Times New Roman" w:hAnsiTheme="minorHAnsi" w:cstheme="minorHAnsi"/>
          <w:color w:val="auto"/>
          <w:kern w:val="0"/>
          <w:sz w:val="24"/>
          <w:szCs w:val="24"/>
          <w:lang w:eastAsia="tr-TR"/>
          <w14:ligatures w14:val="none"/>
        </w:rPr>
        <w:t>Doğal ışık alan ve yeşil alanlara bakan bir eğitim ortamı, katılımcıların zihinsel ve fiziksel rahatlığını artırarak öğrenme sürecini olumlu etkiler.</w:t>
      </w:r>
      <w:bookmarkEnd w:id="178"/>
    </w:p>
    <w:p w14:paraId="32B1DEAC" w14:textId="77777777" w:rsidR="00543C1B" w:rsidRPr="00794489" w:rsidRDefault="00543C1B" w:rsidP="00543C1B">
      <w:pPr>
        <w:rPr>
          <w:rFonts w:cstheme="minorHAnsi"/>
          <w:sz w:val="24"/>
          <w:szCs w:val="24"/>
          <w:lang w:eastAsia="tr-TR"/>
        </w:rPr>
      </w:pPr>
    </w:p>
    <w:p w14:paraId="2879B80C" w14:textId="77777777" w:rsidR="001A3501" w:rsidRDefault="003F4005" w:rsidP="001A3501">
      <w:pPr>
        <w:pStyle w:val="ListeParagraf"/>
        <w:numPr>
          <w:ilvl w:val="0"/>
          <w:numId w:val="13"/>
        </w:numPr>
        <w:spacing w:before="240"/>
        <w:ind w:left="567" w:hanging="425"/>
        <w:jc w:val="both"/>
        <w:rPr>
          <w:rFonts w:cstheme="minorHAnsi"/>
          <w:b/>
          <w:bCs/>
          <w:sz w:val="24"/>
          <w:szCs w:val="24"/>
        </w:rPr>
      </w:pPr>
      <w:r w:rsidRPr="00794489">
        <w:rPr>
          <w:rFonts w:cstheme="minorHAnsi"/>
          <w:b/>
          <w:bCs/>
          <w:sz w:val="24"/>
          <w:szCs w:val="24"/>
        </w:rPr>
        <w:t>ÇEVRESEL RİSK VE FIRSAT YÖNETİMİ</w:t>
      </w:r>
      <w:bookmarkEnd w:id="168"/>
      <w:bookmarkEnd w:id="169"/>
      <w:bookmarkEnd w:id="170"/>
      <w:r w:rsidRPr="00794489">
        <w:rPr>
          <w:rFonts w:cstheme="minorHAnsi"/>
          <w:b/>
          <w:bCs/>
          <w:sz w:val="24"/>
          <w:szCs w:val="24"/>
        </w:rPr>
        <w:t xml:space="preserve"> </w:t>
      </w:r>
    </w:p>
    <w:p w14:paraId="6136557A" w14:textId="77777777" w:rsidR="00794489" w:rsidRPr="00794489" w:rsidRDefault="00794489" w:rsidP="00794489">
      <w:pPr>
        <w:pStyle w:val="ListeParagraf"/>
        <w:spacing w:before="240"/>
        <w:ind w:left="567"/>
        <w:jc w:val="both"/>
        <w:rPr>
          <w:rFonts w:cstheme="minorHAnsi"/>
          <w:b/>
          <w:bCs/>
          <w:sz w:val="24"/>
          <w:szCs w:val="24"/>
        </w:rPr>
      </w:pPr>
    </w:p>
    <w:p w14:paraId="4C290EF5" w14:textId="77777777" w:rsidR="001A3501" w:rsidRPr="00794489" w:rsidRDefault="00762656" w:rsidP="001A3501">
      <w:pPr>
        <w:pStyle w:val="ListeParagraf"/>
        <w:numPr>
          <w:ilvl w:val="1"/>
          <w:numId w:val="22"/>
        </w:numPr>
        <w:spacing w:before="240"/>
        <w:ind w:left="1418" w:hanging="567"/>
        <w:jc w:val="both"/>
        <w:rPr>
          <w:rFonts w:cstheme="minorHAnsi"/>
          <w:b/>
          <w:bCs/>
          <w:sz w:val="24"/>
          <w:szCs w:val="24"/>
        </w:rPr>
      </w:pPr>
      <w:r w:rsidRPr="00794489">
        <w:rPr>
          <w:b/>
          <w:bCs/>
          <w:sz w:val="24"/>
          <w:szCs w:val="24"/>
        </w:rPr>
        <w:t>Çevresel Risk Yönetimi</w:t>
      </w:r>
    </w:p>
    <w:p w14:paraId="5A2CCD62" w14:textId="77777777" w:rsidR="00794489" w:rsidRPr="00794489" w:rsidRDefault="00794489" w:rsidP="00794489">
      <w:pPr>
        <w:pStyle w:val="ListeParagraf"/>
        <w:spacing w:before="240"/>
        <w:ind w:left="1418"/>
        <w:jc w:val="both"/>
        <w:rPr>
          <w:rFonts w:cstheme="minorHAnsi"/>
          <w:b/>
          <w:bCs/>
          <w:sz w:val="24"/>
          <w:szCs w:val="24"/>
        </w:rPr>
      </w:pPr>
    </w:p>
    <w:p w14:paraId="51534752" w14:textId="77777777" w:rsidR="001A3501" w:rsidRPr="001A3501" w:rsidRDefault="00762656" w:rsidP="001A3501">
      <w:pPr>
        <w:pStyle w:val="ListeParagraf"/>
        <w:numPr>
          <w:ilvl w:val="2"/>
          <w:numId w:val="20"/>
        </w:numPr>
        <w:spacing w:before="240"/>
        <w:jc w:val="both"/>
        <w:rPr>
          <w:rStyle w:val="Gl"/>
          <w:rFonts w:cstheme="minorHAnsi"/>
          <w:sz w:val="24"/>
          <w:szCs w:val="24"/>
        </w:rPr>
      </w:pPr>
      <w:r w:rsidRPr="001A3501">
        <w:rPr>
          <w:rStyle w:val="Gl"/>
          <w:sz w:val="24"/>
          <w:szCs w:val="24"/>
        </w:rPr>
        <w:t>Risk Değerlendirmesi ve Analizi</w:t>
      </w:r>
    </w:p>
    <w:p w14:paraId="7E0CBF3C" w14:textId="77777777" w:rsidR="001A3501" w:rsidRDefault="00762656" w:rsidP="00794489">
      <w:pPr>
        <w:pStyle w:val="ListeParagraf"/>
        <w:spacing w:before="240"/>
        <w:ind w:left="2268"/>
        <w:jc w:val="both"/>
        <w:rPr>
          <w:sz w:val="24"/>
          <w:szCs w:val="24"/>
        </w:rPr>
      </w:pPr>
      <w:r w:rsidRPr="001A3501">
        <w:rPr>
          <w:sz w:val="24"/>
          <w:szCs w:val="24"/>
        </w:rPr>
        <w:t>Eğitim alanlarının önceden incelenmesi ve potansiyel risklerin belirlenmesi.</w:t>
      </w:r>
    </w:p>
    <w:p w14:paraId="0A62AF32" w14:textId="02E3F3CD" w:rsidR="001A3501" w:rsidRPr="001A3501" w:rsidRDefault="00762656" w:rsidP="00794489">
      <w:pPr>
        <w:pStyle w:val="ListeParagraf"/>
        <w:spacing w:before="240"/>
        <w:ind w:left="2268"/>
        <w:jc w:val="both"/>
        <w:rPr>
          <w:rFonts w:cstheme="minorHAnsi"/>
          <w:b/>
          <w:bCs/>
          <w:sz w:val="24"/>
          <w:szCs w:val="24"/>
        </w:rPr>
      </w:pPr>
      <w:r w:rsidRPr="001A3501">
        <w:rPr>
          <w:sz w:val="24"/>
          <w:szCs w:val="24"/>
        </w:rPr>
        <w:t>Hava koşullarının takibi ve uygun iklimlendirme çözümlerinin planlanması.</w:t>
      </w:r>
    </w:p>
    <w:p w14:paraId="155361D1" w14:textId="77777777" w:rsidR="001A3501" w:rsidRPr="001A3501" w:rsidRDefault="00762656" w:rsidP="001A3501">
      <w:pPr>
        <w:pStyle w:val="ListeParagraf"/>
        <w:numPr>
          <w:ilvl w:val="2"/>
          <w:numId w:val="20"/>
        </w:numPr>
        <w:spacing w:before="240"/>
        <w:jc w:val="both"/>
        <w:rPr>
          <w:rStyle w:val="Gl"/>
          <w:rFonts w:cstheme="minorHAnsi"/>
          <w:sz w:val="24"/>
          <w:szCs w:val="24"/>
        </w:rPr>
      </w:pPr>
      <w:r w:rsidRPr="00762656">
        <w:rPr>
          <w:rStyle w:val="Gl"/>
        </w:rPr>
        <w:t>Önleyici Tedbirler ve Prosedürle</w:t>
      </w:r>
      <w:r w:rsidR="001A3501">
        <w:rPr>
          <w:rStyle w:val="Gl"/>
        </w:rPr>
        <w:t>r</w:t>
      </w:r>
    </w:p>
    <w:p w14:paraId="30538AED" w14:textId="77777777" w:rsidR="001A3501" w:rsidRDefault="001A3501" w:rsidP="00794489">
      <w:pPr>
        <w:pStyle w:val="ListeParagraf"/>
        <w:spacing w:before="240"/>
        <w:ind w:left="2268"/>
        <w:jc w:val="both"/>
        <w:rPr>
          <w:sz w:val="24"/>
          <w:szCs w:val="24"/>
        </w:rPr>
      </w:pPr>
      <w:r>
        <w:rPr>
          <w:rStyle w:val="Gl"/>
        </w:rPr>
        <w:t xml:space="preserve"> </w:t>
      </w:r>
      <w:r w:rsidR="00762656" w:rsidRPr="001A3501">
        <w:rPr>
          <w:sz w:val="24"/>
          <w:szCs w:val="24"/>
        </w:rPr>
        <w:t>Fiziksel ortamın güvenliğinin sağlanması için gerekli düzenlemelerin yapılması.</w:t>
      </w:r>
    </w:p>
    <w:p w14:paraId="3B8328F5" w14:textId="77777777" w:rsidR="001A3501" w:rsidRDefault="00762656" w:rsidP="00794489">
      <w:pPr>
        <w:pStyle w:val="ListeParagraf"/>
        <w:spacing w:before="240"/>
        <w:ind w:left="2268"/>
        <w:jc w:val="both"/>
        <w:rPr>
          <w:sz w:val="24"/>
          <w:szCs w:val="24"/>
        </w:rPr>
      </w:pPr>
      <w:r w:rsidRPr="001A3501">
        <w:rPr>
          <w:sz w:val="24"/>
          <w:szCs w:val="24"/>
        </w:rPr>
        <w:t>Gürültü ve dikkat dağıtıcı unsurların minimize edilmesi için izolasyon veya sessiz alanların oluşturulması.</w:t>
      </w:r>
    </w:p>
    <w:p w14:paraId="3C73B8B5" w14:textId="10056F15" w:rsidR="001A3501" w:rsidRPr="001A3501" w:rsidRDefault="00762656" w:rsidP="00794489">
      <w:pPr>
        <w:pStyle w:val="ListeParagraf"/>
        <w:spacing w:before="240"/>
        <w:ind w:left="2268"/>
        <w:jc w:val="both"/>
        <w:rPr>
          <w:rFonts w:cstheme="minorHAnsi"/>
          <w:b/>
          <w:bCs/>
          <w:sz w:val="24"/>
          <w:szCs w:val="24"/>
        </w:rPr>
      </w:pPr>
      <w:r w:rsidRPr="001A3501">
        <w:rPr>
          <w:sz w:val="24"/>
          <w:szCs w:val="24"/>
        </w:rPr>
        <w:t>Sağlık ve güvenlik önlemlerinin alınması, acil durum prosedürlerinin belirlenmesi.</w:t>
      </w:r>
    </w:p>
    <w:p w14:paraId="3EF9BDAA" w14:textId="77777777" w:rsidR="001A3501" w:rsidRPr="001A3501" w:rsidRDefault="00762656" w:rsidP="001A3501">
      <w:pPr>
        <w:pStyle w:val="ListeParagraf"/>
        <w:numPr>
          <w:ilvl w:val="2"/>
          <w:numId w:val="20"/>
        </w:numPr>
        <w:spacing w:before="240"/>
        <w:jc w:val="both"/>
        <w:rPr>
          <w:rStyle w:val="Gl"/>
          <w:rFonts w:cstheme="minorHAnsi"/>
          <w:sz w:val="24"/>
          <w:szCs w:val="24"/>
        </w:rPr>
      </w:pPr>
      <w:r w:rsidRPr="001A3501">
        <w:rPr>
          <w:rStyle w:val="Gl"/>
        </w:rPr>
        <w:t>Sürekli İzleme ve İyileştirme</w:t>
      </w:r>
    </w:p>
    <w:p w14:paraId="7FA6D83D" w14:textId="77777777" w:rsidR="001A3501" w:rsidRPr="001A3501" w:rsidRDefault="00762656" w:rsidP="00794489">
      <w:pPr>
        <w:pStyle w:val="ListeParagraf"/>
        <w:spacing w:before="240"/>
        <w:ind w:left="2268"/>
        <w:jc w:val="both"/>
        <w:rPr>
          <w:rFonts w:cstheme="minorHAnsi"/>
          <w:b/>
          <w:bCs/>
          <w:sz w:val="24"/>
          <w:szCs w:val="24"/>
        </w:rPr>
      </w:pPr>
      <w:r w:rsidRPr="001A3501">
        <w:rPr>
          <w:sz w:val="24"/>
          <w:szCs w:val="24"/>
        </w:rPr>
        <w:t>Eğitim süreci boyunca çevresel koşulların sürekli izlenmesi.</w:t>
      </w:r>
    </w:p>
    <w:p w14:paraId="4C17C065" w14:textId="77777777" w:rsidR="001A3501" w:rsidRPr="001A3501" w:rsidRDefault="00762656" w:rsidP="00794489">
      <w:pPr>
        <w:pStyle w:val="ListeParagraf"/>
        <w:spacing w:before="240"/>
        <w:ind w:left="2268"/>
        <w:jc w:val="both"/>
        <w:rPr>
          <w:rFonts w:cstheme="minorHAnsi"/>
          <w:b/>
          <w:bCs/>
          <w:sz w:val="24"/>
          <w:szCs w:val="24"/>
        </w:rPr>
      </w:pPr>
      <w:r w:rsidRPr="001A3501">
        <w:rPr>
          <w:sz w:val="24"/>
          <w:szCs w:val="24"/>
        </w:rPr>
        <w:t>Katılımcılardan gelen geri bildirimlerin değerlendirilerek hızlı çözüm üretilmesi.</w:t>
      </w:r>
    </w:p>
    <w:p w14:paraId="43B3D568" w14:textId="3EC2A3EE" w:rsidR="00080EF1" w:rsidRPr="001A3501" w:rsidRDefault="00762656" w:rsidP="00794489">
      <w:pPr>
        <w:pStyle w:val="ListeParagraf"/>
        <w:spacing w:before="240"/>
        <w:ind w:left="2268"/>
        <w:jc w:val="both"/>
        <w:rPr>
          <w:rFonts w:cstheme="minorHAnsi"/>
          <w:b/>
          <w:bCs/>
          <w:sz w:val="24"/>
          <w:szCs w:val="24"/>
        </w:rPr>
      </w:pPr>
      <w:r w:rsidRPr="001A3501">
        <w:rPr>
          <w:sz w:val="24"/>
          <w:szCs w:val="24"/>
        </w:rPr>
        <w:t>Eğitim sonrası yapılan değerlendirmelerle risk yönetimi stratejilerinin gözden geçirilmesi ve iyileştirilmesi.</w:t>
      </w:r>
    </w:p>
    <w:p w14:paraId="3587E4A2" w14:textId="77777777" w:rsidR="00080EF1" w:rsidRPr="00794489" w:rsidRDefault="00762656" w:rsidP="00AA5827">
      <w:pPr>
        <w:pStyle w:val="Balk3"/>
        <w:numPr>
          <w:ilvl w:val="1"/>
          <w:numId w:val="20"/>
        </w:numPr>
        <w:rPr>
          <w:b/>
          <w:bCs/>
          <w:color w:val="auto"/>
          <w:sz w:val="24"/>
          <w:szCs w:val="24"/>
        </w:rPr>
      </w:pPr>
      <w:bookmarkStart w:id="179" w:name="_Toc169859590"/>
      <w:r w:rsidRPr="00794489">
        <w:rPr>
          <w:b/>
          <w:bCs/>
          <w:color w:val="auto"/>
          <w:sz w:val="24"/>
          <w:szCs w:val="24"/>
        </w:rPr>
        <w:lastRenderedPageBreak/>
        <w:t>Çevresel Fırsat Yönetimi</w:t>
      </w:r>
      <w:bookmarkEnd w:id="179"/>
    </w:p>
    <w:p w14:paraId="7E10EDCC" w14:textId="29B8427D" w:rsidR="00080EF1" w:rsidRPr="00794489" w:rsidRDefault="00762656" w:rsidP="00467869">
      <w:pPr>
        <w:pStyle w:val="Balk3"/>
        <w:numPr>
          <w:ilvl w:val="2"/>
          <w:numId w:val="20"/>
        </w:numPr>
        <w:ind w:left="709" w:firstLine="709"/>
        <w:rPr>
          <w:rStyle w:val="Gl"/>
          <w:color w:val="auto"/>
          <w:sz w:val="24"/>
          <w:szCs w:val="24"/>
        </w:rPr>
      </w:pPr>
      <w:bookmarkStart w:id="180" w:name="_Toc169859591"/>
      <w:r w:rsidRPr="00794489">
        <w:rPr>
          <w:rStyle w:val="Gl"/>
          <w:color w:val="auto"/>
          <w:sz w:val="24"/>
          <w:szCs w:val="24"/>
        </w:rPr>
        <w:t>Optimum Eğitim Alanı Tasarımı</w:t>
      </w:r>
      <w:bookmarkEnd w:id="180"/>
    </w:p>
    <w:p w14:paraId="2A123BB1" w14:textId="77777777" w:rsidR="00080EF1" w:rsidRPr="00080EF1" w:rsidRDefault="00762656" w:rsidP="00794489">
      <w:pPr>
        <w:pStyle w:val="Balk3"/>
        <w:ind w:left="2127"/>
        <w:rPr>
          <w:rFonts w:cstheme="minorHAnsi"/>
          <w:color w:val="auto"/>
          <w:sz w:val="24"/>
          <w:szCs w:val="24"/>
        </w:rPr>
      </w:pPr>
      <w:bookmarkStart w:id="181" w:name="_Toc169859592"/>
      <w:r w:rsidRPr="00080EF1">
        <w:rPr>
          <w:rFonts w:cstheme="minorHAnsi"/>
          <w:color w:val="auto"/>
          <w:sz w:val="24"/>
          <w:szCs w:val="24"/>
        </w:rPr>
        <w:t>Eğitim alanlarının ergonomik ve konforlu bir şekilde tasarlanması.</w:t>
      </w:r>
      <w:bookmarkEnd w:id="181"/>
    </w:p>
    <w:p w14:paraId="57F735E8" w14:textId="77777777" w:rsidR="00080EF1" w:rsidRPr="00080EF1" w:rsidRDefault="00762656" w:rsidP="00794489">
      <w:pPr>
        <w:pStyle w:val="Balk3"/>
        <w:ind w:left="2127"/>
        <w:rPr>
          <w:rFonts w:cstheme="minorHAnsi"/>
          <w:color w:val="auto"/>
          <w:sz w:val="24"/>
          <w:szCs w:val="24"/>
        </w:rPr>
      </w:pPr>
      <w:bookmarkStart w:id="182" w:name="_Toc169859593"/>
      <w:r w:rsidRPr="00080EF1">
        <w:rPr>
          <w:rFonts w:cstheme="minorHAnsi"/>
          <w:color w:val="auto"/>
          <w:sz w:val="24"/>
          <w:szCs w:val="24"/>
        </w:rPr>
        <w:t>Doğal ışık ve yeşil alanların eğitim ortamına entegre edilmesi.</w:t>
      </w:r>
      <w:bookmarkEnd w:id="182"/>
    </w:p>
    <w:p w14:paraId="44B2DB48" w14:textId="7B7CFDA7" w:rsidR="00762656" w:rsidRPr="00080EF1" w:rsidRDefault="00762656" w:rsidP="00794489">
      <w:pPr>
        <w:pStyle w:val="Balk3"/>
        <w:ind w:left="2127"/>
        <w:rPr>
          <w:rFonts w:cstheme="minorHAnsi"/>
          <w:color w:val="auto"/>
          <w:sz w:val="24"/>
          <w:szCs w:val="24"/>
        </w:rPr>
      </w:pPr>
      <w:bookmarkStart w:id="183" w:name="_Toc169859594"/>
      <w:r w:rsidRPr="00080EF1">
        <w:rPr>
          <w:rFonts w:cstheme="minorHAnsi"/>
          <w:color w:val="auto"/>
          <w:sz w:val="24"/>
          <w:szCs w:val="24"/>
        </w:rPr>
        <w:t>Modern ve estetik açıdan hoş alanların kullanımı ile</w:t>
      </w:r>
      <w:r w:rsidR="00794489">
        <w:rPr>
          <w:rFonts w:cstheme="minorHAnsi"/>
          <w:color w:val="auto"/>
          <w:sz w:val="24"/>
          <w:szCs w:val="24"/>
        </w:rPr>
        <w:t xml:space="preserve"> </w:t>
      </w:r>
      <w:r w:rsidRPr="00080EF1">
        <w:rPr>
          <w:rFonts w:cstheme="minorHAnsi"/>
          <w:color w:val="auto"/>
          <w:sz w:val="24"/>
          <w:szCs w:val="24"/>
        </w:rPr>
        <w:t>motivasyonun artırılması.</w:t>
      </w:r>
      <w:bookmarkEnd w:id="183"/>
    </w:p>
    <w:p w14:paraId="4EDF284A" w14:textId="77777777" w:rsidR="00794489" w:rsidRDefault="00762656" w:rsidP="00794489">
      <w:pPr>
        <w:pStyle w:val="NormalWeb"/>
        <w:numPr>
          <w:ilvl w:val="2"/>
          <w:numId w:val="20"/>
        </w:numPr>
        <w:ind w:left="709" w:firstLine="709"/>
        <w:rPr>
          <w:rStyle w:val="Gl"/>
          <w:rFonts w:asciiTheme="minorHAnsi" w:hAnsiTheme="minorHAnsi" w:cstheme="minorHAnsi"/>
          <w:b w:val="0"/>
          <w:bCs w:val="0"/>
        </w:rPr>
      </w:pPr>
      <w:r w:rsidRPr="00080EF1">
        <w:rPr>
          <w:rStyle w:val="Gl"/>
          <w:rFonts w:asciiTheme="minorHAnsi" w:eastAsiaTheme="majorEastAsia" w:hAnsiTheme="minorHAnsi" w:cstheme="minorHAnsi"/>
        </w:rPr>
        <w:t>Motivasyon ve Katılım Artırıcı Stratejiler</w:t>
      </w:r>
    </w:p>
    <w:p w14:paraId="179EB326" w14:textId="630EEE77" w:rsidR="00080EF1" w:rsidRPr="00794489" w:rsidRDefault="00762656" w:rsidP="00794489">
      <w:pPr>
        <w:pStyle w:val="NormalWeb"/>
        <w:ind w:left="2127"/>
        <w:rPr>
          <w:rFonts w:asciiTheme="minorHAnsi" w:hAnsiTheme="minorHAnsi" w:cstheme="minorHAnsi"/>
        </w:rPr>
      </w:pPr>
      <w:r w:rsidRPr="00794489">
        <w:rPr>
          <w:rFonts w:asciiTheme="minorHAnsi" w:hAnsiTheme="minorHAnsi" w:cstheme="minorHAnsi"/>
        </w:rPr>
        <w:t>Sessiz ve dikkat çekici bir ortam yaratılması için uygun yer seçimi.</w:t>
      </w:r>
    </w:p>
    <w:p w14:paraId="6793CEA9" w14:textId="77777777" w:rsidR="00080EF1" w:rsidRPr="00080EF1" w:rsidRDefault="00762656" w:rsidP="00794489">
      <w:pPr>
        <w:pStyle w:val="NormalWeb"/>
        <w:ind w:left="2127"/>
        <w:rPr>
          <w:rFonts w:asciiTheme="minorHAnsi" w:hAnsiTheme="minorHAnsi" w:cstheme="minorHAnsi"/>
        </w:rPr>
      </w:pPr>
      <w:r w:rsidRPr="00080EF1">
        <w:rPr>
          <w:rFonts w:asciiTheme="minorHAnsi" w:hAnsiTheme="minorHAnsi" w:cstheme="minorHAnsi"/>
        </w:rPr>
        <w:t>İklim kontrolü ile katılımcıların rahat bir ortamda eğitim almalarının sağlanması.</w:t>
      </w:r>
    </w:p>
    <w:p w14:paraId="4520F3F1" w14:textId="2499B352" w:rsidR="00D34777" w:rsidRPr="00794489" w:rsidRDefault="00AA5827" w:rsidP="00AA5827">
      <w:pPr>
        <w:pStyle w:val="Balk3"/>
        <w:numPr>
          <w:ilvl w:val="0"/>
          <w:numId w:val="20"/>
        </w:numPr>
        <w:rPr>
          <w:b/>
          <w:bCs/>
          <w:color w:val="auto"/>
          <w:sz w:val="24"/>
          <w:szCs w:val="24"/>
        </w:rPr>
      </w:pPr>
      <w:bookmarkStart w:id="184" w:name="_Toc169859595"/>
      <w:r>
        <w:rPr>
          <w:b/>
          <w:bCs/>
          <w:color w:val="auto"/>
          <w:sz w:val="24"/>
          <w:szCs w:val="24"/>
        </w:rPr>
        <w:t xml:space="preserve">RİSK </w:t>
      </w:r>
      <w:r w:rsidR="00D34777" w:rsidRPr="00794489">
        <w:rPr>
          <w:b/>
          <w:bCs/>
          <w:color w:val="auto"/>
          <w:sz w:val="24"/>
          <w:szCs w:val="24"/>
        </w:rPr>
        <w:t>ÇÖZÜM ÖNERİLERİ</w:t>
      </w:r>
      <w:bookmarkEnd w:id="184"/>
    </w:p>
    <w:p w14:paraId="464AD835" w14:textId="45402548" w:rsidR="00762656" w:rsidRPr="00794489" w:rsidRDefault="00762656" w:rsidP="00762656">
      <w:pPr>
        <w:pStyle w:val="ListeParagraf"/>
        <w:numPr>
          <w:ilvl w:val="1"/>
          <w:numId w:val="20"/>
        </w:numPr>
        <w:spacing w:before="240"/>
        <w:ind w:left="1276"/>
        <w:jc w:val="both"/>
        <w:rPr>
          <w:rStyle w:val="Gl"/>
          <w:rFonts w:cstheme="minorHAnsi"/>
          <w:sz w:val="24"/>
          <w:szCs w:val="24"/>
        </w:rPr>
      </w:pPr>
      <w:r w:rsidRPr="00D34777">
        <w:rPr>
          <w:rFonts w:cstheme="minorHAnsi"/>
          <w:b/>
          <w:bCs/>
          <w:sz w:val="24"/>
          <w:szCs w:val="24"/>
        </w:rPr>
        <w:t>. Fiziksel Ortamın Uygunsuzluğ</w:t>
      </w:r>
      <w:r w:rsidR="00D34777">
        <w:rPr>
          <w:rFonts w:cstheme="minorHAnsi"/>
          <w:b/>
          <w:bCs/>
          <w:sz w:val="24"/>
          <w:szCs w:val="24"/>
        </w:rPr>
        <w:t xml:space="preserve">u için </w:t>
      </w:r>
      <w:r w:rsidRPr="00D34777">
        <w:rPr>
          <w:rStyle w:val="Gl"/>
          <w:rFonts w:eastAsiaTheme="majorEastAsia" w:cstheme="minorHAnsi"/>
          <w:sz w:val="24"/>
          <w:szCs w:val="24"/>
        </w:rPr>
        <w:t>Çözüm Önerileri</w:t>
      </w:r>
    </w:p>
    <w:p w14:paraId="4CB474C5" w14:textId="77777777" w:rsidR="00794489" w:rsidRPr="00D34777" w:rsidRDefault="00794489" w:rsidP="00794489">
      <w:pPr>
        <w:pStyle w:val="ListeParagraf"/>
        <w:spacing w:before="240"/>
        <w:ind w:left="1276"/>
        <w:jc w:val="both"/>
        <w:rPr>
          <w:rFonts w:cstheme="minorHAnsi"/>
          <w:b/>
          <w:bCs/>
          <w:sz w:val="24"/>
          <w:szCs w:val="24"/>
        </w:rPr>
      </w:pPr>
    </w:p>
    <w:p w14:paraId="32F3C376" w14:textId="77777777" w:rsidR="00AA5827" w:rsidRPr="00AA5827" w:rsidRDefault="00762656" w:rsidP="00794489">
      <w:pPr>
        <w:pStyle w:val="ListeParagraf"/>
        <w:numPr>
          <w:ilvl w:val="2"/>
          <w:numId w:val="20"/>
        </w:numPr>
        <w:spacing w:before="100" w:beforeAutospacing="1" w:after="100" w:afterAutospacing="1" w:line="240" w:lineRule="auto"/>
        <w:rPr>
          <w:rStyle w:val="Gl"/>
          <w:rFonts w:cstheme="minorHAnsi"/>
          <w:b w:val="0"/>
          <w:bCs w:val="0"/>
          <w:sz w:val="24"/>
          <w:szCs w:val="24"/>
        </w:rPr>
      </w:pPr>
      <w:r w:rsidRPr="00794489">
        <w:rPr>
          <w:rStyle w:val="Gl"/>
          <w:rFonts w:cstheme="minorHAnsi"/>
          <w:sz w:val="24"/>
          <w:szCs w:val="24"/>
        </w:rPr>
        <w:t>Alan Kontrolü ve Ön Hazırlık</w:t>
      </w:r>
    </w:p>
    <w:p w14:paraId="0D0B0C4C" w14:textId="6826C8D7" w:rsidR="00794489" w:rsidRDefault="00762656" w:rsidP="00AA5827">
      <w:pPr>
        <w:pStyle w:val="ListeParagraf"/>
        <w:spacing w:before="100" w:beforeAutospacing="1" w:after="100" w:afterAutospacing="1" w:line="240" w:lineRule="auto"/>
        <w:ind w:left="2280"/>
        <w:rPr>
          <w:rFonts w:cstheme="minorHAnsi"/>
          <w:sz w:val="24"/>
          <w:szCs w:val="24"/>
        </w:rPr>
      </w:pPr>
      <w:r w:rsidRPr="00794489">
        <w:rPr>
          <w:rFonts w:cstheme="minorHAnsi"/>
          <w:sz w:val="24"/>
          <w:szCs w:val="24"/>
        </w:rPr>
        <w:t>Eğitim alanını önceden kontrol ederek gerekli düzenlemeleri yapmak, alanın konforlu ve yeterli büyüklükte olmasını sağlamak.</w:t>
      </w:r>
    </w:p>
    <w:p w14:paraId="7B86B713" w14:textId="77777777" w:rsidR="00AA5827" w:rsidRPr="00AA5827" w:rsidRDefault="00762656" w:rsidP="00794489">
      <w:pPr>
        <w:pStyle w:val="ListeParagraf"/>
        <w:numPr>
          <w:ilvl w:val="2"/>
          <w:numId w:val="20"/>
        </w:numPr>
        <w:spacing w:before="100" w:beforeAutospacing="1" w:after="100" w:afterAutospacing="1" w:line="240" w:lineRule="auto"/>
        <w:rPr>
          <w:rStyle w:val="Gl"/>
          <w:rFonts w:cstheme="minorHAnsi"/>
          <w:b w:val="0"/>
          <w:bCs w:val="0"/>
          <w:sz w:val="24"/>
          <w:szCs w:val="24"/>
        </w:rPr>
      </w:pPr>
      <w:r w:rsidRPr="00794489">
        <w:rPr>
          <w:rStyle w:val="Gl"/>
          <w:rFonts w:cstheme="minorHAnsi"/>
          <w:sz w:val="24"/>
          <w:szCs w:val="24"/>
        </w:rPr>
        <w:t>Alternatif Mekanlar</w:t>
      </w:r>
    </w:p>
    <w:p w14:paraId="6C18B2B7" w14:textId="71F5BDFE" w:rsidR="00794489" w:rsidRDefault="00762656" w:rsidP="00AA5827">
      <w:pPr>
        <w:pStyle w:val="ListeParagraf"/>
        <w:spacing w:before="100" w:beforeAutospacing="1" w:after="100" w:afterAutospacing="1" w:line="240" w:lineRule="auto"/>
        <w:ind w:left="2280"/>
        <w:rPr>
          <w:rFonts w:cstheme="minorHAnsi"/>
          <w:sz w:val="24"/>
          <w:szCs w:val="24"/>
        </w:rPr>
      </w:pPr>
      <w:r w:rsidRPr="00794489">
        <w:rPr>
          <w:rFonts w:cstheme="minorHAnsi"/>
          <w:sz w:val="24"/>
          <w:szCs w:val="24"/>
        </w:rPr>
        <w:t xml:space="preserve"> İhtiyaç halinde kullanılabilecek alternatif mekanlar belirlemek.</w:t>
      </w:r>
    </w:p>
    <w:p w14:paraId="27AC7F75" w14:textId="77777777" w:rsidR="00AA5827" w:rsidRPr="00AA5827"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794489">
        <w:rPr>
          <w:rStyle w:val="Gl"/>
          <w:rFonts w:cstheme="minorHAnsi"/>
          <w:sz w:val="24"/>
          <w:szCs w:val="24"/>
        </w:rPr>
        <w:t>Mobil Ekipman</w:t>
      </w:r>
    </w:p>
    <w:p w14:paraId="7F5F8817" w14:textId="1D036E55" w:rsidR="00AA5827" w:rsidRDefault="00762656" w:rsidP="00AA5827">
      <w:pPr>
        <w:pStyle w:val="ListeParagraf"/>
        <w:spacing w:before="100" w:beforeAutospacing="1" w:after="100" w:afterAutospacing="1" w:line="240" w:lineRule="auto"/>
        <w:ind w:left="2280"/>
        <w:rPr>
          <w:rFonts w:cstheme="minorHAnsi"/>
          <w:sz w:val="24"/>
          <w:szCs w:val="24"/>
        </w:rPr>
      </w:pPr>
      <w:r w:rsidRPr="00794489">
        <w:rPr>
          <w:rFonts w:cstheme="minorHAnsi"/>
          <w:sz w:val="24"/>
          <w:szCs w:val="24"/>
        </w:rPr>
        <w:t>Katılımcıların rahatlığı için taşınabilir masa ve sandalyeler, klima veya ısıtıcı gibi ekipmanlar sağlamak.</w:t>
      </w:r>
    </w:p>
    <w:p w14:paraId="7DD37C07" w14:textId="77777777" w:rsidR="00AA5827" w:rsidRDefault="00AA5827" w:rsidP="00AA5827">
      <w:pPr>
        <w:pStyle w:val="ListeParagraf"/>
        <w:spacing w:before="100" w:beforeAutospacing="1" w:after="100" w:afterAutospacing="1" w:line="240" w:lineRule="auto"/>
        <w:ind w:left="2280"/>
        <w:rPr>
          <w:rFonts w:cstheme="minorHAnsi"/>
          <w:sz w:val="24"/>
          <w:szCs w:val="24"/>
        </w:rPr>
      </w:pPr>
    </w:p>
    <w:p w14:paraId="1A7AFB9F" w14:textId="77777777" w:rsidR="00AA5827" w:rsidRPr="00AA5827" w:rsidRDefault="00762656" w:rsidP="00AA5827">
      <w:pPr>
        <w:pStyle w:val="ListeParagraf"/>
        <w:numPr>
          <w:ilvl w:val="1"/>
          <w:numId w:val="20"/>
        </w:numPr>
        <w:spacing w:before="100" w:beforeAutospacing="1" w:after="100" w:afterAutospacing="1" w:line="240" w:lineRule="auto"/>
        <w:rPr>
          <w:rStyle w:val="Gl"/>
          <w:rFonts w:cstheme="minorHAnsi"/>
          <w:b w:val="0"/>
          <w:bCs w:val="0"/>
          <w:sz w:val="24"/>
          <w:szCs w:val="24"/>
        </w:rPr>
      </w:pPr>
      <w:r w:rsidRPr="00AA5827">
        <w:rPr>
          <w:rFonts w:cstheme="minorHAnsi"/>
          <w:b/>
          <w:bCs/>
          <w:sz w:val="24"/>
          <w:szCs w:val="24"/>
        </w:rPr>
        <w:t>Gürültü ve Dikkat Dağıtıcı Unsurla</w:t>
      </w:r>
      <w:r w:rsidR="00D34777" w:rsidRPr="00AA5827">
        <w:rPr>
          <w:rFonts w:cstheme="minorHAnsi"/>
          <w:b/>
          <w:bCs/>
          <w:sz w:val="24"/>
          <w:szCs w:val="24"/>
        </w:rPr>
        <w:t>rı</w:t>
      </w:r>
      <w:r w:rsidR="00D34777" w:rsidRPr="00AA5827">
        <w:rPr>
          <w:rFonts w:cstheme="minorHAnsi"/>
          <w:sz w:val="24"/>
          <w:szCs w:val="24"/>
        </w:rPr>
        <w:t xml:space="preserve"> </w:t>
      </w:r>
      <w:r w:rsidRPr="00AA5827">
        <w:rPr>
          <w:rStyle w:val="Gl"/>
          <w:rFonts w:cstheme="minorHAnsi"/>
          <w:sz w:val="24"/>
          <w:szCs w:val="24"/>
        </w:rPr>
        <w:t>Çözüm Önerileri</w:t>
      </w:r>
    </w:p>
    <w:p w14:paraId="3AB2F8F1" w14:textId="77777777" w:rsidR="00AA5827" w:rsidRPr="00AA5827" w:rsidRDefault="00AA5827" w:rsidP="00AA5827">
      <w:pPr>
        <w:pStyle w:val="ListeParagraf"/>
        <w:spacing w:before="100" w:beforeAutospacing="1" w:after="100" w:afterAutospacing="1" w:line="240" w:lineRule="auto"/>
        <w:ind w:left="1368"/>
        <w:rPr>
          <w:rStyle w:val="Gl"/>
          <w:rFonts w:cstheme="minorHAnsi"/>
          <w:b w:val="0"/>
          <w:bCs w:val="0"/>
          <w:sz w:val="24"/>
          <w:szCs w:val="24"/>
        </w:rPr>
      </w:pPr>
    </w:p>
    <w:p w14:paraId="3E60474E" w14:textId="77777777" w:rsidR="00AA5827" w:rsidRPr="00AA5827"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AA5827">
        <w:rPr>
          <w:rStyle w:val="Gl"/>
          <w:rFonts w:cstheme="minorHAnsi"/>
          <w:sz w:val="24"/>
          <w:szCs w:val="24"/>
        </w:rPr>
        <w:t>Sessiz Alan Seçimi</w:t>
      </w:r>
    </w:p>
    <w:p w14:paraId="5C797EB8" w14:textId="36CBAAB2" w:rsidR="00AA5827" w:rsidRDefault="00762656" w:rsidP="00AA5827">
      <w:pPr>
        <w:pStyle w:val="ListeParagraf"/>
        <w:spacing w:before="100" w:beforeAutospacing="1" w:after="100" w:afterAutospacing="1" w:line="240" w:lineRule="auto"/>
        <w:ind w:left="2280"/>
        <w:rPr>
          <w:rFonts w:cstheme="minorHAnsi"/>
          <w:sz w:val="24"/>
          <w:szCs w:val="24"/>
        </w:rPr>
      </w:pPr>
      <w:r w:rsidRPr="00AA5827">
        <w:rPr>
          <w:rFonts w:cstheme="minorHAnsi"/>
          <w:sz w:val="24"/>
          <w:szCs w:val="24"/>
        </w:rPr>
        <w:t xml:space="preserve"> Eğitim için mümkün olduğunca sessiz ve izole alanlar seçmek.</w:t>
      </w:r>
    </w:p>
    <w:p w14:paraId="60416AE0" w14:textId="77777777" w:rsidR="00AA5827" w:rsidRPr="00AA5827"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AA5827">
        <w:rPr>
          <w:rStyle w:val="Gl"/>
          <w:rFonts w:cstheme="minorHAnsi"/>
          <w:sz w:val="24"/>
          <w:szCs w:val="24"/>
        </w:rPr>
        <w:t>Ses İzolasyonu</w:t>
      </w:r>
    </w:p>
    <w:p w14:paraId="27857FBF" w14:textId="1DCD18E9" w:rsidR="00AA5827" w:rsidRDefault="00762656" w:rsidP="00AA5827">
      <w:pPr>
        <w:pStyle w:val="ListeParagraf"/>
        <w:spacing w:before="100" w:beforeAutospacing="1" w:after="100" w:afterAutospacing="1" w:line="240" w:lineRule="auto"/>
        <w:ind w:left="2280"/>
        <w:rPr>
          <w:rFonts w:cstheme="minorHAnsi"/>
          <w:sz w:val="24"/>
          <w:szCs w:val="24"/>
        </w:rPr>
      </w:pPr>
      <w:r w:rsidRPr="00AA5827">
        <w:rPr>
          <w:rFonts w:cstheme="minorHAnsi"/>
          <w:sz w:val="24"/>
          <w:szCs w:val="24"/>
        </w:rPr>
        <w:t xml:space="preserve"> Eğitim alanının ses yalıtımı ile ilgili düzenlemeler yapmak, gerekirse ses yalıtım panelleri kullanmak.</w:t>
      </w:r>
    </w:p>
    <w:p w14:paraId="43DBEA5F" w14:textId="77777777" w:rsidR="00AA5827" w:rsidRPr="00AA5827"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AA5827">
        <w:rPr>
          <w:rStyle w:val="Gl"/>
          <w:rFonts w:cstheme="minorHAnsi"/>
          <w:sz w:val="24"/>
          <w:szCs w:val="24"/>
        </w:rPr>
        <w:t>Dış Etkenlerin Kontrolü</w:t>
      </w:r>
    </w:p>
    <w:p w14:paraId="0DC691E0" w14:textId="5407A1ED" w:rsidR="00AA5827" w:rsidRDefault="00762656" w:rsidP="00AA5827">
      <w:pPr>
        <w:pStyle w:val="ListeParagraf"/>
        <w:spacing w:before="100" w:beforeAutospacing="1" w:after="100" w:afterAutospacing="1" w:line="240" w:lineRule="auto"/>
        <w:ind w:left="2280"/>
        <w:rPr>
          <w:rFonts w:cstheme="minorHAnsi"/>
          <w:sz w:val="24"/>
          <w:szCs w:val="24"/>
        </w:rPr>
      </w:pPr>
      <w:r w:rsidRPr="00AA5827">
        <w:rPr>
          <w:rFonts w:cstheme="minorHAnsi"/>
          <w:sz w:val="24"/>
          <w:szCs w:val="24"/>
        </w:rPr>
        <w:t xml:space="preserve"> Eğitim sırasında dışarıdan gelebilecek dikkat dağıtıcı unsurları minimize etmek için gerekli önlemleri almak.</w:t>
      </w:r>
    </w:p>
    <w:p w14:paraId="736E0E1E" w14:textId="77777777" w:rsidR="00AA5827" w:rsidRDefault="00AA5827" w:rsidP="00AA5827">
      <w:pPr>
        <w:pStyle w:val="ListeParagraf"/>
        <w:spacing w:before="100" w:beforeAutospacing="1" w:after="100" w:afterAutospacing="1" w:line="240" w:lineRule="auto"/>
        <w:ind w:left="2280"/>
        <w:rPr>
          <w:rFonts w:cstheme="minorHAnsi"/>
          <w:sz w:val="24"/>
          <w:szCs w:val="24"/>
        </w:rPr>
      </w:pPr>
    </w:p>
    <w:p w14:paraId="1F656FC2" w14:textId="77777777" w:rsidR="00AA5827" w:rsidRPr="00AA5827" w:rsidRDefault="00D34777" w:rsidP="00AA5827">
      <w:pPr>
        <w:pStyle w:val="ListeParagraf"/>
        <w:numPr>
          <w:ilvl w:val="1"/>
          <w:numId w:val="20"/>
        </w:numPr>
        <w:spacing w:before="100" w:beforeAutospacing="1" w:after="100" w:afterAutospacing="1" w:line="240" w:lineRule="auto"/>
        <w:rPr>
          <w:rStyle w:val="Gl"/>
          <w:rFonts w:cstheme="minorHAnsi"/>
          <w:b w:val="0"/>
          <w:bCs w:val="0"/>
          <w:sz w:val="24"/>
          <w:szCs w:val="24"/>
        </w:rPr>
      </w:pPr>
      <w:r w:rsidRPr="00AA5827">
        <w:rPr>
          <w:rFonts w:cstheme="minorHAnsi"/>
          <w:b/>
          <w:bCs/>
          <w:sz w:val="24"/>
          <w:szCs w:val="24"/>
        </w:rPr>
        <w:t xml:space="preserve"> </w:t>
      </w:r>
      <w:r w:rsidR="00762656" w:rsidRPr="00AA5827">
        <w:rPr>
          <w:rFonts w:cstheme="minorHAnsi"/>
          <w:b/>
          <w:bCs/>
          <w:sz w:val="24"/>
          <w:szCs w:val="24"/>
        </w:rPr>
        <w:t>Hava Koşullar</w:t>
      </w:r>
      <w:r w:rsidRPr="00AA5827">
        <w:rPr>
          <w:rFonts w:cstheme="minorHAnsi"/>
          <w:b/>
          <w:bCs/>
          <w:sz w:val="24"/>
          <w:szCs w:val="24"/>
        </w:rPr>
        <w:t xml:space="preserve">ı </w:t>
      </w:r>
      <w:r w:rsidR="00762656" w:rsidRPr="00AA5827">
        <w:rPr>
          <w:rStyle w:val="Gl"/>
          <w:rFonts w:cstheme="minorHAnsi"/>
          <w:sz w:val="24"/>
          <w:szCs w:val="24"/>
        </w:rPr>
        <w:t>Çözüm Önerileri</w:t>
      </w:r>
    </w:p>
    <w:p w14:paraId="447AE918" w14:textId="77777777" w:rsidR="00AA5827" w:rsidRPr="00AA5827" w:rsidRDefault="00AA5827" w:rsidP="00AA5827">
      <w:pPr>
        <w:pStyle w:val="ListeParagraf"/>
        <w:spacing w:before="100" w:beforeAutospacing="1" w:after="100" w:afterAutospacing="1" w:line="240" w:lineRule="auto"/>
        <w:ind w:left="1368"/>
        <w:rPr>
          <w:rStyle w:val="Gl"/>
          <w:rFonts w:cstheme="minorHAnsi"/>
          <w:b w:val="0"/>
          <w:bCs w:val="0"/>
          <w:sz w:val="24"/>
          <w:szCs w:val="24"/>
        </w:rPr>
      </w:pPr>
    </w:p>
    <w:p w14:paraId="2755EAA6" w14:textId="77777777" w:rsidR="00AA5827" w:rsidRPr="00AA5827"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AA5827">
        <w:rPr>
          <w:rStyle w:val="Gl"/>
          <w:rFonts w:cstheme="minorHAnsi"/>
          <w:sz w:val="24"/>
          <w:szCs w:val="24"/>
        </w:rPr>
        <w:t>İklimlendirme Sistemleri</w:t>
      </w:r>
    </w:p>
    <w:p w14:paraId="58E488DF" w14:textId="47BC8C0F" w:rsidR="00AA5827" w:rsidRDefault="00762656" w:rsidP="00AA5827">
      <w:pPr>
        <w:pStyle w:val="ListeParagraf"/>
        <w:spacing w:before="100" w:beforeAutospacing="1" w:after="100" w:afterAutospacing="1" w:line="240" w:lineRule="auto"/>
        <w:ind w:left="2280"/>
        <w:rPr>
          <w:rFonts w:cstheme="minorHAnsi"/>
          <w:sz w:val="24"/>
          <w:szCs w:val="24"/>
        </w:rPr>
      </w:pPr>
      <w:r w:rsidRPr="00AA5827">
        <w:rPr>
          <w:rFonts w:cstheme="minorHAnsi"/>
          <w:sz w:val="24"/>
          <w:szCs w:val="24"/>
        </w:rPr>
        <w:t>Eğitim alanlarında etkili iklimlendirme sistemleri (ısıtma, soğutma, havalandırma) kullanmak.</w:t>
      </w:r>
    </w:p>
    <w:p w14:paraId="643ADFDD" w14:textId="77777777" w:rsidR="00AA5827" w:rsidRPr="00AA5827"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AA5827">
        <w:rPr>
          <w:rStyle w:val="Gl"/>
          <w:rFonts w:cstheme="minorHAnsi"/>
          <w:sz w:val="24"/>
          <w:szCs w:val="24"/>
        </w:rPr>
        <w:t>Hava Durumu Takibi</w:t>
      </w:r>
    </w:p>
    <w:p w14:paraId="6D801B20" w14:textId="12265941" w:rsidR="00AA5827" w:rsidRDefault="00762656" w:rsidP="00AA5827">
      <w:pPr>
        <w:pStyle w:val="ListeParagraf"/>
        <w:spacing w:before="100" w:beforeAutospacing="1" w:after="100" w:afterAutospacing="1" w:line="240" w:lineRule="auto"/>
        <w:ind w:left="2280"/>
        <w:rPr>
          <w:rFonts w:cstheme="minorHAnsi"/>
          <w:sz w:val="24"/>
          <w:szCs w:val="24"/>
        </w:rPr>
      </w:pPr>
      <w:r w:rsidRPr="00AA5827">
        <w:rPr>
          <w:rFonts w:cstheme="minorHAnsi"/>
          <w:sz w:val="24"/>
          <w:szCs w:val="24"/>
        </w:rPr>
        <w:lastRenderedPageBreak/>
        <w:t>Eğitim tarihinden önce hava durumu raporlarını takip ederek önlemler almak.</w:t>
      </w:r>
    </w:p>
    <w:p w14:paraId="15CF51A3" w14:textId="77777777" w:rsidR="00EE180A" w:rsidRPr="00EE180A" w:rsidRDefault="00762656" w:rsidP="00AA5827">
      <w:pPr>
        <w:pStyle w:val="ListeParagraf"/>
        <w:numPr>
          <w:ilvl w:val="2"/>
          <w:numId w:val="20"/>
        </w:numPr>
        <w:spacing w:before="100" w:beforeAutospacing="1" w:after="100" w:afterAutospacing="1" w:line="240" w:lineRule="auto"/>
        <w:rPr>
          <w:rStyle w:val="Gl"/>
          <w:rFonts w:cstheme="minorHAnsi"/>
          <w:b w:val="0"/>
          <w:bCs w:val="0"/>
          <w:sz w:val="24"/>
          <w:szCs w:val="24"/>
        </w:rPr>
      </w:pPr>
      <w:r w:rsidRPr="00AA5827">
        <w:rPr>
          <w:rStyle w:val="Gl"/>
          <w:rFonts w:cstheme="minorHAnsi"/>
          <w:sz w:val="24"/>
          <w:szCs w:val="24"/>
        </w:rPr>
        <w:t>Acil Durum Planları</w:t>
      </w:r>
    </w:p>
    <w:p w14:paraId="22C97589" w14:textId="129C6B5C" w:rsidR="00762656" w:rsidRPr="00AA5827" w:rsidRDefault="00762656" w:rsidP="00EE180A">
      <w:pPr>
        <w:pStyle w:val="ListeParagraf"/>
        <w:spacing w:before="100" w:beforeAutospacing="1" w:after="100" w:afterAutospacing="1" w:line="240" w:lineRule="auto"/>
        <w:ind w:left="2280"/>
        <w:rPr>
          <w:rFonts w:cstheme="minorHAnsi"/>
          <w:sz w:val="24"/>
          <w:szCs w:val="24"/>
        </w:rPr>
      </w:pPr>
      <w:r w:rsidRPr="00AA5827">
        <w:rPr>
          <w:rFonts w:cstheme="minorHAnsi"/>
          <w:sz w:val="24"/>
          <w:szCs w:val="24"/>
        </w:rPr>
        <w:t>Aşırı hava koşulları durumunda eğitimlerin ertelenmesi veya alternatif mekanlarda yapılması için acil durum planları oluşturmak.</w:t>
      </w:r>
    </w:p>
    <w:p w14:paraId="3BE4A050" w14:textId="141213D1" w:rsidR="00C4593D" w:rsidRPr="00D34777" w:rsidRDefault="001D3990" w:rsidP="0084703D">
      <w:pPr>
        <w:pStyle w:val="ListeParagraf"/>
        <w:spacing w:before="100" w:beforeAutospacing="1" w:after="100" w:afterAutospacing="1" w:line="240" w:lineRule="auto"/>
        <w:ind w:left="567"/>
        <w:rPr>
          <w:rFonts w:cstheme="minorHAnsi"/>
          <w:sz w:val="24"/>
          <w:szCs w:val="24"/>
        </w:rPr>
      </w:pPr>
      <w:r w:rsidRPr="001D3990">
        <w:rPr>
          <w:rFonts w:cstheme="minorHAnsi"/>
          <w:sz w:val="24"/>
          <w:szCs w:val="24"/>
        </w:rPr>
        <w:t>Daha detaylı bilgi almak için İnsan Kaynakları Departmanı ile iletişime geçebilirsiniz.</w:t>
      </w:r>
    </w:p>
    <w:sectPr w:rsidR="00C4593D" w:rsidRPr="00D3477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BB09A" w14:textId="77777777" w:rsidR="0030253A" w:rsidRDefault="0030253A" w:rsidP="00F31D23">
      <w:pPr>
        <w:spacing w:after="0" w:line="240" w:lineRule="auto"/>
      </w:pPr>
      <w:r>
        <w:separator/>
      </w:r>
    </w:p>
  </w:endnote>
  <w:endnote w:type="continuationSeparator" w:id="0">
    <w:p w14:paraId="49C14C81" w14:textId="77777777" w:rsidR="0030253A" w:rsidRDefault="0030253A" w:rsidP="00F3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322178"/>
      <w:docPartObj>
        <w:docPartGallery w:val="Page Numbers (Bottom of Page)"/>
        <w:docPartUnique/>
      </w:docPartObj>
    </w:sdtPr>
    <w:sdtContent>
      <w:p w14:paraId="368FABD8" w14:textId="777C7FE7" w:rsidR="00F31D23" w:rsidRDefault="00F31D23">
        <w:pPr>
          <w:pStyle w:val="AltBilgi"/>
          <w:jc w:val="center"/>
        </w:pPr>
        <w:r>
          <w:fldChar w:fldCharType="begin"/>
        </w:r>
        <w:r>
          <w:instrText>PAGE   \* MERGEFORMAT</w:instrText>
        </w:r>
        <w:r>
          <w:fldChar w:fldCharType="separate"/>
        </w:r>
        <w:r>
          <w:t>2</w:t>
        </w:r>
        <w:r>
          <w:fldChar w:fldCharType="end"/>
        </w:r>
      </w:p>
    </w:sdtContent>
  </w:sdt>
  <w:p w14:paraId="3E76CD42" w14:textId="77777777" w:rsidR="00F31D23" w:rsidRDefault="00F31D2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7CB8D" w14:textId="77777777" w:rsidR="0030253A" w:rsidRDefault="0030253A" w:rsidP="00F31D23">
      <w:pPr>
        <w:spacing w:after="0" w:line="240" w:lineRule="auto"/>
      </w:pPr>
      <w:r>
        <w:separator/>
      </w:r>
    </w:p>
  </w:footnote>
  <w:footnote w:type="continuationSeparator" w:id="0">
    <w:p w14:paraId="4A956927" w14:textId="77777777" w:rsidR="0030253A" w:rsidRDefault="0030253A" w:rsidP="00F3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F1F"/>
    <w:multiLevelType w:val="multilevel"/>
    <w:tmpl w:val="EA4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33F2"/>
    <w:multiLevelType w:val="multilevel"/>
    <w:tmpl w:val="061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5C7F"/>
    <w:multiLevelType w:val="multilevel"/>
    <w:tmpl w:val="865C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27B2B"/>
    <w:multiLevelType w:val="multilevel"/>
    <w:tmpl w:val="E11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13D98"/>
    <w:multiLevelType w:val="hybridMultilevel"/>
    <w:tmpl w:val="A1163C50"/>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1C0221AF"/>
    <w:multiLevelType w:val="multilevel"/>
    <w:tmpl w:val="E5801EFC"/>
    <w:lvl w:ilvl="0">
      <w:start w:val="1"/>
      <w:numFmt w:val="decimal"/>
      <w:lvlText w:val="%1."/>
      <w:lvlJc w:val="left"/>
      <w:pPr>
        <w:ind w:left="866" w:hanging="360"/>
      </w:pPr>
    </w:lvl>
    <w:lvl w:ilvl="1">
      <w:start w:val="3"/>
      <w:numFmt w:val="decimal"/>
      <w:isLgl/>
      <w:lvlText w:val="%1.%2"/>
      <w:lvlJc w:val="left"/>
      <w:pPr>
        <w:ind w:left="986" w:hanging="4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1226" w:hanging="720"/>
      </w:pPr>
      <w:rPr>
        <w:rFonts w:hint="default"/>
      </w:rPr>
    </w:lvl>
    <w:lvl w:ilvl="4">
      <w:start w:val="1"/>
      <w:numFmt w:val="decimal"/>
      <w:isLgl/>
      <w:lvlText w:val="%1.%2.%3.%4.%5"/>
      <w:lvlJc w:val="left"/>
      <w:pPr>
        <w:ind w:left="1586" w:hanging="1080"/>
      </w:pPr>
      <w:rPr>
        <w:rFonts w:hint="default"/>
      </w:rPr>
    </w:lvl>
    <w:lvl w:ilvl="5">
      <w:start w:val="1"/>
      <w:numFmt w:val="decimal"/>
      <w:isLgl/>
      <w:lvlText w:val="%1.%2.%3.%4.%5.%6"/>
      <w:lvlJc w:val="left"/>
      <w:pPr>
        <w:ind w:left="1586" w:hanging="1080"/>
      </w:pPr>
      <w:rPr>
        <w:rFonts w:hint="default"/>
      </w:rPr>
    </w:lvl>
    <w:lvl w:ilvl="6">
      <w:start w:val="1"/>
      <w:numFmt w:val="decimal"/>
      <w:isLgl/>
      <w:lvlText w:val="%1.%2.%3.%4.%5.%6.%7"/>
      <w:lvlJc w:val="left"/>
      <w:pPr>
        <w:ind w:left="1946" w:hanging="1440"/>
      </w:pPr>
      <w:rPr>
        <w:rFonts w:hint="default"/>
      </w:rPr>
    </w:lvl>
    <w:lvl w:ilvl="7">
      <w:start w:val="1"/>
      <w:numFmt w:val="decimal"/>
      <w:isLgl/>
      <w:lvlText w:val="%1.%2.%3.%4.%5.%6.%7.%8"/>
      <w:lvlJc w:val="left"/>
      <w:pPr>
        <w:ind w:left="1946" w:hanging="1440"/>
      </w:pPr>
      <w:rPr>
        <w:rFonts w:hint="default"/>
      </w:rPr>
    </w:lvl>
    <w:lvl w:ilvl="8">
      <w:start w:val="1"/>
      <w:numFmt w:val="decimal"/>
      <w:isLgl/>
      <w:lvlText w:val="%1.%2.%3.%4.%5.%6.%7.%8.%9"/>
      <w:lvlJc w:val="left"/>
      <w:pPr>
        <w:ind w:left="1946" w:hanging="1440"/>
      </w:pPr>
      <w:rPr>
        <w:rFonts w:hint="default"/>
      </w:rPr>
    </w:lvl>
  </w:abstractNum>
  <w:abstractNum w:abstractNumId="6" w15:restartNumberingAfterBreak="0">
    <w:nsid w:val="250326DD"/>
    <w:multiLevelType w:val="multilevel"/>
    <w:tmpl w:val="5BE60546"/>
    <w:lvl w:ilvl="0">
      <w:start w:val="5"/>
      <w:numFmt w:val="decimal"/>
      <w:lvlText w:val="%1"/>
      <w:lvlJc w:val="left"/>
      <w:pPr>
        <w:ind w:left="360" w:hanging="360"/>
      </w:pPr>
      <w:rPr>
        <w:rFonts w:hint="default"/>
      </w:rPr>
    </w:lvl>
    <w:lvl w:ilvl="1">
      <w:start w:val="1"/>
      <w:numFmt w:val="decimal"/>
      <w:lvlText w:val="%1.%2"/>
      <w:lvlJc w:val="left"/>
      <w:pPr>
        <w:ind w:left="1212" w:hanging="360"/>
      </w:pPr>
      <w:rPr>
        <w:rFonts w:hint="default"/>
      </w:rPr>
    </w:lvl>
    <w:lvl w:ilvl="2">
      <w:start w:val="1"/>
      <w:numFmt w:val="decimal"/>
      <w:lvlText w:val="%1.%2.%3"/>
      <w:lvlJc w:val="left"/>
      <w:pPr>
        <w:ind w:left="2706" w:hanging="720"/>
      </w:pPr>
      <w:rPr>
        <w:rFonts w:hint="default"/>
        <w:b w:val="0"/>
        <w:bCs w:val="0"/>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7" w15:restartNumberingAfterBreak="0">
    <w:nsid w:val="2C2F3830"/>
    <w:multiLevelType w:val="multilevel"/>
    <w:tmpl w:val="93D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01950"/>
    <w:multiLevelType w:val="multilevel"/>
    <w:tmpl w:val="CBF4CD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EE708B"/>
    <w:multiLevelType w:val="multilevel"/>
    <w:tmpl w:val="CB88B63A"/>
    <w:lvl w:ilvl="0">
      <w:start w:val="3"/>
      <w:numFmt w:val="decimal"/>
      <w:lvlText w:val="%1"/>
      <w:lvlJc w:val="left"/>
      <w:pPr>
        <w:ind w:left="480" w:hanging="480"/>
      </w:pPr>
      <w:rPr>
        <w:rFonts w:hint="default"/>
      </w:rPr>
    </w:lvl>
    <w:lvl w:ilvl="1">
      <w:start w:val="3"/>
      <w:numFmt w:val="decimal"/>
      <w:lvlText w:val="%1.%2"/>
      <w:lvlJc w:val="left"/>
      <w:pPr>
        <w:ind w:left="1228" w:hanging="48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2964"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4820" w:hanging="1080"/>
      </w:pPr>
      <w:rPr>
        <w:rFonts w:hint="default"/>
      </w:rPr>
    </w:lvl>
    <w:lvl w:ilvl="6">
      <w:start w:val="1"/>
      <w:numFmt w:val="decimal"/>
      <w:lvlText w:val="%1.%2.%3.%4.%5.%6.%7"/>
      <w:lvlJc w:val="left"/>
      <w:pPr>
        <w:ind w:left="5928" w:hanging="1440"/>
      </w:pPr>
      <w:rPr>
        <w:rFonts w:hint="default"/>
      </w:rPr>
    </w:lvl>
    <w:lvl w:ilvl="7">
      <w:start w:val="1"/>
      <w:numFmt w:val="decimal"/>
      <w:lvlText w:val="%1.%2.%3.%4.%5.%6.%7.%8"/>
      <w:lvlJc w:val="left"/>
      <w:pPr>
        <w:ind w:left="6676" w:hanging="1440"/>
      </w:pPr>
      <w:rPr>
        <w:rFonts w:hint="default"/>
      </w:rPr>
    </w:lvl>
    <w:lvl w:ilvl="8">
      <w:start w:val="1"/>
      <w:numFmt w:val="decimal"/>
      <w:lvlText w:val="%1.%2.%3.%4.%5.%6.%7.%8.%9"/>
      <w:lvlJc w:val="left"/>
      <w:pPr>
        <w:ind w:left="7784" w:hanging="1800"/>
      </w:pPr>
      <w:rPr>
        <w:rFonts w:hint="default"/>
      </w:rPr>
    </w:lvl>
  </w:abstractNum>
  <w:abstractNum w:abstractNumId="10" w15:restartNumberingAfterBreak="0">
    <w:nsid w:val="360924EB"/>
    <w:multiLevelType w:val="multilevel"/>
    <w:tmpl w:val="2A72DD90"/>
    <w:lvl w:ilvl="0">
      <w:start w:val="7"/>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53440CAC"/>
    <w:multiLevelType w:val="multilevel"/>
    <w:tmpl w:val="110E926E"/>
    <w:lvl w:ilvl="0">
      <w:start w:val="1"/>
      <w:numFmt w:val="decimal"/>
      <w:lvlText w:val="%1."/>
      <w:lvlJc w:val="left"/>
      <w:pPr>
        <w:ind w:left="866" w:hanging="360"/>
      </w:pPr>
    </w:lvl>
    <w:lvl w:ilvl="1">
      <w:start w:val="4"/>
      <w:numFmt w:val="decimal"/>
      <w:isLgl/>
      <w:lvlText w:val="%1.%2"/>
      <w:lvlJc w:val="left"/>
      <w:pPr>
        <w:ind w:left="1376" w:hanging="48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396" w:hanging="720"/>
      </w:pPr>
      <w:rPr>
        <w:rFonts w:hint="default"/>
      </w:rPr>
    </w:lvl>
    <w:lvl w:ilvl="4">
      <w:start w:val="1"/>
      <w:numFmt w:val="decimal"/>
      <w:isLgl/>
      <w:lvlText w:val="%1.%2.%3.%4.%5"/>
      <w:lvlJc w:val="left"/>
      <w:pPr>
        <w:ind w:left="3146" w:hanging="1080"/>
      </w:pPr>
      <w:rPr>
        <w:rFonts w:hint="default"/>
      </w:rPr>
    </w:lvl>
    <w:lvl w:ilvl="5">
      <w:start w:val="1"/>
      <w:numFmt w:val="decimal"/>
      <w:isLgl/>
      <w:lvlText w:val="%1.%2.%3.%4.%5.%6"/>
      <w:lvlJc w:val="left"/>
      <w:pPr>
        <w:ind w:left="3536" w:hanging="1080"/>
      </w:pPr>
      <w:rPr>
        <w:rFonts w:hint="default"/>
      </w:rPr>
    </w:lvl>
    <w:lvl w:ilvl="6">
      <w:start w:val="1"/>
      <w:numFmt w:val="decimal"/>
      <w:isLgl/>
      <w:lvlText w:val="%1.%2.%3.%4.%5.%6.%7"/>
      <w:lvlJc w:val="left"/>
      <w:pPr>
        <w:ind w:left="4286" w:hanging="1440"/>
      </w:pPr>
      <w:rPr>
        <w:rFonts w:hint="default"/>
      </w:rPr>
    </w:lvl>
    <w:lvl w:ilvl="7">
      <w:start w:val="1"/>
      <w:numFmt w:val="decimal"/>
      <w:isLgl/>
      <w:lvlText w:val="%1.%2.%3.%4.%5.%6.%7.%8"/>
      <w:lvlJc w:val="left"/>
      <w:pPr>
        <w:ind w:left="4676" w:hanging="1440"/>
      </w:pPr>
      <w:rPr>
        <w:rFonts w:hint="default"/>
      </w:rPr>
    </w:lvl>
    <w:lvl w:ilvl="8">
      <w:start w:val="1"/>
      <w:numFmt w:val="decimal"/>
      <w:isLgl/>
      <w:lvlText w:val="%1.%2.%3.%4.%5.%6.%7.%8.%9"/>
      <w:lvlJc w:val="left"/>
      <w:pPr>
        <w:ind w:left="5066" w:hanging="1440"/>
      </w:pPr>
      <w:rPr>
        <w:rFonts w:hint="default"/>
      </w:rPr>
    </w:lvl>
  </w:abstractNum>
  <w:abstractNum w:abstractNumId="12" w15:restartNumberingAfterBreak="0">
    <w:nsid w:val="542604CF"/>
    <w:multiLevelType w:val="multilevel"/>
    <w:tmpl w:val="CBF63ABA"/>
    <w:lvl w:ilvl="0">
      <w:start w:val="1"/>
      <w:numFmt w:val="decimal"/>
      <w:lvlText w:val="%1."/>
      <w:lvlJc w:val="left"/>
      <w:pPr>
        <w:ind w:left="720" w:hanging="360"/>
      </w:pPr>
      <w:rPr>
        <w:rFonts w:hint="default"/>
      </w:rPr>
    </w:lvl>
    <w:lvl w:ilvl="1">
      <w:start w:val="1"/>
      <w:numFmt w:val="decimal"/>
      <w:isLgl/>
      <w:lvlText w:val="%1.%2"/>
      <w:lvlJc w:val="left"/>
      <w:pPr>
        <w:ind w:left="1332" w:hanging="4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1929" w:hanging="720"/>
      </w:pPr>
      <w:rPr>
        <w:rFonts w:hint="default"/>
      </w:rPr>
    </w:lvl>
    <w:lvl w:ilvl="4">
      <w:start w:val="1"/>
      <w:numFmt w:val="decimal"/>
      <w:isLgl/>
      <w:lvlText w:val="%1.%2.%3.%4.%5"/>
      <w:lvlJc w:val="left"/>
      <w:pPr>
        <w:ind w:left="2572" w:hanging="1080"/>
      </w:pPr>
      <w:rPr>
        <w:rFonts w:hint="default"/>
      </w:rPr>
    </w:lvl>
    <w:lvl w:ilvl="5">
      <w:start w:val="1"/>
      <w:numFmt w:val="decimal"/>
      <w:isLgl/>
      <w:lvlText w:val="%1.%2.%3.%4.%5.%6"/>
      <w:lvlJc w:val="left"/>
      <w:pPr>
        <w:ind w:left="2855" w:hanging="1080"/>
      </w:pPr>
      <w:rPr>
        <w:rFonts w:hint="default"/>
      </w:rPr>
    </w:lvl>
    <w:lvl w:ilvl="6">
      <w:start w:val="1"/>
      <w:numFmt w:val="decimal"/>
      <w:isLgl/>
      <w:lvlText w:val="%1.%2.%3.%4.%5.%6.%7"/>
      <w:lvlJc w:val="left"/>
      <w:pPr>
        <w:ind w:left="3498" w:hanging="1440"/>
      </w:pPr>
      <w:rPr>
        <w:rFonts w:hint="default"/>
      </w:rPr>
    </w:lvl>
    <w:lvl w:ilvl="7">
      <w:start w:val="1"/>
      <w:numFmt w:val="decimal"/>
      <w:isLgl/>
      <w:lvlText w:val="%1.%2.%3.%4.%5.%6.%7.%8"/>
      <w:lvlJc w:val="left"/>
      <w:pPr>
        <w:ind w:left="3781" w:hanging="1440"/>
      </w:pPr>
      <w:rPr>
        <w:rFonts w:hint="default"/>
      </w:rPr>
    </w:lvl>
    <w:lvl w:ilvl="8">
      <w:start w:val="1"/>
      <w:numFmt w:val="decimal"/>
      <w:isLgl/>
      <w:lvlText w:val="%1.%2.%3.%4.%5.%6.%7.%8.%9"/>
      <w:lvlJc w:val="left"/>
      <w:pPr>
        <w:ind w:left="4064" w:hanging="1440"/>
      </w:pPr>
      <w:rPr>
        <w:rFonts w:hint="default"/>
      </w:rPr>
    </w:lvl>
  </w:abstractNum>
  <w:abstractNum w:abstractNumId="13" w15:restartNumberingAfterBreak="0">
    <w:nsid w:val="57966FAF"/>
    <w:multiLevelType w:val="multilevel"/>
    <w:tmpl w:val="38BCF532"/>
    <w:lvl w:ilvl="0">
      <w:start w:val="1"/>
      <w:numFmt w:val="decimal"/>
      <w:lvlText w:val="%1."/>
      <w:lvlJc w:val="left"/>
      <w:pPr>
        <w:ind w:left="644" w:hanging="360"/>
      </w:pPr>
      <w:rPr>
        <w:color w:val="auto"/>
      </w:rPr>
    </w:lvl>
    <w:lvl w:ilvl="1">
      <w:start w:val="1"/>
      <w:numFmt w:val="decimal"/>
      <w:lvlText w:val="%1.%2."/>
      <w:lvlJc w:val="left"/>
      <w:pPr>
        <w:ind w:left="1425" w:hanging="432"/>
      </w:pPr>
      <w:rPr>
        <w:rFonts w:asciiTheme="minorHAnsi" w:hAnsiTheme="minorHAnsi" w:cstheme="minorHAnsi" w:hint="default"/>
        <w:b/>
        <w:bCs/>
        <w:color w:val="auto"/>
        <w:sz w:val="22"/>
        <w:szCs w:val="22"/>
      </w:rPr>
    </w:lvl>
    <w:lvl w:ilvl="2">
      <w:start w:val="1"/>
      <w:numFmt w:val="decimal"/>
      <w:lvlText w:val="%1.%2.%3."/>
      <w:lvlJc w:val="left"/>
      <w:pPr>
        <w:ind w:left="1497" w:hanging="504"/>
      </w:pPr>
      <w:rPr>
        <w:b/>
        <w:bCs/>
        <w:color w:val="auto"/>
        <w:sz w:val="22"/>
        <w:szCs w:val="22"/>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E36DBE"/>
    <w:multiLevelType w:val="multilevel"/>
    <w:tmpl w:val="136A4A9C"/>
    <w:lvl w:ilvl="0">
      <w:start w:val="1"/>
      <w:numFmt w:val="decimal"/>
      <w:lvlText w:val="%1."/>
      <w:lvlJc w:val="left"/>
      <w:pPr>
        <w:ind w:left="720" w:hanging="360"/>
      </w:pPr>
      <w:rPr>
        <w:rFonts w:hint="default"/>
      </w:rPr>
    </w:lvl>
    <w:lvl w:ilvl="1">
      <w:start w:val="1"/>
      <w:numFmt w:val="decimal"/>
      <w:isLgl/>
      <w:lvlText w:val="%1.%2"/>
      <w:lvlJc w:val="left"/>
      <w:pPr>
        <w:ind w:left="1550" w:hanging="4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210" w:hanging="720"/>
      </w:pPr>
      <w:rPr>
        <w:rFonts w:hint="default"/>
      </w:rPr>
    </w:lvl>
    <w:lvl w:ilvl="4">
      <w:start w:val="1"/>
      <w:numFmt w:val="decimal"/>
      <w:isLgl/>
      <w:lvlText w:val="%1.%2.%3.%4.%5"/>
      <w:lvlJc w:val="left"/>
      <w:pPr>
        <w:ind w:left="4280" w:hanging="1080"/>
      </w:pPr>
      <w:rPr>
        <w:rFonts w:hint="default"/>
      </w:rPr>
    </w:lvl>
    <w:lvl w:ilvl="5">
      <w:start w:val="1"/>
      <w:numFmt w:val="decimal"/>
      <w:isLgl/>
      <w:lvlText w:val="%1.%2.%3.%4.%5.%6"/>
      <w:lvlJc w:val="left"/>
      <w:pPr>
        <w:ind w:left="4990" w:hanging="1080"/>
      </w:pPr>
      <w:rPr>
        <w:rFonts w:hint="default"/>
      </w:rPr>
    </w:lvl>
    <w:lvl w:ilvl="6">
      <w:start w:val="1"/>
      <w:numFmt w:val="decimal"/>
      <w:isLgl/>
      <w:lvlText w:val="%1.%2.%3.%4.%5.%6.%7"/>
      <w:lvlJc w:val="left"/>
      <w:pPr>
        <w:ind w:left="6060" w:hanging="1440"/>
      </w:pPr>
      <w:rPr>
        <w:rFonts w:hint="default"/>
      </w:rPr>
    </w:lvl>
    <w:lvl w:ilvl="7">
      <w:start w:val="1"/>
      <w:numFmt w:val="decimal"/>
      <w:isLgl/>
      <w:lvlText w:val="%1.%2.%3.%4.%5.%6.%7.%8"/>
      <w:lvlJc w:val="left"/>
      <w:pPr>
        <w:ind w:left="6770" w:hanging="1440"/>
      </w:pPr>
      <w:rPr>
        <w:rFonts w:hint="default"/>
      </w:rPr>
    </w:lvl>
    <w:lvl w:ilvl="8">
      <w:start w:val="1"/>
      <w:numFmt w:val="decimal"/>
      <w:isLgl/>
      <w:lvlText w:val="%1.%2.%3.%4.%5.%6.%7.%8.%9"/>
      <w:lvlJc w:val="left"/>
      <w:pPr>
        <w:ind w:left="7840" w:hanging="1800"/>
      </w:pPr>
      <w:rPr>
        <w:rFonts w:hint="default"/>
      </w:rPr>
    </w:lvl>
  </w:abstractNum>
  <w:abstractNum w:abstractNumId="15" w15:restartNumberingAfterBreak="0">
    <w:nsid w:val="5B062C62"/>
    <w:multiLevelType w:val="multilevel"/>
    <w:tmpl w:val="DDAA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F032A"/>
    <w:multiLevelType w:val="multilevel"/>
    <w:tmpl w:val="FBE06FB0"/>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b/>
        <w:bCs/>
      </w:rPr>
    </w:lvl>
    <w:lvl w:ilvl="2">
      <w:start w:val="1"/>
      <w:numFmt w:val="decimal"/>
      <w:lvlText w:val="%1.%2.%3"/>
      <w:lvlJc w:val="left"/>
      <w:pPr>
        <w:ind w:left="2706" w:hanging="720"/>
      </w:pPr>
      <w:rPr>
        <w:rFonts w:hint="default"/>
        <w:b w:val="0"/>
        <w:bCs w:val="0"/>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7" w15:restartNumberingAfterBreak="0">
    <w:nsid w:val="629C537C"/>
    <w:multiLevelType w:val="hybridMultilevel"/>
    <w:tmpl w:val="28222A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AB7085"/>
    <w:multiLevelType w:val="multilevel"/>
    <w:tmpl w:val="2332B836"/>
    <w:lvl w:ilvl="0">
      <w:start w:val="1"/>
      <w:numFmt w:val="decimal"/>
      <w:lvlText w:val="%1."/>
      <w:lvlJc w:val="left"/>
      <w:pPr>
        <w:ind w:left="866" w:hanging="360"/>
      </w:pPr>
    </w:lvl>
    <w:lvl w:ilvl="1">
      <w:start w:val="5"/>
      <w:numFmt w:val="decimal"/>
      <w:isLgl/>
      <w:lvlText w:val="%1.%2"/>
      <w:lvlJc w:val="left"/>
      <w:pPr>
        <w:ind w:left="1376" w:hanging="4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396" w:hanging="720"/>
      </w:pPr>
      <w:rPr>
        <w:rFonts w:hint="default"/>
      </w:rPr>
    </w:lvl>
    <w:lvl w:ilvl="4">
      <w:start w:val="1"/>
      <w:numFmt w:val="decimal"/>
      <w:isLgl/>
      <w:lvlText w:val="%1.%2.%3.%4.%5"/>
      <w:lvlJc w:val="left"/>
      <w:pPr>
        <w:ind w:left="3146" w:hanging="1080"/>
      </w:pPr>
      <w:rPr>
        <w:rFonts w:hint="default"/>
      </w:rPr>
    </w:lvl>
    <w:lvl w:ilvl="5">
      <w:start w:val="1"/>
      <w:numFmt w:val="decimal"/>
      <w:isLgl/>
      <w:lvlText w:val="%1.%2.%3.%4.%5.%6"/>
      <w:lvlJc w:val="left"/>
      <w:pPr>
        <w:ind w:left="3536" w:hanging="1080"/>
      </w:pPr>
      <w:rPr>
        <w:rFonts w:hint="default"/>
      </w:rPr>
    </w:lvl>
    <w:lvl w:ilvl="6">
      <w:start w:val="1"/>
      <w:numFmt w:val="decimal"/>
      <w:isLgl/>
      <w:lvlText w:val="%1.%2.%3.%4.%5.%6.%7"/>
      <w:lvlJc w:val="left"/>
      <w:pPr>
        <w:ind w:left="4286" w:hanging="1440"/>
      </w:pPr>
      <w:rPr>
        <w:rFonts w:hint="default"/>
      </w:rPr>
    </w:lvl>
    <w:lvl w:ilvl="7">
      <w:start w:val="1"/>
      <w:numFmt w:val="decimal"/>
      <w:isLgl/>
      <w:lvlText w:val="%1.%2.%3.%4.%5.%6.%7.%8"/>
      <w:lvlJc w:val="left"/>
      <w:pPr>
        <w:ind w:left="4676" w:hanging="1440"/>
      </w:pPr>
      <w:rPr>
        <w:rFonts w:hint="default"/>
      </w:rPr>
    </w:lvl>
    <w:lvl w:ilvl="8">
      <w:start w:val="1"/>
      <w:numFmt w:val="decimal"/>
      <w:isLgl/>
      <w:lvlText w:val="%1.%2.%3.%4.%5.%6.%7.%8.%9"/>
      <w:lvlJc w:val="left"/>
      <w:pPr>
        <w:ind w:left="5066" w:hanging="1440"/>
      </w:pPr>
      <w:rPr>
        <w:rFonts w:hint="default"/>
      </w:rPr>
    </w:lvl>
  </w:abstractNum>
  <w:abstractNum w:abstractNumId="19" w15:restartNumberingAfterBreak="0">
    <w:nsid w:val="69500193"/>
    <w:multiLevelType w:val="multilevel"/>
    <w:tmpl w:val="F65A6552"/>
    <w:lvl w:ilvl="0">
      <w:start w:val="1"/>
      <w:numFmt w:val="decimal"/>
      <w:lvlText w:val="%1."/>
      <w:lvlJc w:val="left"/>
      <w:pPr>
        <w:ind w:left="866" w:hanging="360"/>
      </w:pPr>
    </w:lvl>
    <w:lvl w:ilvl="1">
      <w:start w:val="1"/>
      <w:numFmt w:val="decimal"/>
      <w:isLgl/>
      <w:lvlText w:val="%1.%2"/>
      <w:lvlJc w:val="left"/>
      <w:pPr>
        <w:ind w:left="1069" w:hanging="360"/>
      </w:pPr>
      <w:rPr>
        <w:rFonts w:hint="default"/>
        <w:b/>
      </w:rPr>
    </w:lvl>
    <w:lvl w:ilvl="2">
      <w:start w:val="1"/>
      <w:numFmt w:val="decimal"/>
      <w:isLgl/>
      <w:lvlText w:val="%1.%2.%3"/>
      <w:lvlJc w:val="left"/>
      <w:pPr>
        <w:ind w:left="1632" w:hanging="720"/>
      </w:pPr>
      <w:rPr>
        <w:rFonts w:hint="default"/>
        <w:b/>
      </w:rPr>
    </w:lvl>
    <w:lvl w:ilvl="3">
      <w:start w:val="1"/>
      <w:numFmt w:val="decimal"/>
      <w:isLgl/>
      <w:lvlText w:val="%1.%2.%3.%4"/>
      <w:lvlJc w:val="left"/>
      <w:pPr>
        <w:ind w:left="1835" w:hanging="720"/>
      </w:pPr>
      <w:rPr>
        <w:rFonts w:hint="default"/>
        <w:b/>
      </w:rPr>
    </w:lvl>
    <w:lvl w:ilvl="4">
      <w:start w:val="1"/>
      <w:numFmt w:val="decimal"/>
      <w:isLgl/>
      <w:lvlText w:val="%1.%2.%3.%4.%5"/>
      <w:lvlJc w:val="left"/>
      <w:pPr>
        <w:ind w:left="2398" w:hanging="1080"/>
      </w:pPr>
      <w:rPr>
        <w:rFonts w:hint="default"/>
        <w:b/>
      </w:rPr>
    </w:lvl>
    <w:lvl w:ilvl="5">
      <w:start w:val="1"/>
      <w:numFmt w:val="decimal"/>
      <w:isLgl/>
      <w:lvlText w:val="%1.%2.%3.%4.%5.%6"/>
      <w:lvlJc w:val="left"/>
      <w:pPr>
        <w:ind w:left="2601" w:hanging="1080"/>
      </w:pPr>
      <w:rPr>
        <w:rFonts w:hint="default"/>
        <w:b/>
      </w:rPr>
    </w:lvl>
    <w:lvl w:ilvl="6">
      <w:start w:val="1"/>
      <w:numFmt w:val="decimal"/>
      <w:isLgl/>
      <w:lvlText w:val="%1.%2.%3.%4.%5.%6.%7"/>
      <w:lvlJc w:val="left"/>
      <w:pPr>
        <w:ind w:left="3164" w:hanging="1440"/>
      </w:pPr>
      <w:rPr>
        <w:rFonts w:hint="default"/>
        <w:b/>
      </w:rPr>
    </w:lvl>
    <w:lvl w:ilvl="7">
      <w:start w:val="1"/>
      <w:numFmt w:val="decimal"/>
      <w:isLgl/>
      <w:lvlText w:val="%1.%2.%3.%4.%5.%6.%7.%8"/>
      <w:lvlJc w:val="left"/>
      <w:pPr>
        <w:ind w:left="3367" w:hanging="1440"/>
      </w:pPr>
      <w:rPr>
        <w:rFonts w:hint="default"/>
        <w:b/>
      </w:rPr>
    </w:lvl>
    <w:lvl w:ilvl="8">
      <w:start w:val="1"/>
      <w:numFmt w:val="decimal"/>
      <w:isLgl/>
      <w:lvlText w:val="%1.%2.%3.%4.%5.%6.%7.%8.%9"/>
      <w:lvlJc w:val="left"/>
      <w:pPr>
        <w:ind w:left="3930" w:hanging="1800"/>
      </w:pPr>
      <w:rPr>
        <w:rFonts w:hint="default"/>
        <w:b/>
      </w:rPr>
    </w:lvl>
  </w:abstractNum>
  <w:abstractNum w:abstractNumId="20" w15:restartNumberingAfterBreak="0">
    <w:nsid w:val="6E0C0E74"/>
    <w:multiLevelType w:val="multilevel"/>
    <w:tmpl w:val="33A241A0"/>
    <w:lvl w:ilvl="0">
      <w:start w:val="7"/>
      <w:numFmt w:val="decimal"/>
      <w:lvlText w:val="%1"/>
      <w:lvlJc w:val="left"/>
      <w:pPr>
        <w:ind w:left="375" w:hanging="375"/>
      </w:pPr>
      <w:rPr>
        <w:rFonts w:hint="default"/>
      </w:rPr>
    </w:lvl>
    <w:lvl w:ilvl="1">
      <w:start w:val="1"/>
      <w:numFmt w:val="decimal"/>
      <w:lvlText w:val="%1.%2"/>
      <w:lvlJc w:val="left"/>
      <w:pPr>
        <w:ind w:left="1368" w:hanging="375"/>
      </w:pPr>
      <w:rPr>
        <w:rFonts w:asciiTheme="minorHAnsi" w:hAnsiTheme="minorHAnsi" w:cstheme="minorHAnsi" w:hint="default"/>
        <w:b/>
        <w:bCs/>
        <w:sz w:val="24"/>
        <w:szCs w:val="24"/>
      </w:rPr>
    </w:lvl>
    <w:lvl w:ilvl="2">
      <w:start w:val="1"/>
      <w:numFmt w:val="decimal"/>
      <w:lvlText w:val="%1.%2.%3"/>
      <w:lvlJc w:val="left"/>
      <w:pPr>
        <w:ind w:left="2280" w:hanging="720"/>
      </w:pPr>
      <w:rPr>
        <w:rFonts w:hint="default"/>
        <w:b w:val="0"/>
        <w:bCs w:val="0"/>
        <w:sz w:val="24"/>
        <w:szCs w:val="24"/>
      </w:rPr>
    </w:lvl>
    <w:lvl w:ilvl="3">
      <w:start w:val="1"/>
      <w:numFmt w:val="decimal"/>
      <w:lvlText w:val="%1.%2.%3.%4"/>
      <w:lvlJc w:val="left"/>
      <w:pPr>
        <w:ind w:left="3066" w:hanging="108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79294D"/>
    <w:multiLevelType w:val="multilevel"/>
    <w:tmpl w:val="C8E81E72"/>
    <w:lvl w:ilvl="0">
      <w:start w:val="1"/>
      <w:numFmt w:val="decimal"/>
      <w:lvlText w:val="%1."/>
      <w:lvlJc w:val="left"/>
      <w:pPr>
        <w:ind w:left="866" w:hanging="360"/>
      </w:pPr>
    </w:lvl>
    <w:lvl w:ilvl="1">
      <w:start w:val="2"/>
      <w:numFmt w:val="decimal"/>
      <w:isLgl/>
      <w:lvlText w:val="%1.%2"/>
      <w:lvlJc w:val="left"/>
      <w:pPr>
        <w:ind w:left="1623" w:hanging="48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3137" w:hanging="720"/>
      </w:pPr>
      <w:rPr>
        <w:rFonts w:hint="default"/>
      </w:rPr>
    </w:lvl>
    <w:lvl w:ilvl="4">
      <w:start w:val="1"/>
      <w:numFmt w:val="decimal"/>
      <w:isLgl/>
      <w:lvlText w:val="%1.%2.%3.%4.%5"/>
      <w:lvlJc w:val="left"/>
      <w:pPr>
        <w:ind w:left="4134" w:hanging="1080"/>
      </w:pPr>
      <w:rPr>
        <w:rFonts w:hint="default"/>
      </w:rPr>
    </w:lvl>
    <w:lvl w:ilvl="5">
      <w:start w:val="1"/>
      <w:numFmt w:val="decimal"/>
      <w:isLgl/>
      <w:lvlText w:val="%1.%2.%3.%4.%5.%6"/>
      <w:lvlJc w:val="left"/>
      <w:pPr>
        <w:ind w:left="4771" w:hanging="1080"/>
      </w:pPr>
      <w:rPr>
        <w:rFonts w:hint="default"/>
      </w:rPr>
    </w:lvl>
    <w:lvl w:ilvl="6">
      <w:start w:val="1"/>
      <w:numFmt w:val="decimal"/>
      <w:isLgl/>
      <w:lvlText w:val="%1.%2.%3.%4.%5.%6.%7"/>
      <w:lvlJc w:val="left"/>
      <w:pPr>
        <w:ind w:left="5768" w:hanging="1440"/>
      </w:pPr>
      <w:rPr>
        <w:rFonts w:hint="default"/>
      </w:rPr>
    </w:lvl>
    <w:lvl w:ilvl="7">
      <w:start w:val="1"/>
      <w:numFmt w:val="decimal"/>
      <w:isLgl/>
      <w:lvlText w:val="%1.%2.%3.%4.%5.%6.%7.%8"/>
      <w:lvlJc w:val="left"/>
      <w:pPr>
        <w:ind w:left="6405" w:hanging="1440"/>
      </w:pPr>
      <w:rPr>
        <w:rFonts w:hint="default"/>
      </w:rPr>
    </w:lvl>
    <w:lvl w:ilvl="8">
      <w:start w:val="1"/>
      <w:numFmt w:val="decimal"/>
      <w:isLgl/>
      <w:lvlText w:val="%1.%2.%3.%4.%5.%6.%7.%8.%9"/>
      <w:lvlJc w:val="left"/>
      <w:pPr>
        <w:ind w:left="7042" w:hanging="1440"/>
      </w:pPr>
      <w:rPr>
        <w:rFonts w:hint="default"/>
      </w:rPr>
    </w:lvl>
  </w:abstractNum>
  <w:abstractNum w:abstractNumId="22" w15:restartNumberingAfterBreak="0">
    <w:nsid w:val="7B292A13"/>
    <w:multiLevelType w:val="multilevel"/>
    <w:tmpl w:val="1BDAE332"/>
    <w:lvl w:ilvl="0">
      <w:start w:val="1"/>
      <w:numFmt w:val="decimal"/>
      <w:lvlText w:val="%1."/>
      <w:lvlJc w:val="left"/>
      <w:pPr>
        <w:ind w:left="-303" w:hanging="360"/>
      </w:pPr>
      <w:rPr>
        <w:rFonts w:hint="default"/>
      </w:rPr>
    </w:lvl>
    <w:lvl w:ilvl="1">
      <w:start w:val="2"/>
      <w:numFmt w:val="decimal"/>
      <w:isLgl/>
      <w:lvlText w:val="%1.%2"/>
      <w:lvlJc w:val="left"/>
      <w:pPr>
        <w:ind w:left="792" w:hanging="4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982" w:hanging="720"/>
      </w:pPr>
      <w:rPr>
        <w:rFonts w:hint="default"/>
      </w:rPr>
    </w:lvl>
    <w:lvl w:ilvl="4">
      <w:start w:val="1"/>
      <w:numFmt w:val="decimal"/>
      <w:isLgl/>
      <w:lvlText w:val="%1.%2.%3.%4.%5"/>
      <w:lvlJc w:val="left"/>
      <w:pPr>
        <w:ind w:left="4317" w:hanging="1080"/>
      </w:pPr>
      <w:rPr>
        <w:rFonts w:hint="default"/>
      </w:rPr>
    </w:lvl>
    <w:lvl w:ilvl="5">
      <w:start w:val="1"/>
      <w:numFmt w:val="decimal"/>
      <w:isLgl/>
      <w:lvlText w:val="%1.%2.%3.%4.%5.%6"/>
      <w:lvlJc w:val="left"/>
      <w:pPr>
        <w:ind w:left="5292" w:hanging="1080"/>
      </w:pPr>
      <w:rPr>
        <w:rFonts w:hint="default"/>
      </w:rPr>
    </w:lvl>
    <w:lvl w:ilvl="6">
      <w:start w:val="1"/>
      <w:numFmt w:val="decimal"/>
      <w:isLgl/>
      <w:lvlText w:val="%1.%2.%3.%4.%5.%6.%7"/>
      <w:lvlJc w:val="left"/>
      <w:pPr>
        <w:ind w:left="6627" w:hanging="1440"/>
      </w:pPr>
      <w:rPr>
        <w:rFonts w:hint="default"/>
      </w:rPr>
    </w:lvl>
    <w:lvl w:ilvl="7">
      <w:start w:val="1"/>
      <w:numFmt w:val="decimal"/>
      <w:isLgl/>
      <w:lvlText w:val="%1.%2.%3.%4.%5.%6.%7.%8"/>
      <w:lvlJc w:val="left"/>
      <w:pPr>
        <w:ind w:left="7602" w:hanging="1440"/>
      </w:pPr>
      <w:rPr>
        <w:rFonts w:hint="default"/>
      </w:rPr>
    </w:lvl>
    <w:lvl w:ilvl="8">
      <w:start w:val="1"/>
      <w:numFmt w:val="decimal"/>
      <w:isLgl/>
      <w:lvlText w:val="%1.%2.%3.%4.%5.%6.%7.%8.%9"/>
      <w:lvlJc w:val="left"/>
      <w:pPr>
        <w:ind w:left="8577" w:hanging="1440"/>
      </w:pPr>
      <w:rPr>
        <w:rFonts w:hint="default"/>
      </w:rPr>
    </w:lvl>
  </w:abstractNum>
  <w:num w:numId="1" w16cid:durableId="429551029">
    <w:abstractNumId w:val="4"/>
  </w:num>
  <w:num w:numId="2" w16cid:durableId="787356038">
    <w:abstractNumId w:val="22"/>
  </w:num>
  <w:num w:numId="3" w16cid:durableId="446434066">
    <w:abstractNumId w:val="14"/>
  </w:num>
  <w:num w:numId="4" w16cid:durableId="372385787">
    <w:abstractNumId w:val="17"/>
  </w:num>
  <w:num w:numId="5" w16cid:durableId="1322273554">
    <w:abstractNumId w:val="12"/>
  </w:num>
  <w:num w:numId="6" w16cid:durableId="134688596">
    <w:abstractNumId w:val="13"/>
  </w:num>
  <w:num w:numId="7" w16cid:durableId="1525944825">
    <w:abstractNumId w:val="8"/>
  </w:num>
  <w:num w:numId="8" w16cid:durableId="316962681">
    <w:abstractNumId w:val="15"/>
  </w:num>
  <w:num w:numId="9" w16cid:durableId="1637641267">
    <w:abstractNumId w:val="5"/>
  </w:num>
  <w:num w:numId="10" w16cid:durableId="331954335">
    <w:abstractNumId w:val="19"/>
  </w:num>
  <w:num w:numId="11" w16cid:durableId="1647785079">
    <w:abstractNumId w:val="21"/>
  </w:num>
  <w:num w:numId="12" w16cid:durableId="1079640666">
    <w:abstractNumId w:val="18"/>
  </w:num>
  <w:num w:numId="13" w16cid:durableId="464272820">
    <w:abstractNumId w:val="11"/>
  </w:num>
  <w:num w:numId="14" w16cid:durableId="147478521">
    <w:abstractNumId w:val="6"/>
  </w:num>
  <w:num w:numId="15" w16cid:durableId="1519808929">
    <w:abstractNumId w:val="16"/>
  </w:num>
  <w:num w:numId="16" w16cid:durableId="1979337810">
    <w:abstractNumId w:val="3"/>
  </w:num>
  <w:num w:numId="17" w16cid:durableId="374934241">
    <w:abstractNumId w:val="7"/>
  </w:num>
  <w:num w:numId="18" w16cid:durableId="203493116">
    <w:abstractNumId w:val="1"/>
  </w:num>
  <w:num w:numId="19" w16cid:durableId="1383409886">
    <w:abstractNumId w:val="0"/>
  </w:num>
  <w:num w:numId="20" w16cid:durableId="116947037">
    <w:abstractNumId w:val="20"/>
  </w:num>
  <w:num w:numId="21" w16cid:durableId="988097456">
    <w:abstractNumId w:val="9"/>
  </w:num>
  <w:num w:numId="22" w16cid:durableId="991250032">
    <w:abstractNumId w:val="10"/>
  </w:num>
  <w:num w:numId="23" w16cid:durableId="179583385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CB"/>
    <w:rsid w:val="000023C4"/>
    <w:rsid w:val="00005D4D"/>
    <w:rsid w:val="000218C7"/>
    <w:rsid w:val="00035B03"/>
    <w:rsid w:val="000378A0"/>
    <w:rsid w:val="00041E23"/>
    <w:rsid w:val="00046144"/>
    <w:rsid w:val="00046556"/>
    <w:rsid w:val="0005164F"/>
    <w:rsid w:val="000550D1"/>
    <w:rsid w:val="0005538C"/>
    <w:rsid w:val="00060A3B"/>
    <w:rsid w:val="00060F0C"/>
    <w:rsid w:val="0006793D"/>
    <w:rsid w:val="00070240"/>
    <w:rsid w:val="000738A8"/>
    <w:rsid w:val="00080EF1"/>
    <w:rsid w:val="0008237A"/>
    <w:rsid w:val="00083358"/>
    <w:rsid w:val="00084701"/>
    <w:rsid w:val="00085479"/>
    <w:rsid w:val="00087570"/>
    <w:rsid w:val="00093590"/>
    <w:rsid w:val="00097FEB"/>
    <w:rsid w:val="000A4408"/>
    <w:rsid w:val="000A6A43"/>
    <w:rsid w:val="000B5597"/>
    <w:rsid w:val="000C5D48"/>
    <w:rsid w:val="000C6FCF"/>
    <w:rsid w:val="000D1597"/>
    <w:rsid w:val="000D40B5"/>
    <w:rsid w:val="000D41CE"/>
    <w:rsid w:val="000D445F"/>
    <w:rsid w:val="000D4DCB"/>
    <w:rsid w:val="000E0EC8"/>
    <w:rsid w:val="000E7405"/>
    <w:rsid w:val="000F2220"/>
    <w:rsid w:val="00105D9A"/>
    <w:rsid w:val="001062F1"/>
    <w:rsid w:val="00110417"/>
    <w:rsid w:val="001125DC"/>
    <w:rsid w:val="0011454B"/>
    <w:rsid w:val="001214A9"/>
    <w:rsid w:val="0012263D"/>
    <w:rsid w:val="00125E99"/>
    <w:rsid w:val="001337D9"/>
    <w:rsid w:val="001434F1"/>
    <w:rsid w:val="00145A43"/>
    <w:rsid w:val="00150875"/>
    <w:rsid w:val="00151CC6"/>
    <w:rsid w:val="0016050E"/>
    <w:rsid w:val="00162E10"/>
    <w:rsid w:val="0016456C"/>
    <w:rsid w:val="001709DD"/>
    <w:rsid w:val="00170D15"/>
    <w:rsid w:val="001714A6"/>
    <w:rsid w:val="00181D97"/>
    <w:rsid w:val="00187D47"/>
    <w:rsid w:val="001903D9"/>
    <w:rsid w:val="00191F9B"/>
    <w:rsid w:val="00194AD7"/>
    <w:rsid w:val="001A0699"/>
    <w:rsid w:val="001A2F41"/>
    <w:rsid w:val="001A325E"/>
    <w:rsid w:val="001A3501"/>
    <w:rsid w:val="001A4F70"/>
    <w:rsid w:val="001A774F"/>
    <w:rsid w:val="001B66C1"/>
    <w:rsid w:val="001C2E75"/>
    <w:rsid w:val="001C38A6"/>
    <w:rsid w:val="001C6C67"/>
    <w:rsid w:val="001C7783"/>
    <w:rsid w:val="001D3990"/>
    <w:rsid w:val="001D6A39"/>
    <w:rsid w:val="001D7289"/>
    <w:rsid w:val="001E3B1C"/>
    <w:rsid w:val="001E7870"/>
    <w:rsid w:val="001F18A0"/>
    <w:rsid w:val="00202D2F"/>
    <w:rsid w:val="00212769"/>
    <w:rsid w:val="00217870"/>
    <w:rsid w:val="002207E0"/>
    <w:rsid w:val="0022696B"/>
    <w:rsid w:val="0024055B"/>
    <w:rsid w:val="00250113"/>
    <w:rsid w:val="00254745"/>
    <w:rsid w:val="00262A2D"/>
    <w:rsid w:val="002700C0"/>
    <w:rsid w:val="0027573A"/>
    <w:rsid w:val="0028764E"/>
    <w:rsid w:val="002966DF"/>
    <w:rsid w:val="0029778E"/>
    <w:rsid w:val="002A3A81"/>
    <w:rsid w:val="002A4CD7"/>
    <w:rsid w:val="002A5C51"/>
    <w:rsid w:val="002B09C6"/>
    <w:rsid w:val="002B350E"/>
    <w:rsid w:val="002B43CA"/>
    <w:rsid w:val="002B6FB9"/>
    <w:rsid w:val="002D1F0E"/>
    <w:rsid w:val="002D3BCB"/>
    <w:rsid w:val="002E346E"/>
    <w:rsid w:val="002F01B5"/>
    <w:rsid w:val="002F194E"/>
    <w:rsid w:val="002F26FD"/>
    <w:rsid w:val="002F321F"/>
    <w:rsid w:val="0030253A"/>
    <w:rsid w:val="003048CD"/>
    <w:rsid w:val="00316B68"/>
    <w:rsid w:val="003241E2"/>
    <w:rsid w:val="00327FF9"/>
    <w:rsid w:val="00334F7F"/>
    <w:rsid w:val="00343946"/>
    <w:rsid w:val="00344A9D"/>
    <w:rsid w:val="00344FD0"/>
    <w:rsid w:val="0034614F"/>
    <w:rsid w:val="00347650"/>
    <w:rsid w:val="00347FCA"/>
    <w:rsid w:val="00362AD2"/>
    <w:rsid w:val="00363587"/>
    <w:rsid w:val="003679B0"/>
    <w:rsid w:val="00367D79"/>
    <w:rsid w:val="0037188A"/>
    <w:rsid w:val="003764FE"/>
    <w:rsid w:val="003844C3"/>
    <w:rsid w:val="00386F58"/>
    <w:rsid w:val="003923DD"/>
    <w:rsid w:val="00396DCE"/>
    <w:rsid w:val="003A0583"/>
    <w:rsid w:val="003A1B27"/>
    <w:rsid w:val="003A22A6"/>
    <w:rsid w:val="003A3BEC"/>
    <w:rsid w:val="003A500B"/>
    <w:rsid w:val="003A5EE1"/>
    <w:rsid w:val="003A6A85"/>
    <w:rsid w:val="003B6B7A"/>
    <w:rsid w:val="003C775B"/>
    <w:rsid w:val="003D2297"/>
    <w:rsid w:val="003D2EE4"/>
    <w:rsid w:val="003D48CB"/>
    <w:rsid w:val="003D552C"/>
    <w:rsid w:val="003E2A15"/>
    <w:rsid w:val="003E4A8E"/>
    <w:rsid w:val="003E52F8"/>
    <w:rsid w:val="003E6369"/>
    <w:rsid w:val="003F4005"/>
    <w:rsid w:val="003F5879"/>
    <w:rsid w:val="00413CC7"/>
    <w:rsid w:val="00422C0A"/>
    <w:rsid w:val="00431AB1"/>
    <w:rsid w:val="004333EC"/>
    <w:rsid w:val="004358BE"/>
    <w:rsid w:val="00437672"/>
    <w:rsid w:val="00440C0A"/>
    <w:rsid w:val="00442F94"/>
    <w:rsid w:val="00444722"/>
    <w:rsid w:val="00467869"/>
    <w:rsid w:val="00472615"/>
    <w:rsid w:val="00476C0C"/>
    <w:rsid w:val="004803CC"/>
    <w:rsid w:val="00484D6F"/>
    <w:rsid w:val="0048558B"/>
    <w:rsid w:val="004858C8"/>
    <w:rsid w:val="00487272"/>
    <w:rsid w:val="00487C24"/>
    <w:rsid w:val="004900D1"/>
    <w:rsid w:val="00492CFE"/>
    <w:rsid w:val="00494C25"/>
    <w:rsid w:val="00495348"/>
    <w:rsid w:val="00497284"/>
    <w:rsid w:val="004A03A1"/>
    <w:rsid w:val="004A7900"/>
    <w:rsid w:val="004B1DF1"/>
    <w:rsid w:val="004B5B3C"/>
    <w:rsid w:val="004B6E1D"/>
    <w:rsid w:val="004C00D2"/>
    <w:rsid w:val="004C1A31"/>
    <w:rsid w:val="004D1910"/>
    <w:rsid w:val="004D3792"/>
    <w:rsid w:val="004E30AC"/>
    <w:rsid w:val="004E6837"/>
    <w:rsid w:val="004E75CC"/>
    <w:rsid w:val="004F3824"/>
    <w:rsid w:val="004F5014"/>
    <w:rsid w:val="004F65E4"/>
    <w:rsid w:val="004F74D5"/>
    <w:rsid w:val="005056A8"/>
    <w:rsid w:val="0051251B"/>
    <w:rsid w:val="005158AD"/>
    <w:rsid w:val="00523AA4"/>
    <w:rsid w:val="00523CE9"/>
    <w:rsid w:val="00523E33"/>
    <w:rsid w:val="005240E4"/>
    <w:rsid w:val="00542460"/>
    <w:rsid w:val="00543C1B"/>
    <w:rsid w:val="00544950"/>
    <w:rsid w:val="005560F6"/>
    <w:rsid w:val="00557745"/>
    <w:rsid w:val="005850E4"/>
    <w:rsid w:val="005904CB"/>
    <w:rsid w:val="00591D2F"/>
    <w:rsid w:val="005932AF"/>
    <w:rsid w:val="00594DAB"/>
    <w:rsid w:val="005959F6"/>
    <w:rsid w:val="005A1479"/>
    <w:rsid w:val="005A216B"/>
    <w:rsid w:val="005C6036"/>
    <w:rsid w:val="005E197B"/>
    <w:rsid w:val="005F3962"/>
    <w:rsid w:val="00602FE8"/>
    <w:rsid w:val="00603F05"/>
    <w:rsid w:val="00610989"/>
    <w:rsid w:val="00620F29"/>
    <w:rsid w:val="0063069B"/>
    <w:rsid w:val="00634212"/>
    <w:rsid w:val="00641884"/>
    <w:rsid w:val="006421C4"/>
    <w:rsid w:val="00643B6B"/>
    <w:rsid w:val="0065252B"/>
    <w:rsid w:val="00653350"/>
    <w:rsid w:val="0065485C"/>
    <w:rsid w:val="00655D80"/>
    <w:rsid w:val="00661884"/>
    <w:rsid w:val="0066229E"/>
    <w:rsid w:val="0066240C"/>
    <w:rsid w:val="00677282"/>
    <w:rsid w:val="00680068"/>
    <w:rsid w:val="00682DFE"/>
    <w:rsid w:val="00691554"/>
    <w:rsid w:val="00692D50"/>
    <w:rsid w:val="0069412E"/>
    <w:rsid w:val="00694639"/>
    <w:rsid w:val="00694891"/>
    <w:rsid w:val="006A2D16"/>
    <w:rsid w:val="006A34B7"/>
    <w:rsid w:val="006A6354"/>
    <w:rsid w:val="006C7B73"/>
    <w:rsid w:val="006E0953"/>
    <w:rsid w:val="006E6A41"/>
    <w:rsid w:val="006F0DFB"/>
    <w:rsid w:val="00704788"/>
    <w:rsid w:val="007131CD"/>
    <w:rsid w:val="00716273"/>
    <w:rsid w:val="00717B6A"/>
    <w:rsid w:val="007320B5"/>
    <w:rsid w:val="00733A90"/>
    <w:rsid w:val="00742C15"/>
    <w:rsid w:val="007430A3"/>
    <w:rsid w:val="00743BF2"/>
    <w:rsid w:val="00744605"/>
    <w:rsid w:val="0075600D"/>
    <w:rsid w:val="00762656"/>
    <w:rsid w:val="0077582A"/>
    <w:rsid w:val="0078542A"/>
    <w:rsid w:val="00787500"/>
    <w:rsid w:val="00787D22"/>
    <w:rsid w:val="00794489"/>
    <w:rsid w:val="00795141"/>
    <w:rsid w:val="00796F57"/>
    <w:rsid w:val="007A06D3"/>
    <w:rsid w:val="007A7DFD"/>
    <w:rsid w:val="007C0CE5"/>
    <w:rsid w:val="007C1A7A"/>
    <w:rsid w:val="007C3BD8"/>
    <w:rsid w:val="007D621C"/>
    <w:rsid w:val="007E00B2"/>
    <w:rsid w:val="007E14E5"/>
    <w:rsid w:val="007E6474"/>
    <w:rsid w:val="007F05BD"/>
    <w:rsid w:val="007F197A"/>
    <w:rsid w:val="008007DB"/>
    <w:rsid w:val="0080222A"/>
    <w:rsid w:val="00803EAC"/>
    <w:rsid w:val="00812100"/>
    <w:rsid w:val="00820655"/>
    <w:rsid w:val="00822A44"/>
    <w:rsid w:val="008320B5"/>
    <w:rsid w:val="00834BC6"/>
    <w:rsid w:val="008451D9"/>
    <w:rsid w:val="0084703D"/>
    <w:rsid w:val="008477DA"/>
    <w:rsid w:val="00851A5F"/>
    <w:rsid w:val="00855715"/>
    <w:rsid w:val="008630D2"/>
    <w:rsid w:val="008651F4"/>
    <w:rsid w:val="0087578F"/>
    <w:rsid w:val="0088166A"/>
    <w:rsid w:val="008940B5"/>
    <w:rsid w:val="008954C5"/>
    <w:rsid w:val="008B392F"/>
    <w:rsid w:val="008B7D8D"/>
    <w:rsid w:val="008C1B85"/>
    <w:rsid w:val="008C4235"/>
    <w:rsid w:val="008D1029"/>
    <w:rsid w:val="008E032B"/>
    <w:rsid w:val="008E33BA"/>
    <w:rsid w:val="008F2AE2"/>
    <w:rsid w:val="008F4185"/>
    <w:rsid w:val="008F4572"/>
    <w:rsid w:val="008F7A88"/>
    <w:rsid w:val="009045A0"/>
    <w:rsid w:val="009052E0"/>
    <w:rsid w:val="00905BB4"/>
    <w:rsid w:val="0090748B"/>
    <w:rsid w:val="00913DF8"/>
    <w:rsid w:val="0092092A"/>
    <w:rsid w:val="009213C1"/>
    <w:rsid w:val="00921C27"/>
    <w:rsid w:val="00922DC1"/>
    <w:rsid w:val="00923920"/>
    <w:rsid w:val="00923B1C"/>
    <w:rsid w:val="009243D4"/>
    <w:rsid w:val="009274AE"/>
    <w:rsid w:val="00934B0F"/>
    <w:rsid w:val="00941219"/>
    <w:rsid w:val="0095096E"/>
    <w:rsid w:val="00951CB1"/>
    <w:rsid w:val="009533D9"/>
    <w:rsid w:val="009603BD"/>
    <w:rsid w:val="00960843"/>
    <w:rsid w:val="0097192A"/>
    <w:rsid w:val="00971C20"/>
    <w:rsid w:val="00975AA5"/>
    <w:rsid w:val="00982A79"/>
    <w:rsid w:val="00983FAC"/>
    <w:rsid w:val="0099668E"/>
    <w:rsid w:val="009A1E8F"/>
    <w:rsid w:val="009A2FEF"/>
    <w:rsid w:val="009B0D7F"/>
    <w:rsid w:val="009B23D7"/>
    <w:rsid w:val="009B28C2"/>
    <w:rsid w:val="009B4FD8"/>
    <w:rsid w:val="009B5669"/>
    <w:rsid w:val="009C4FFE"/>
    <w:rsid w:val="009C50F9"/>
    <w:rsid w:val="009C527D"/>
    <w:rsid w:val="009D78C8"/>
    <w:rsid w:val="009E7B67"/>
    <w:rsid w:val="009E7BBF"/>
    <w:rsid w:val="009F01AA"/>
    <w:rsid w:val="009F0F18"/>
    <w:rsid w:val="009F6C50"/>
    <w:rsid w:val="00A03043"/>
    <w:rsid w:val="00A06538"/>
    <w:rsid w:val="00A12FC5"/>
    <w:rsid w:val="00A13BFC"/>
    <w:rsid w:val="00A1554D"/>
    <w:rsid w:val="00A226CA"/>
    <w:rsid w:val="00A22EFB"/>
    <w:rsid w:val="00A3135A"/>
    <w:rsid w:val="00A35A8F"/>
    <w:rsid w:val="00A42DFC"/>
    <w:rsid w:val="00A570B5"/>
    <w:rsid w:val="00A63A3A"/>
    <w:rsid w:val="00A74660"/>
    <w:rsid w:val="00A75D90"/>
    <w:rsid w:val="00A828A3"/>
    <w:rsid w:val="00A841EC"/>
    <w:rsid w:val="00A84A7D"/>
    <w:rsid w:val="00A85830"/>
    <w:rsid w:val="00A90F2C"/>
    <w:rsid w:val="00A93D9B"/>
    <w:rsid w:val="00AA026B"/>
    <w:rsid w:val="00AA5827"/>
    <w:rsid w:val="00AA7ECF"/>
    <w:rsid w:val="00AD445C"/>
    <w:rsid w:val="00AE1BFB"/>
    <w:rsid w:val="00AE647A"/>
    <w:rsid w:val="00AF23A6"/>
    <w:rsid w:val="00AF6EFC"/>
    <w:rsid w:val="00B0023D"/>
    <w:rsid w:val="00B02133"/>
    <w:rsid w:val="00B10216"/>
    <w:rsid w:val="00B12155"/>
    <w:rsid w:val="00B208F6"/>
    <w:rsid w:val="00B223DE"/>
    <w:rsid w:val="00B234BA"/>
    <w:rsid w:val="00B25B7A"/>
    <w:rsid w:val="00B26C9A"/>
    <w:rsid w:val="00B30207"/>
    <w:rsid w:val="00B36DB0"/>
    <w:rsid w:val="00B4501A"/>
    <w:rsid w:val="00B460A8"/>
    <w:rsid w:val="00B57CB4"/>
    <w:rsid w:val="00B70D74"/>
    <w:rsid w:val="00B71805"/>
    <w:rsid w:val="00B7311A"/>
    <w:rsid w:val="00B752D2"/>
    <w:rsid w:val="00B7649A"/>
    <w:rsid w:val="00B76549"/>
    <w:rsid w:val="00B85CC6"/>
    <w:rsid w:val="00B86BD9"/>
    <w:rsid w:val="00B93FCB"/>
    <w:rsid w:val="00B94793"/>
    <w:rsid w:val="00BA0E13"/>
    <w:rsid w:val="00BA1DF7"/>
    <w:rsid w:val="00BA4CDF"/>
    <w:rsid w:val="00BA4D0B"/>
    <w:rsid w:val="00BA7C7B"/>
    <w:rsid w:val="00BD262E"/>
    <w:rsid w:val="00BF5943"/>
    <w:rsid w:val="00C02E40"/>
    <w:rsid w:val="00C113C1"/>
    <w:rsid w:val="00C13164"/>
    <w:rsid w:val="00C3063E"/>
    <w:rsid w:val="00C4593D"/>
    <w:rsid w:val="00C510AF"/>
    <w:rsid w:val="00C52A91"/>
    <w:rsid w:val="00C70855"/>
    <w:rsid w:val="00C70BDD"/>
    <w:rsid w:val="00C81A52"/>
    <w:rsid w:val="00C82A5E"/>
    <w:rsid w:val="00C90341"/>
    <w:rsid w:val="00C93A15"/>
    <w:rsid w:val="00C95A73"/>
    <w:rsid w:val="00CB1DE9"/>
    <w:rsid w:val="00CB21D1"/>
    <w:rsid w:val="00CB5973"/>
    <w:rsid w:val="00CC6765"/>
    <w:rsid w:val="00CD02B0"/>
    <w:rsid w:val="00CD24D4"/>
    <w:rsid w:val="00CD5882"/>
    <w:rsid w:val="00CE222D"/>
    <w:rsid w:val="00CE5716"/>
    <w:rsid w:val="00CE72DA"/>
    <w:rsid w:val="00CF52AD"/>
    <w:rsid w:val="00D0048C"/>
    <w:rsid w:val="00D039D5"/>
    <w:rsid w:val="00D178D8"/>
    <w:rsid w:val="00D23BEF"/>
    <w:rsid w:val="00D2527E"/>
    <w:rsid w:val="00D3475A"/>
    <w:rsid w:val="00D34777"/>
    <w:rsid w:val="00D35886"/>
    <w:rsid w:val="00D35D55"/>
    <w:rsid w:val="00D40F69"/>
    <w:rsid w:val="00D42080"/>
    <w:rsid w:val="00D446FF"/>
    <w:rsid w:val="00D45806"/>
    <w:rsid w:val="00D5067B"/>
    <w:rsid w:val="00D5744D"/>
    <w:rsid w:val="00D60B72"/>
    <w:rsid w:val="00D70E68"/>
    <w:rsid w:val="00D721A3"/>
    <w:rsid w:val="00D723FD"/>
    <w:rsid w:val="00D82C0E"/>
    <w:rsid w:val="00D85545"/>
    <w:rsid w:val="00D86466"/>
    <w:rsid w:val="00D8690C"/>
    <w:rsid w:val="00D972D4"/>
    <w:rsid w:val="00D979C3"/>
    <w:rsid w:val="00DB0247"/>
    <w:rsid w:val="00DB03E5"/>
    <w:rsid w:val="00DB0FFF"/>
    <w:rsid w:val="00DB6064"/>
    <w:rsid w:val="00DC139A"/>
    <w:rsid w:val="00DC5390"/>
    <w:rsid w:val="00DD0022"/>
    <w:rsid w:val="00DD4C1A"/>
    <w:rsid w:val="00DE24A2"/>
    <w:rsid w:val="00DE4546"/>
    <w:rsid w:val="00DE58A8"/>
    <w:rsid w:val="00DF0EEB"/>
    <w:rsid w:val="00DF32A7"/>
    <w:rsid w:val="00E0283D"/>
    <w:rsid w:val="00E04F1F"/>
    <w:rsid w:val="00E0525F"/>
    <w:rsid w:val="00E10115"/>
    <w:rsid w:val="00E11382"/>
    <w:rsid w:val="00E13990"/>
    <w:rsid w:val="00E30AA5"/>
    <w:rsid w:val="00E5053A"/>
    <w:rsid w:val="00E53944"/>
    <w:rsid w:val="00E60B2D"/>
    <w:rsid w:val="00E6180D"/>
    <w:rsid w:val="00E61A2E"/>
    <w:rsid w:val="00E63CF1"/>
    <w:rsid w:val="00E648F7"/>
    <w:rsid w:val="00E65F46"/>
    <w:rsid w:val="00E73EDD"/>
    <w:rsid w:val="00E85830"/>
    <w:rsid w:val="00E9272B"/>
    <w:rsid w:val="00EA290D"/>
    <w:rsid w:val="00EA4E39"/>
    <w:rsid w:val="00EB0903"/>
    <w:rsid w:val="00EB18E0"/>
    <w:rsid w:val="00EB31A0"/>
    <w:rsid w:val="00EB759D"/>
    <w:rsid w:val="00EC2FCF"/>
    <w:rsid w:val="00EC30AD"/>
    <w:rsid w:val="00EC4BA4"/>
    <w:rsid w:val="00EC6C07"/>
    <w:rsid w:val="00EC706E"/>
    <w:rsid w:val="00ED27A5"/>
    <w:rsid w:val="00ED5EF0"/>
    <w:rsid w:val="00EE0304"/>
    <w:rsid w:val="00EE180A"/>
    <w:rsid w:val="00EE5BA4"/>
    <w:rsid w:val="00F0356D"/>
    <w:rsid w:val="00F13228"/>
    <w:rsid w:val="00F2617E"/>
    <w:rsid w:val="00F31D23"/>
    <w:rsid w:val="00F3467C"/>
    <w:rsid w:val="00F36B8B"/>
    <w:rsid w:val="00F42198"/>
    <w:rsid w:val="00F44575"/>
    <w:rsid w:val="00F502CD"/>
    <w:rsid w:val="00F60343"/>
    <w:rsid w:val="00F6267E"/>
    <w:rsid w:val="00F64F3B"/>
    <w:rsid w:val="00F66937"/>
    <w:rsid w:val="00F71A9D"/>
    <w:rsid w:val="00F726B4"/>
    <w:rsid w:val="00F73525"/>
    <w:rsid w:val="00F764BA"/>
    <w:rsid w:val="00F803F8"/>
    <w:rsid w:val="00F80E60"/>
    <w:rsid w:val="00F820DE"/>
    <w:rsid w:val="00F8497D"/>
    <w:rsid w:val="00F85745"/>
    <w:rsid w:val="00F86FB7"/>
    <w:rsid w:val="00FA0BDA"/>
    <w:rsid w:val="00FA4B4C"/>
    <w:rsid w:val="00FB3BA8"/>
    <w:rsid w:val="00FC3B19"/>
    <w:rsid w:val="00FD2ED9"/>
    <w:rsid w:val="00FD7C66"/>
    <w:rsid w:val="00FF1D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B81E9"/>
  <w15:chartTrackingRefBased/>
  <w15:docId w15:val="{1AC86EBC-042C-4B80-83E5-67022AF9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BCB"/>
  </w:style>
  <w:style w:type="paragraph" w:styleId="Balk1">
    <w:name w:val="heading 1"/>
    <w:basedOn w:val="Normal"/>
    <w:next w:val="Normal"/>
    <w:link w:val="Balk1Char"/>
    <w:uiPriority w:val="9"/>
    <w:qFormat/>
    <w:rsid w:val="00B93F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B93F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B93FC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B93FC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93FC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93FC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93FC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93FC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93FC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3FC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B93FC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B93FC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B93FC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93FC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93FC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93FC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93FC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93FCB"/>
    <w:rPr>
      <w:rFonts w:eastAsiaTheme="majorEastAsia" w:cstheme="majorBidi"/>
      <w:color w:val="272727" w:themeColor="text1" w:themeTint="D8"/>
    </w:rPr>
  </w:style>
  <w:style w:type="paragraph" w:styleId="KonuBal">
    <w:name w:val="Title"/>
    <w:basedOn w:val="Normal"/>
    <w:next w:val="Normal"/>
    <w:link w:val="KonuBalChar"/>
    <w:uiPriority w:val="10"/>
    <w:qFormat/>
    <w:rsid w:val="00B93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3FC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93FC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93FC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93FC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93FCB"/>
    <w:rPr>
      <w:i/>
      <w:iCs/>
      <w:color w:val="404040" w:themeColor="text1" w:themeTint="BF"/>
    </w:rPr>
  </w:style>
  <w:style w:type="paragraph" w:styleId="ListeParagraf">
    <w:name w:val="List Paragraph"/>
    <w:basedOn w:val="Normal"/>
    <w:uiPriority w:val="34"/>
    <w:qFormat/>
    <w:rsid w:val="00B93FCB"/>
    <w:pPr>
      <w:ind w:left="720"/>
      <w:contextualSpacing/>
    </w:pPr>
  </w:style>
  <w:style w:type="character" w:styleId="GlVurgulama">
    <w:name w:val="Intense Emphasis"/>
    <w:basedOn w:val="VarsaylanParagrafYazTipi"/>
    <w:uiPriority w:val="21"/>
    <w:qFormat/>
    <w:rsid w:val="00B93FCB"/>
    <w:rPr>
      <w:i/>
      <w:iCs/>
      <w:color w:val="2F5496" w:themeColor="accent1" w:themeShade="BF"/>
    </w:rPr>
  </w:style>
  <w:style w:type="paragraph" w:styleId="GlAlnt">
    <w:name w:val="Intense Quote"/>
    <w:basedOn w:val="Normal"/>
    <w:next w:val="Normal"/>
    <w:link w:val="GlAlntChar"/>
    <w:uiPriority w:val="30"/>
    <w:qFormat/>
    <w:rsid w:val="00B93F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93FCB"/>
    <w:rPr>
      <w:i/>
      <w:iCs/>
      <w:color w:val="2F5496" w:themeColor="accent1" w:themeShade="BF"/>
    </w:rPr>
  </w:style>
  <w:style w:type="character" w:styleId="GlBavuru">
    <w:name w:val="Intense Reference"/>
    <w:basedOn w:val="VarsaylanParagrafYazTipi"/>
    <w:uiPriority w:val="32"/>
    <w:qFormat/>
    <w:rsid w:val="00B93FCB"/>
    <w:rPr>
      <w:b/>
      <w:bCs/>
      <w:smallCaps/>
      <w:color w:val="2F5496" w:themeColor="accent1" w:themeShade="BF"/>
      <w:spacing w:val="5"/>
    </w:rPr>
  </w:style>
  <w:style w:type="table" w:styleId="TabloKlavuzu">
    <w:name w:val="Table Grid"/>
    <w:basedOn w:val="NormalTablo"/>
    <w:uiPriority w:val="39"/>
    <w:rsid w:val="00B9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40F69"/>
    <w:pPr>
      <w:spacing w:before="240" w:after="0"/>
      <w:outlineLvl w:val="9"/>
    </w:pPr>
    <w:rPr>
      <w:kern w:val="0"/>
      <w:sz w:val="32"/>
      <w:szCs w:val="32"/>
      <w:lang w:val="en-US"/>
      <w14:ligatures w14:val="none"/>
    </w:rPr>
  </w:style>
  <w:style w:type="paragraph" w:styleId="T1">
    <w:name w:val="toc 1"/>
    <w:basedOn w:val="Normal"/>
    <w:next w:val="Normal"/>
    <w:autoRedefine/>
    <w:uiPriority w:val="39"/>
    <w:unhideWhenUsed/>
    <w:rsid w:val="00D40F69"/>
    <w:pPr>
      <w:spacing w:before="120" w:after="120"/>
    </w:pPr>
    <w:rPr>
      <w:rFonts w:cstheme="minorHAnsi"/>
      <w:b/>
      <w:bCs/>
      <w:caps/>
      <w:sz w:val="20"/>
      <w:szCs w:val="20"/>
    </w:rPr>
  </w:style>
  <w:style w:type="paragraph" w:styleId="T2">
    <w:name w:val="toc 2"/>
    <w:basedOn w:val="Normal"/>
    <w:next w:val="Normal"/>
    <w:autoRedefine/>
    <w:uiPriority w:val="39"/>
    <w:unhideWhenUsed/>
    <w:rsid w:val="00D40F69"/>
    <w:pPr>
      <w:spacing w:after="0"/>
      <w:ind w:left="220"/>
    </w:pPr>
    <w:rPr>
      <w:rFonts w:cstheme="minorHAnsi"/>
      <w:smallCaps/>
      <w:sz w:val="20"/>
      <w:szCs w:val="20"/>
    </w:rPr>
  </w:style>
  <w:style w:type="character" w:styleId="Kpr">
    <w:name w:val="Hyperlink"/>
    <w:basedOn w:val="VarsaylanParagrafYazTipi"/>
    <w:uiPriority w:val="99"/>
    <w:unhideWhenUsed/>
    <w:rsid w:val="00D40F69"/>
    <w:rPr>
      <w:color w:val="0563C1" w:themeColor="hyperlink"/>
      <w:u w:val="single"/>
    </w:rPr>
  </w:style>
  <w:style w:type="character" w:styleId="Gl">
    <w:name w:val="Strong"/>
    <w:basedOn w:val="VarsaylanParagrafYazTipi"/>
    <w:uiPriority w:val="22"/>
    <w:qFormat/>
    <w:rsid w:val="005056A8"/>
    <w:rPr>
      <w:b/>
      <w:bCs/>
    </w:rPr>
  </w:style>
  <w:style w:type="paragraph" w:styleId="NormalWeb">
    <w:name w:val="Normal (Web)"/>
    <w:basedOn w:val="Normal"/>
    <w:uiPriority w:val="99"/>
    <w:unhideWhenUsed/>
    <w:rsid w:val="0007024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line-clamp-1">
    <w:name w:val="line-clamp-1"/>
    <w:basedOn w:val="VarsaylanParagrafYazTipi"/>
    <w:rsid w:val="00070240"/>
  </w:style>
  <w:style w:type="paragraph" w:styleId="T3">
    <w:name w:val="toc 3"/>
    <w:basedOn w:val="Normal"/>
    <w:next w:val="Normal"/>
    <w:autoRedefine/>
    <w:uiPriority w:val="39"/>
    <w:unhideWhenUsed/>
    <w:rsid w:val="003764FE"/>
    <w:pPr>
      <w:spacing w:after="0"/>
      <w:ind w:left="440"/>
    </w:pPr>
    <w:rPr>
      <w:rFonts w:cstheme="minorHAnsi"/>
      <w:i/>
      <w:iCs/>
      <w:sz w:val="20"/>
      <w:szCs w:val="20"/>
    </w:rPr>
  </w:style>
  <w:style w:type="paragraph" w:styleId="stBilgi">
    <w:name w:val="header"/>
    <w:basedOn w:val="Normal"/>
    <w:link w:val="stBilgiChar"/>
    <w:uiPriority w:val="99"/>
    <w:unhideWhenUsed/>
    <w:rsid w:val="00F31D2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31D23"/>
  </w:style>
  <w:style w:type="paragraph" w:styleId="AltBilgi">
    <w:name w:val="footer"/>
    <w:basedOn w:val="Normal"/>
    <w:link w:val="AltBilgiChar"/>
    <w:uiPriority w:val="99"/>
    <w:unhideWhenUsed/>
    <w:rsid w:val="00F31D2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31D23"/>
  </w:style>
  <w:style w:type="paragraph" w:styleId="Dzeltme">
    <w:name w:val="Revision"/>
    <w:hidden/>
    <w:uiPriority w:val="99"/>
    <w:semiHidden/>
    <w:rsid w:val="0080222A"/>
    <w:pPr>
      <w:spacing w:after="0" w:line="240" w:lineRule="auto"/>
    </w:pPr>
  </w:style>
  <w:style w:type="character" w:styleId="AklamaBavurusu">
    <w:name w:val="annotation reference"/>
    <w:basedOn w:val="VarsaylanParagrafYazTipi"/>
    <w:uiPriority w:val="99"/>
    <w:semiHidden/>
    <w:unhideWhenUsed/>
    <w:rsid w:val="00643B6B"/>
    <w:rPr>
      <w:sz w:val="16"/>
      <w:szCs w:val="16"/>
    </w:rPr>
  </w:style>
  <w:style w:type="paragraph" w:styleId="AklamaMetni">
    <w:name w:val="annotation text"/>
    <w:basedOn w:val="Normal"/>
    <w:link w:val="AklamaMetniChar"/>
    <w:uiPriority w:val="99"/>
    <w:unhideWhenUsed/>
    <w:rsid w:val="00643B6B"/>
    <w:pPr>
      <w:spacing w:line="240" w:lineRule="auto"/>
    </w:pPr>
    <w:rPr>
      <w:sz w:val="20"/>
      <w:szCs w:val="20"/>
    </w:rPr>
  </w:style>
  <w:style w:type="character" w:customStyle="1" w:styleId="AklamaMetniChar">
    <w:name w:val="Açıklama Metni Char"/>
    <w:basedOn w:val="VarsaylanParagrafYazTipi"/>
    <w:link w:val="AklamaMetni"/>
    <w:uiPriority w:val="99"/>
    <w:rsid w:val="00643B6B"/>
    <w:rPr>
      <w:sz w:val="20"/>
      <w:szCs w:val="20"/>
    </w:rPr>
  </w:style>
  <w:style w:type="paragraph" w:styleId="AklamaKonusu">
    <w:name w:val="annotation subject"/>
    <w:basedOn w:val="AklamaMetni"/>
    <w:next w:val="AklamaMetni"/>
    <w:link w:val="AklamaKonusuChar"/>
    <w:uiPriority w:val="99"/>
    <w:semiHidden/>
    <w:unhideWhenUsed/>
    <w:rsid w:val="00643B6B"/>
    <w:rPr>
      <w:b/>
      <w:bCs/>
    </w:rPr>
  </w:style>
  <w:style w:type="character" w:customStyle="1" w:styleId="AklamaKonusuChar">
    <w:name w:val="Açıklama Konusu Char"/>
    <w:basedOn w:val="AklamaMetniChar"/>
    <w:link w:val="AklamaKonusu"/>
    <w:uiPriority w:val="99"/>
    <w:semiHidden/>
    <w:rsid w:val="00643B6B"/>
    <w:rPr>
      <w:b/>
      <w:bCs/>
      <w:sz w:val="20"/>
      <w:szCs w:val="20"/>
    </w:rPr>
  </w:style>
  <w:style w:type="character" w:styleId="zmlenmeyenBahsetme">
    <w:name w:val="Unresolved Mention"/>
    <w:basedOn w:val="VarsaylanParagrafYazTipi"/>
    <w:uiPriority w:val="99"/>
    <w:semiHidden/>
    <w:unhideWhenUsed/>
    <w:rsid w:val="00960843"/>
    <w:rPr>
      <w:color w:val="605E5C"/>
      <w:shd w:val="clear" w:color="auto" w:fill="E1DFDD"/>
    </w:rPr>
  </w:style>
  <w:style w:type="character" w:styleId="zlenenKpr">
    <w:name w:val="FollowedHyperlink"/>
    <w:basedOn w:val="VarsaylanParagrafYazTipi"/>
    <w:uiPriority w:val="99"/>
    <w:semiHidden/>
    <w:unhideWhenUsed/>
    <w:rsid w:val="00960843"/>
    <w:rPr>
      <w:color w:val="954F72" w:themeColor="followedHyperlink"/>
      <w:u w:val="single"/>
    </w:rPr>
  </w:style>
  <w:style w:type="paragraph" w:styleId="T4">
    <w:name w:val="toc 4"/>
    <w:basedOn w:val="Normal"/>
    <w:next w:val="Normal"/>
    <w:autoRedefine/>
    <w:uiPriority w:val="39"/>
    <w:unhideWhenUsed/>
    <w:rsid w:val="002F194E"/>
    <w:pPr>
      <w:spacing w:after="0"/>
      <w:ind w:left="660"/>
    </w:pPr>
    <w:rPr>
      <w:rFonts w:cstheme="minorHAnsi"/>
      <w:sz w:val="18"/>
      <w:szCs w:val="18"/>
    </w:rPr>
  </w:style>
  <w:style w:type="paragraph" w:styleId="T5">
    <w:name w:val="toc 5"/>
    <w:basedOn w:val="Normal"/>
    <w:next w:val="Normal"/>
    <w:autoRedefine/>
    <w:uiPriority w:val="39"/>
    <w:unhideWhenUsed/>
    <w:rsid w:val="002F194E"/>
    <w:pPr>
      <w:spacing w:after="0"/>
      <w:ind w:left="880"/>
    </w:pPr>
    <w:rPr>
      <w:rFonts w:cstheme="minorHAnsi"/>
      <w:sz w:val="18"/>
      <w:szCs w:val="18"/>
    </w:rPr>
  </w:style>
  <w:style w:type="paragraph" w:styleId="T6">
    <w:name w:val="toc 6"/>
    <w:basedOn w:val="Normal"/>
    <w:next w:val="Normal"/>
    <w:autoRedefine/>
    <w:uiPriority w:val="39"/>
    <w:unhideWhenUsed/>
    <w:rsid w:val="002F194E"/>
    <w:pPr>
      <w:spacing w:after="0"/>
      <w:ind w:left="1100"/>
    </w:pPr>
    <w:rPr>
      <w:rFonts w:cstheme="minorHAnsi"/>
      <w:sz w:val="18"/>
      <w:szCs w:val="18"/>
    </w:rPr>
  </w:style>
  <w:style w:type="paragraph" w:styleId="T7">
    <w:name w:val="toc 7"/>
    <w:basedOn w:val="Normal"/>
    <w:next w:val="Normal"/>
    <w:autoRedefine/>
    <w:uiPriority w:val="39"/>
    <w:unhideWhenUsed/>
    <w:rsid w:val="002F194E"/>
    <w:pPr>
      <w:spacing w:after="0"/>
      <w:ind w:left="1320"/>
    </w:pPr>
    <w:rPr>
      <w:rFonts w:cstheme="minorHAnsi"/>
      <w:sz w:val="18"/>
      <w:szCs w:val="18"/>
    </w:rPr>
  </w:style>
  <w:style w:type="paragraph" w:styleId="T8">
    <w:name w:val="toc 8"/>
    <w:basedOn w:val="Normal"/>
    <w:next w:val="Normal"/>
    <w:autoRedefine/>
    <w:uiPriority w:val="39"/>
    <w:unhideWhenUsed/>
    <w:rsid w:val="002F194E"/>
    <w:pPr>
      <w:spacing w:after="0"/>
      <w:ind w:left="1540"/>
    </w:pPr>
    <w:rPr>
      <w:rFonts w:cstheme="minorHAnsi"/>
      <w:sz w:val="18"/>
      <w:szCs w:val="18"/>
    </w:rPr>
  </w:style>
  <w:style w:type="paragraph" w:styleId="T9">
    <w:name w:val="toc 9"/>
    <w:basedOn w:val="Normal"/>
    <w:next w:val="Normal"/>
    <w:autoRedefine/>
    <w:uiPriority w:val="39"/>
    <w:unhideWhenUsed/>
    <w:rsid w:val="002F194E"/>
    <w:pPr>
      <w:spacing w:after="0"/>
      <w:ind w:left="1760"/>
    </w:pPr>
    <w:rPr>
      <w:rFonts w:cstheme="minorHAnsi"/>
      <w:sz w:val="18"/>
      <w:szCs w:val="18"/>
    </w:rPr>
  </w:style>
  <w:style w:type="character" w:customStyle="1" w:styleId="oypena">
    <w:name w:val="oypena"/>
    <w:basedOn w:val="VarsaylanParagrafYazTipi"/>
    <w:rsid w:val="00B752D2"/>
  </w:style>
  <w:style w:type="paragraph" w:customStyle="1" w:styleId="cvgsua">
    <w:name w:val="cvgsua"/>
    <w:basedOn w:val="Normal"/>
    <w:rsid w:val="00B752D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616">
      <w:bodyDiv w:val="1"/>
      <w:marLeft w:val="0"/>
      <w:marRight w:val="0"/>
      <w:marTop w:val="0"/>
      <w:marBottom w:val="0"/>
      <w:divBdr>
        <w:top w:val="none" w:sz="0" w:space="0" w:color="auto"/>
        <w:left w:val="none" w:sz="0" w:space="0" w:color="auto"/>
        <w:bottom w:val="none" w:sz="0" w:space="0" w:color="auto"/>
        <w:right w:val="none" w:sz="0" w:space="0" w:color="auto"/>
      </w:divBdr>
    </w:div>
    <w:div w:id="113990038">
      <w:bodyDiv w:val="1"/>
      <w:marLeft w:val="0"/>
      <w:marRight w:val="0"/>
      <w:marTop w:val="0"/>
      <w:marBottom w:val="0"/>
      <w:divBdr>
        <w:top w:val="none" w:sz="0" w:space="0" w:color="auto"/>
        <w:left w:val="none" w:sz="0" w:space="0" w:color="auto"/>
        <w:bottom w:val="none" w:sz="0" w:space="0" w:color="auto"/>
        <w:right w:val="none" w:sz="0" w:space="0" w:color="auto"/>
      </w:divBdr>
    </w:div>
    <w:div w:id="253436013">
      <w:bodyDiv w:val="1"/>
      <w:marLeft w:val="0"/>
      <w:marRight w:val="0"/>
      <w:marTop w:val="0"/>
      <w:marBottom w:val="0"/>
      <w:divBdr>
        <w:top w:val="none" w:sz="0" w:space="0" w:color="auto"/>
        <w:left w:val="none" w:sz="0" w:space="0" w:color="auto"/>
        <w:bottom w:val="none" w:sz="0" w:space="0" w:color="auto"/>
        <w:right w:val="none" w:sz="0" w:space="0" w:color="auto"/>
      </w:divBdr>
    </w:div>
    <w:div w:id="472988258">
      <w:bodyDiv w:val="1"/>
      <w:marLeft w:val="0"/>
      <w:marRight w:val="0"/>
      <w:marTop w:val="0"/>
      <w:marBottom w:val="0"/>
      <w:divBdr>
        <w:top w:val="none" w:sz="0" w:space="0" w:color="auto"/>
        <w:left w:val="none" w:sz="0" w:space="0" w:color="auto"/>
        <w:bottom w:val="none" w:sz="0" w:space="0" w:color="auto"/>
        <w:right w:val="none" w:sz="0" w:space="0" w:color="auto"/>
      </w:divBdr>
    </w:div>
    <w:div w:id="599947984">
      <w:bodyDiv w:val="1"/>
      <w:marLeft w:val="0"/>
      <w:marRight w:val="0"/>
      <w:marTop w:val="0"/>
      <w:marBottom w:val="0"/>
      <w:divBdr>
        <w:top w:val="none" w:sz="0" w:space="0" w:color="auto"/>
        <w:left w:val="none" w:sz="0" w:space="0" w:color="auto"/>
        <w:bottom w:val="none" w:sz="0" w:space="0" w:color="auto"/>
        <w:right w:val="none" w:sz="0" w:space="0" w:color="auto"/>
      </w:divBdr>
    </w:div>
    <w:div w:id="762411032">
      <w:bodyDiv w:val="1"/>
      <w:marLeft w:val="0"/>
      <w:marRight w:val="0"/>
      <w:marTop w:val="0"/>
      <w:marBottom w:val="0"/>
      <w:divBdr>
        <w:top w:val="none" w:sz="0" w:space="0" w:color="auto"/>
        <w:left w:val="none" w:sz="0" w:space="0" w:color="auto"/>
        <w:bottom w:val="none" w:sz="0" w:space="0" w:color="auto"/>
        <w:right w:val="none" w:sz="0" w:space="0" w:color="auto"/>
      </w:divBdr>
      <w:divsChild>
        <w:div w:id="117722021">
          <w:marLeft w:val="0"/>
          <w:marRight w:val="0"/>
          <w:marTop w:val="0"/>
          <w:marBottom w:val="0"/>
          <w:divBdr>
            <w:top w:val="none" w:sz="0" w:space="0" w:color="auto"/>
            <w:left w:val="none" w:sz="0" w:space="0" w:color="auto"/>
            <w:bottom w:val="none" w:sz="0" w:space="0" w:color="auto"/>
            <w:right w:val="none" w:sz="0" w:space="0" w:color="auto"/>
          </w:divBdr>
          <w:divsChild>
            <w:div w:id="344553981">
              <w:marLeft w:val="0"/>
              <w:marRight w:val="0"/>
              <w:marTop w:val="0"/>
              <w:marBottom w:val="0"/>
              <w:divBdr>
                <w:top w:val="none" w:sz="0" w:space="0" w:color="auto"/>
                <w:left w:val="none" w:sz="0" w:space="0" w:color="auto"/>
                <w:bottom w:val="none" w:sz="0" w:space="0" w:color="auto"/>
                <w:right w:val="none" w:sz="0" w:space="0" w:color="auto"/>
              </w:divBdr>
              <w:divsChild>
                <w:div w:id="1496338034">
                  <w:marLeft w:val="0"/>
                  <w:marRight w:val="0"/>
                  <w:marTop w:val="0"/>
                  <w:marBottom w:val="0"/>
                  <w:divBdr>
                    <w:top w:val="none" w:sz="0" w:space="0" w:color="auto"/>
                    <w:left w:val="none" w:sz="0" w:space="0" w:color="auto"/>
                    <w:bottom w:val="none" w:sz="0" w:space="0" w:color="auto"/>
                    <w:right w:val="none" w:sz="0" w:space="0" w:color="auto"/>
                  </w:divBdr>
                  <w:divsChild>
                    <w:div w:id="409696453">
                      <w:marLeft w:val="0"/>
                      <w:marRight w:val="0"/>
                      <w:marTop w:val="0"/>
                      <w:marBottom w:val="0"/>
                      <w:divBdr>
                        <w:top w:val="none" w:sz="0" w:space="0" w:color="auto"/>
                        <w:left w:val="none" w:sz="0" w:space="0" w:color="auto"/>
                        <w:bottom w:val="none" w:sz="0" w:space="0" w:color="auto"/>
                        <w:right w:val="none" w:sz="0" w:space="0" w:color="auto"/>
                      </w:divBdr>
                      <w:divsChild>
                        <w:div w:id="1755738200">
                          <w:marLeft w:val="0"/>
                          <w:marRight w:val="0"/>
                          <w:marTop w:val="0"/>
                          <w:marBottom w:val="0"/>
                          <w:divBdr>
                            <w:top w:val="none" w:sz="0" w:space="0" w:color="auto"/>
                            <w:left w:val="none" w:sz="0" w:space="0" w:color="auto"/>
                            <w:bottom w:val="none" w:sz="0" w:space="0" w:color="auto"/>
                            <w:right w:val="none" w:sz="0" w:space="0" w:color="auto"/>
                          </w:divBdr>
                          <w:divsChild>
                            <w:div w:id="1744327859">
                              <w:marLeft w:val="0"/>
                              <w:marRight w:val="0"/>
                              <w:marTop w:val="0"/>
                              <w:marBottom w:val="0"/>
                              <w:divBdr>
                                <w:top w:val="none" w:sz="0" w:space="0" w:color="auto"/>
                                <w:left w:val="none" w:sz="0" w:space="0" w:color="auto"/>
                                <w:bottom w:val="none" w:sz="0" w:space="0" w:color="auto"/>
                                <w:right w:val="none" w:sz="0" w:space="0" w:color="auto"/>
                              </w:divBdr>
                              <w:divsChild>
                                <w:div w:id="5979857">
                                  <w:marLeft w:val="0"/>
                                  <w:marRight w:val="0"/>
                                  <w:marTop w:val="0"/>
                                  <w:marBottom w:val="0"/>
                                  <w:divBdr>
                                    <w:top w:val="none" w:sz="0" w:space="0" w:color="auto"/>
                                    <w:left w:val="none" w:sz="0" w:space="0" w:color="auto"/>
                                    <w:bottom w:val="none" w:sz="0" w:space="0" w:color="auto"/>
                                    <w:right w:val="none" w:sz="0" w:space="0" w:color="auto"/>
                                  </w:divBdr>
                                  <w:divsChild>
                                    <w:div w:id="1572034653">
                                      <w:marLeft w:val="0"/>
                                      <w:marRight w:val="0"/>
                                      <w:marTop w:val="0"/>
                                      <w:marBottom w:val="0"/>
                                      <w:divBdr>
                                        <w:top w:val="none" w:sz="0" w:space="0" w:color="auto"/>
                                        <w:left w:val="none" w:sz="0" w:space="0" w:color="auto"/>
                                        <w:bottom w:val="none" w:sz="0" w:space="0" w:color="auto"/>
                                        <w:right w:val="none" w:sz="0" w:space="0" w:color="auto"/>
                                      </w:divBdr>
                                      <w:divsChild>
                                        <w:div w:id="7702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38626">
          <w:marLeft w:val="0"/>
          <w:marRight w:val="0"/>
          <w:marTop w:val="0"/>
          <w:marBottom w:val="0"/>
          <w:divBdr>
            <w:top w:val="none" w:sz="0" w:space="0" w:color="auto"/>
            <w:left w:val="none" w:sz="0" w:space="0" w:color="auto"/>
            <w:bottom w:val="none" w:sz="0" w:space="0" w:color="auto"/>
            <w:right w:val="none" w:sz="0" w:space="0" w:color="auto"/>
          </w:divBdr>
          <w:divsChild>
            <w:div w:id="1219245915">
              <w:marLeft w:val="0"/>
              <w:marRight w:val="0"/>
              <w:marTop w:val="0"/>
              <w:marBottom w:val="0"/>
              <w:divBdr>
                <w:top w:val="none" w:sz="0" w:space="0" w:color="auto"/>
                <w:left w:val="none" w:sz="0" w:space="0" w:color="auto"/>
                <w:bottom w:val="none" w:sz="0" w:space="0" w:color="auto"/>
                <w:right w:val="none" w:sz="0" w:space="0" w:color="auto"/>
              </w:divBdr>
              <w:divsChild>
                <w:div w:id="217472969">
                  <w:marLeft w:val="0"/>
                  <w:marRight w:val="0"/>
                  <w:marTop w:val="0"/>
                  <w:marBottom w:val="0"/>
                  <w:divBdr>
                    <w:top w:val="none" w:sz="0" w:space="0" w:color="auto"/>
                    <w:left w:val="none" w:sz="0" w:space="0" w:color="auto"/>
                    <w:bottom w:val="none" w:sz="0" w:space="0" w:color="auto"/>
                    <w:right w:val="none" w:sz="0" w:space="0" w:color="auto"/>
                  </w:divBdr>
                  <w:divsChild>
                    <w:div w:id="1675566286">
                      <w:marLeft w:val="0"/>
                      <w:marRight w:val="0"/>
                      <w:marTop w:val="0"/>
                      <w:marBottom w:val="0"/>
                      <w:divBdr>
                        <w:top w:val="none" w:sz="0" w:space="0" w:color="auto"/>
                        <w:left w:val="none" w:sz="0" w:space="0" w:color="auto"/>
                        <w:bottom w:val="none" w:sz="0" w:space="0" w:color="auto"/>
                        <w:right w:val="none" w:sz="0" w:space="0" w:color="auto"/>
                      </w:divBdr>
                      <w:divsChild>
                        <w:div w:id="1269461856">
                          <w:marLeft w:val="0"/>
                          <w:marRight w:val="0"/>
                          <w:marTop w:val="0"/>
                          <w:marBottom w:val="0"/>
                          <w:divBdr>
                            <w:top w:val="none" w:sz="0" w:space="0" w:color="auto"/>
                            <w:left w:val="none" w:sz="0" w:space="0" w:color="auto"/>
                            <w:bottom w:val="none" w:sz="0" w:space="0" w:color="auto"/>
                            <w:right w:val="none" w:sz="0" w:space="0" w:color="auto"/>
                          </w:divBdr>
                          <w:divsChild>
                            <w:div w:id="1364667464">
                              <w:marLeft w:val="0"/>
                              <w:marRight w:val="0"/>
                              <w:marTop w:val="0"/>
                              <w:marBottom w:val="0"/>
                              <w:divBdr>
                                <w:top w:val="none" w:sz="0" w:space="0" w:color="auto"/>
                                <w:left w:val="none" w:sz="0" w:space="0" w:color="auto"/>
                                <w:bottom w:val="none" w:sz="0" w:space="0" w:color="auto"/>
                                <w:right w:val="none" w:sz="0" w:space="0" w:color="auto"/>
                              </w:divBdr>
                              <w:divsChild>
                                <w:div w:id="1524435861">
                                  <w:marLeft w:val="0"/>
                                  <w:marRight w:val="0"/>
                                  <w:marTop w:val="0"/>
                                  <w:marBottom w:val="0"/>
                                  <w:divBdr>
                                    <w:top w:val="none" w:sz="0" w:space="0" w:color="auto"/>
                                    <w:left w:val="none" w:sz="0" w:space="0" w:color="auto"/>
                                    <w:bottom w:val="none" w:sz="0" w:space="0" w:color="auto"/>
                                    <w:right w:val="none" w:sz="0" w:space="0" w:color="auto"/>
                                  </w:divBdr>
                                  <w:divsChild>
                                    <w:div w:id="2043088732">
                                      <w:marLeft w:val="0"/>
                                      <w:marRight w:val="0"/>
                                      <w:marTop w:val="0"/>
                                      <w:marBottom w:val="0"/>
                                      <w:divBdr>
                                        <w:top w:val="none" w:sz="0" w:space="0" w:color="auto"/>
                                        <w:left w:val="none" w:sz="0" w:space="0" w:color="auto"/>
                                        <w:bottom w:val="none" w:sz="0" w:space="0" w:color="auto"/>
                                        <w:right w:val="none" w:sz="0" w:space="0" w:color="auto"/>
                                      </w:divBdr>
                                      <w:divsChild>
                                        <w:div w:id="10119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2569">
                              <w:marLeft w:val="0"/>
                              <w:marRight w:val="0"/>
                              <w:marTop w:val="0"/>
                              <w:marBottom w:val="0"/>
                              <w:divBdr>
                                <w:top w:val="none" w:sz="0" w:space="0" w:color="auto"/>
                                <w:left w:val="none" w:sz="0" w:space="0" w:color="auto"/>
                                <w:bottom w:val="none" w:sz="0" w:space="0" w:color="auto"/>
                                <w:right w:val="none" w:sz="0" w:space="0" w:color="auto"/>
                              </w:divBdr>
                              <w:divsChild>
                                <w:div w:id="1757357885">
                                  <w:marLeft w:val="0"/>
                                  <w:marRight w:val="0"/>
                                  <w:marTop w:val="0"/>
                                  <w:marBottom w:val="0"/>
                                  <w:divBdr>
                                    <w:top w:val="none" w:sz="0" w:space="0" w:color="auto"/>
                                    <w:left w:val="none" w:sz="0" w:space="0" w:color="auto"/>
                                    <w:bottom w:val="none" w:sz="0" w:space="0" w:color="auto"/>
                                    <w:right w:val="none" w:sz="0" w:space="0" w:color="auto"/>
                                  </w:divBdr>
                                  <w:divsChild>
                                    <w:div w:id="1463768163">
                                      <w:marLeft w:val="0"/>
                                      <w:marRight w:val="0"/>
                                      <w:marTop w:val="0"/>
                                      <w:marBottom w:val="0"/>
                                      <w:divBdr>
                                        <w:top w:val="none" w:sz="0" w:space="0" w:color="auto"/>
                                        <w:left w:val="none" w:sz="0" w:space="0" w:color="auto"/>
                                        <w:bottom w:val="none" w:sz="0" w:space="0" w:color="auto"/>
                                        <w:right w:val="none" w:sz="0" w:space="0" w:color="auto"/>
                                      </w:divBdr>
                                      <w:divsChild>
                                        <w:div w:id="529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348884">
          <w:marLeft w:val="0"/>
          <w:marRight w:val="0"/>
          <w:marTop w:val="0"/>
          <w:marBottom w:val="0"/>
          <w:divBdr>
            <w:top w:val="none" w:sz="0" w:space="0" w:color="auto"/>
            <w:left w:val="none" w:sz="0" w:space="0" w:color="auto"/>
            <w:bottom w:val="none" w:sz="0" w:space="0" w:color="auto"/>
            <w:right w:val="none" w:sz="0" w:space="0" w:color="auto"/>
          </w:divBdr>
          <w:divsChild>
            <w:div w:id="1622422398">
              <w:marLeft w:val="0"/>
              <w:marRight w:val="0"/>
              <w:marTop w:val="0"/>
              <w:marBottom w:val="0"/>
              <w:divBdr>
                <w:top w:val="none" w:sz="0" w:space="0" w:color="auto"/>
                <w:left w:val="none" w:sz="0" w:space="0" w:color="auto"/>
                <w:bottom w:val="none" w:sz="0" w:space="0" w:color="auto"/>
                <w:right w:val="none" w:sz="0" w:space="0" w:color="auto"/>
              </w:divBdr>
              <w:divsChild>
                <w:div w:id="817309101">
                  <w:marLeft w:val="0"/>
                  <w:marRight w:val="0"/>
                  <w:marTop w:val="0"/>
                  <w:marBottom w:val="0"/>
                  <w:divBdr>
                    <w:top w:val="none" w:sz="0" w:space="0" w:color="auto"/>
                    <w:left w:val="none" w:sz="0" w:space="0" w:color="auto"/>
                    <w:bottom w:val="none" w:sz="0" w:space="0" w:color="auto"/>
                    <w:right w:val="none" w:sz="0" w:space="0" w:color="auto"/>
                  </w:divBdr>
                  <w:divsChild>
                    <w:div w:id="1492134195">
                      <w:marLeft w:val="0"/>
                      <w:marRight w:val="0"/>
                      <w:marTop w:val="0"/>
                      <w:marBottom w:val="0"/>
                      <w:divBdr>
                        <w:top w:val="none" w:sz="0" w:space="0" w:color="auto"/>
                        <w:left w:val="none" w:sz="0" w:space="0" w:color="auto"/>
                        <w:bottom w:val="none" w:sz="0" w:space="0" w:color="auto"/>
                        <w:right w:val="none" w:sz="0" w:space="0" w:color="auto"/>
                      </w:divBdr>
                      <w:divsChild>
                        <w:div w:id="556089991">
                          <w:marLeft w:val="0"/>
                          <w:marRight w:val="0"/>
                          <w:marTop w:val="0"/>
                          <w:marBottom w:val="0"/>
                          <w:divBdr>
                            <w:top w:val="none" w:sz="0" w:space="0" w:color="auto"/>
                            <w:left w:val="none" w:sz="0" w:space="0" w:color="auto"/>
                            <w:bottom w:val="none" w:sz="0" w:space="0" w:color="auto"/>
                            <w:right w:val="none" w:sz="0" w:space="0" w:color="auto"/>
                          </w:divBdr>
                          <w:divsChild>
                            <w:div w:id="1963918193">
                              <w:marLeft w:val="0"/>
                              <w:marRight w:val="0"/>
                              <w:marTop w:val="0"/>
                              <w:marBottom w:val="0"/>
                              <w:divBdr>
                                <w:top w:val="none" w:sz="0" w:space="0" w:color="auto"/>
                                <w:left w:val="none" w:sz="0" w:space="0" w:color="auto"/>
                                <w:bottom w:val="none" w:sz="0" w:space="0" w:color="auto"/>
                                <w:right w:val="none" w:sz="0" w:space="0" w:color="auto"/>
                              </w:divBdr>
                              <w:divsChild>
                                <w:div w:id="1346983471">
                                  <w:marLeft w:val="0"/>
                                  <w:marRight w:val="0"/>
                                  <w:marTop w:val="0"/>
                                  <w:marBottom w:val="0"/>
                                  <w:divBdr>
                                    <w:top w:val="none" w:sz="0" w:space="0" w:color="auto"/>
                                    <w:left w:val="none" w:sz="0" w:space="0" w:color="auto"/>
                                    <w:bottom w:val="none" w:sz="0" w:space="0" w:color="auto"/>
                                    <w:right w:val="none" w:sz="0" w:space="0" w:color="auto"/>
                                  </w:divBdr>
                                  <w:divsChild>
                                    <w:div w:id="1789273776">
                                      <w:marLeft w:val="0"/>
                                      <w:marRight w:val="0"/>
                                      <w:marTop w:val="0"/>
                                      <w:marBottom w:val="0"/>
                                      <w:divBdr>
                                        <w:top w:val="none" w:sz="0" w:space="0" w:color="auto"/>
                                        <w:left w:val="none" w:sz="0" w:space="0" w:color="auto"/>
                                        <w:bottom w:val="none" w:sz="0" w:space="0" w:color="auto"/>
                                        <w:right w:val="none" w:sz="0" w:space="0" w:color="auto"/>
                                      </w:divBdr>
                                      <w:divsChild>
                                        <w:div w:id="14630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5534">
                      <w:marLeft w:val="0"/>
                      <w:marRight w:val="0"/>
                      <w:marTop w:val="0"/>
                      <w:marBottom w:val="0"/>
                      <w:divBdr>
                        <w:top w:val="none" w:sz="0" w:space="0" w:color="auto"/>
                        <w:left w:val="none" w:sz="0" w:space="0" w:color="auto"/>
                        <w:bottom w:val="none" w:sz="0" w:space="0" w:color="auto"/>
                        <w:right w:val="none" w:sz="0" w:space="0" w:color="auto"/>
                      </w:divBdr>
                      <w:divsChild>
                        <w:div w:id="1219244949">
                          <w:marLeft w:val="0"/>
                          <w:marRight w:val="0"/>
                          <w:marTop w:val="0"/>
                          <w:marBottom w:val="0"/>
                          <w:divBdr>
                            <w:top w:val="none" w:sz="0" w:space="0" w:color="auto"/>
                            <w:left w:val="none" w:sz="0" w:space="0" w:color="auto"/>
                            <w:bottom w:val="none" w:sz="0" w:space="0" w:color="auto"/>
                            <w:right w:val="none" w:sz="0" w:space="0" w:color="auto"/>
                          </w:divBdr>
                          <w:divsChild>
                            <w:div w:id="1650086966">
                              <w:marLeft w:val="0"/>
                              <w:marRight w:val="0"/>
                              <w:marTop w:val="0"/>
                              <w:marBottom w:val="0"/>
                              <w:divBdr>
                                <w:top w:val="none" w:sz="0" w:space="0" w:color="auto"/>
                                <w:left w:val="none" w:sz="0" w:space="0" w:color="auto"/>
                                <w:bottom w:val="none" w:sz="0" w:space="0" w:color="auto"/>
                                <w:right w:val="none" w:sz="0" w:space="0" w:color="auto"/>
                              </w:divBdr>
                              <w:divsChild>
                                <w:div w:id="1005978573">
                                  <w:marLeft w:val="0"/>
                                  <w:marRight w:val="0"/>
                                  <w:marTop w:val="0"/>
                                  <w:marBottom w:val="0"/>
                                  <w:divBdr>
                                    <w:top w:val="none" w:sz="0" w:space="0" w:color="auto"/>
                                    <w:left w:val="none" w:sz="0" w:space="0" w:color="auto"/>
                                    <w:bottom w:val="none" w:sz="0" w:space="0" w:color="auto"/>
                                    <w:right w:val="none" w:sz="0" w:space="0" w:color="auto"/>
                                  </w:divBdr>
                                  <w:divsChild>
                                    <w:div w:id="4418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912974">
      <w:bodyDiv w:val="1"/>
      <w:marLeft w:val="0"/>
      <w:marRight w:val="0"/>
      <w:marTop w:val="0"/>
      <w:marBottom w:val="0"/>
      <w:divBdr>
        <w:top w:val="none" w:sz="0" w:space="0" w:color="auto"/>
        <w:left w:val="none" w:sz="0" w:space="0" w:color="auto"/>
        <w:bottom w:val="none" w:sz="0" w:space="0" w:color="auto"/>
        <w:right w:val="none" w:sz="0" w:space="0" w:color="auto"/>
      </w:divBdr>
      <w:divsChild>
        <w:div w:id="4862920">
          <w:marLeft w:val="0"/>
          <w:marRight w:val="0"/>
          <w:marTop w:val="0"/>
          <w:marBottom w:val="0"/>
          <w:divBdr>
            <w:top w:val="none" w:sz="0" w:space="0" w:color="auto"/>
            <w:left w:val="none" w:sz="0" w:space="0" w:color="auto"/>
            <w:bottom w:val="none" w:sz="0" w:space="0" w:color="auto"/>
            <w:right w:val="none" w:sz="0" w:space="0" w:color="auto"/>
          </w:divBdr>
          <w:divsChild>
            <w:div w:id="1247769645">
              <w:marLeft w:val="0"/>
              <w:marRight w:val="0"/>
              <w:marTop w:val="0"/>
              <w:marBottom w:val="0"/>
              <w:divBdr>
                <w:top w:val="none" w:sz="0" w:space="0" w:color="auto"/>
                <w:left w:val="none" w:sz="0" w:space="0" w:color="auto"/>
                <w:bottom w:val="none" w:sz="0" w:space="0" w:color="auto"/>
                <w:right w:val="none" w:sz="0" w:space="0" w:color="auto"/>
              </w:divBdr>
              <w:divsChild>
                <w:div w:id="1916544458">
                  <w:marLeft w:val="0"/>
                  <w:marRight w:val="0"/>
                  <w:marTop w:val="0"/>
                  <w:marBottom w:val="0"/>
                  <w:divBdr>
                    <w:top w:val="none" w:sz="0" w:space="0" w:color="auto"/>
                    <w:left w:val="none" w:sz="0" w:space="0" w:color="auto"/>
                    <w:bottom w:val="none" w:sz="0" w:space="0" w:color="auto"/>
                    <w:right w:val="none" w:sz="0" w:space="0" w:color="auto"/>
                  </w:divBdr>
                  <w:divsChild>
                    <w:div w:id="2006206448">
                      <w:marLeft w:val="0"/>
                      <w:marRight w:val="0"/>
                      <w:marTop w:val="0"/>
                      <w:marBottom w:val="0"/>
                      <w:divBdr>
                        <w:top w:val="none" w:sz="0" w:space="0" w:color="auto"/>
                        <w:left w:val="none" w:sz="0" w:space="0" w:color="auto"/>
                        <w:bottom w:val="none" w:sz="0" w:space="0" w:color="auto"/>
                        <w:right w:val="none" w:sz="0" w:space="0" w:color="auto"/>
                      </w:divBdr>
                      <w:divsChild>
                        <w:div w:id="123013511">
                          <w:marLeft w:val="0"/>
                          <w:marRight w:val="0"/>
                          <w:marTop w:val="0"/>
                          <w:marBottom w:val="0"/>
                          <w:divBdr>
                            <w:top w:val="none" w:sz="0" w:space="0" w:color="auto"/>
                            <w:left w:val="none" w:sz="0" w:space="0" w:color="auto"/>
                            <w:bottom w:val="none" w:sz="0" w:space="0" w:color="auto"/>
                            <w:right w:val="none" w:sz="0" w:space="0" w:color="auto"/>
                          </w:divBdr>
                          <w:divsChild>
                            <w:div w:id="4100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960010">
          <w:marLeft w:val="0"/>
          <w:marRight w:val="0"/>
          <w:marTop w:val="0"/>
          <w:marBottom w:val="0"/>
          <w:divBdr>
            <w:top w:val="none" w:sz="0" w:space="0" w:color="auto"/>
            <w:left w:val="none" w:sz="0" w:space="0" w:color="auto"/>
            <w:bottom w:val="none" w:sz="0" w:space="0" w:color="auto"/>
            <w:right w:val="none" w:sz="0" w:space="0" w:color="auto"/>
          </w:divBdr>
          <w:divsChild>
            <w:div w:id="1054694829">
              <w:marLeft w:val="0"/>
              <w:marRight w:val="0"/>
              <w:marTop w:val="0"/>
              <w:marBottom w:val="0"/>
              <w:divBdr>
                <w:top w:val="none" w:sz="0" w:space="0" w:color="auto"/>
                <w:left w:val="none" w:sz="0" w:space="0" w:color="auto"/>
                <w:bottom w:val="none" w:sz="0" w:space="0" w:color="auto"/>
                <w:right w:val="none" w:sz="0" w:space="0" w:color="auto"/>
              </w:divBdr>
              <w:divsChild>
                <w:div w:id="1424841843">
                  <w:marLeft w:val="0"/>
                  <w:marRight w:val="0"/>
                  <w:marTop w:val="0"/>
                  <w:marBottom w:val="0"/>
                  <w:divBdr>
                    <w:top w:val="none" w:sz="0" w:space="0" w:color="auto"/>
                    <w:left w:val="none" w:sz="0" w:space="0" w:color="auto"/>
                    <w:bottom w:val="none" w:sz="0" w:space="0" w:color="auto"/>
                    <w:right w:val="none" w:sz="0" w:space="0" w:color="auto"/>
                  </w:divBdr>
                  <w:divsChild>
                    <w:div w:id="971325830">
                      <w:marLeft w:val="0"/>
                      <w:marRight w:val="0"/>
                      <w:marTop w:val="0"/>
                      <w:marBottom w:val="0"/>
                      <w:divBdr>
                        <w:top w:val="none" w:sz="0" w:space="0" w:color="auto"/>
                        <w:left w:val="none" w:sz="0" w:space="0" w:color="auto"/>
                        <w:bottom w:val="none" w:sz="0" w:space="0" w:color="auto"/>
                        <w:right w:val="none" w:sz="0" w:space="0" w:color="auto"/>
                      </w:divBdr>
                      <w:divsChild>
                        <w:div w:id="540554288">
                          <w:marLeft w:val="0"/>
                          <w:marRight w:val="0"/>
                          <w:marTop w:val="0"/>
                          <w:marBottom w:val="0"/>
                          <w:divBdr>
                            <w:top w:val="none" w:sz="0" w:space="0" w:color="auto"/>
                            <w:left w:val="none" w:sz="0" w:space="0" w:color="auto"/>
                            <w:bottom w:val="none" w:sz="0" w:space="0" w:color="auto"/>
                            <w:right w:val="none" w:sz="0" w:space="0" w:color="auto"/>
                          </w:divBdr>
                          <w:divsChild>
                            <w:div w:id="9083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758720">
      <w:bodyDiv w:val="1"/>
      <w:marLeft w:val="0"/>
      <w:marRight w:val="0"/>
      <w:marTop w:val="0"/>
      <w:marBottom w:val="0"/>
      <w:divBdr>
        <w:top w:val="none" w:sz="0" w:space="0" w:color="auto"/>
        <w:left w:val="none" w:sz="0" w:space="0" w:color="auto"/>
        <w:bottom w:val="none" w:sz="0" w:space="0" w:color="auto"/>
        <w:right w:val="none" w:sz="0" w:space="0" w:color="auto"/>
      </w:divBdr>
    </w:div>
    <w:div w:id="1044406184">
      <w:bodyDiv w:val="1"/>
      <w:marLeft w:val="0"/>
      <w:marRight w:val="0"/>
      <w:marTop w:val="0"/>
      <w:marBottom w:val="0"/>
      <w:divBdr>
        <w:top w:val="none" w:sz="0" w:space="0" w:color="auto"/>
        <w:left w:val="none" w:sz="0" w:space="0" w:color="auto"/>
        <w:bottom w:val="none" w:sz="0" w:space="0" w:color="auto"/>
        <w:right w:val="none" w:sz="0" w:space="0" w:color="auto"/>
      </w:divBdr>
    </w:div>
    <w:div w:id="1058868316">
      <w:bodyDiv w:val="1"/>
      <w:marLeft w:val="0"/>
      <w:marRight w:val="0"/>
      <w:marTop w:val="0"/>
      <w:marBottom w:val="0"/>
      <w:divBdr>
        <w:top w:val="none" w:sz="0" w:space="0" w:color="auto"/>
        <w:left w:val="none" w:sz="0" w:space="0" w:color="auto"/>
        <w:bottom w:val="none" w:sz="0" w:space="0" w:color="auto"/>
        <w:right w:val="none" w:sz="0" w:space="0" w:color="auto"/>
      </w:divBdr>
    </w:div>
    <w:div w:id="1081372982">
      <w:bodyDiv w:val="1"/>
      <w:marLeft w:val="0"/>
      <w:marRight w:val="0"/>
      <w:marTop w:val="0"/>
      <w:marBottom w:val="0"/>
      <w:divBdr>
        <w:top w:val="none" w:sz="0" w:space="0" w:color="auto"/>
        <w:left w:val="none" w:sz="0" w:space="0" w:color="auto"/>
        <w:bottom w:val="none" w:sz="0" w:space="0" w:color="auto"/>
        <w:right w:val="none" w:sz="0" w:space="0" w:color="auto"/>
      </w:divBdr>
    </w:div>
    <w:div w:id="1096823066">
      <w:bodyDiv w:val="1"/>
      <w:marLeft w:val="0"/>
      <w:marRight w:val="0"/>
      <w:marTop w:val="0"/>
      <w:marBottom w:val="0"/>
      <w:divBdr>
        <w:top w:val="none" w:sz="0" w:space="0" w:color="auto"/>
        <w:left w:val="none" w:sz="0" w:space="0" w:color="auto"/>
        <w:bottom w:val="none" w:sz="0" w:space="0" w:color="auto"/>
        <w:right w:val="none" w:sz="0" w:space="0" w:color="auto"/>
      </w:divBdr>
    </w:div>
    <w:div w:id="1163278576">
      <w:bodyDiv w:val="1"/>
      <w:marLeft w:val="0"/>
      <w:marRight w:val="0"/>
      <w:marTop w:val="0"/>
      <w:marBottom w:val="0"/>
      <w:divBdr>
        <w:top w:val="none" w:sz="0" w:space="0" w:color="auto"/>
        <w:left w:val="none" w:sz="0" w:space="0" w:color="auto"/>
        <w:bottom w:val="none" w:sz="0" w:space="0" w:color="auto"/>
        <w:right w:val="none" w:sz="0" w:space="0" w:color="auto"/>
      </w:divBdr>
    </w:div>
    <w:div w:id="1180850685">
      <w:bodyDiv w:val="1"/>
      <w:marLeft w:val="0"/>
      <w:marRight w:val="0"/>
      <w:marTop w:val="0"/>
      <w:marBottom w:val="0"/>
      <w:divBdr>
        <w:top w:val="none" w:sz="0" w:space="0" w:color="auto"/>
        <w:left w:val="none" w:sz="0" w:space="0" w:color="auto"/>
        <w:bottom w:val="none" w:sz="0" w:space="0" w:color="auto"/>
        <w:right w:val="none" w:sz="0" w:space="0" w:color="auto"/>
      </w:divBdr>
    </w:div>
    <w:div w:id="1223639837">
      <w:bodyDiv w:val="1"/>
      <w:marLeft w:val="0"/>
      <w:marRight w:val="0"/>
      <w:marTop w:val="0"/>
      <w:marBottom w:val="0"/>
      <w:divBdr>
        <w:top w:val="none" w:sz="0" w:space="0" w:color="auto"/>
        <w:left w:val="none" w:sz="0" w:space="0" w:color="auto"/>
        <w:bottom w:val="none" w:sz="0" w:space="0" w:color="auto"/>
        <w:right w:val="none" w:sz="0" w:space="0" w:color="auto"/>
      </w:divBdr>
      <w:divsChild>
        <w:div w:id="289014931">
          <w:marLeft w:val="0"/>
          <w:marRight w:val="0"/>
          <w:marTop w:val="0"/>
          <w:marBottom w:val="0"/>
          <w:divBdr>
            <w:top w:val="none" w:sz="0" w:space="0" w:color="auto"/>
            <w:left w:val="none" w:sz="0" w:space="0" w:color="auto"/>
            <w:bottom w:val="none" w:sz="0" w:space="0" w:color="auto"/>
            <w:right w:val="none" w:sz="0" w:space="0" w:color="auto"/>
          </w:divBdr>
          <w:divsChild>
            <w:div w:id="1975479344">
              <w:marLeft w:val="0"/>
              <w:marRight w:val="0"/>
              <w:marTop w:val="0"/>
              <w:marBottom w:val="0"/>
              <w:divBdr>
                <w:top w:val="none" w:sz="0" w:space="0" w:color="auto"/>
                <w:left w:val="none" w:sz="0" w:space="0" w:color="auto"/>
                <w:bottom w:val="none" w:sz="0" w:space="0" w:color="auto"/>
                <w:right w:val="none" w:sz="0" w:space="0" w:color="auto"/>
              </w:divBdr>
              <w:divsChild>
                <w:div w:id="1071346409">
                  <w:marLeft w:val="0"/>
                  <w:marRight w:val="0"/>
                  <w:marTop w:val="0"/>
                  <w:marBottom w:val="0"/>
                  <w:divBdr>
                    <w:top w:val="none" w:sz="0" w:space="0" w:color="auto"/>
                    <w:left w:val="none" w:sz="0" w:space="0" w:color="auto"/>
                    <w:bottom w:val="none" w:sz="0" w:space="0" w:color="auto"/>
                    <w:right w:val="none" w:sz="0" w:space="0" w:color="auto"/>
                  </w:divBdr>
                  <w:divsChild>
                    <w:div w:id="613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62707">
          <w:marLeft w:val="0"/>
          <w:marRight w:val="0"/>
          <w:marTop w:val="0"/>
          <w:marBottom w:val="0"/>
          <w:divBdr>
            <w:top w:val="none" w:sz="0" w:space="0" w:color="auto"/>
            <w:left w:val="none" w:sz="0" w:space="0" w:color="auto"/>
            <w:bottom w:val="none" w:sz="0" w:space="0" w:color="auto"/>
            <w:right w:val="none" w:sz="0" w:space="0" w:color="auto"/>
          </w:divBdr>
          <w:divsChild>
            <w:div w:id="772437185">
              <w:marLeft w:val="0"/>
              <w:marRight w:val="0"/>
              <w:marTop w:val="0"/>
              <w:marBottom w:val="0"/>
              <w:divBdr>
                <w:top w:val="none" w:sz="0" w:space="0" w:color="auto"/>
                <w:left w:val="none" w:sz="0" w:space="0" w:color="auto"/>
                <w:bottom w:val="none" w:sz="0" w:space="0" w:color="auto"/>
                <w:right w:val="none" w:sz="0" w:space="0" w:color="auto"/>
              </w:divBdr>
              <w:divsChild>
                <w:div w:id="458843171">
                  <w:marLeft w:val="0"/>
                  <w:marRight w:val="0"/>
                  <w:marTop w:val="0"/>
                  <w:marBottom w:val="0"/>
                  <w:divBdr>
                    <w:top w:val="none" w:sz="0" w:space="0" w:color="auto"/>
                    <w:left w:val="none" w:sz="0" w:space="0" w:color="auto"/>
                    <w:bottom w:val="none" w:sz="0" w:space="0" w:color="auto"/>
                    <w:right w:val="none" w:sz="0" w:space="0" w:color="auto"/>
                  </w:divBdr>
                  <w:divsChild>
                    <w:div w:id="1910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09607">
      <w:bodyDiv w:val="1"/>
      <w:marLeft w:val="0"/>
      <w:marRight w:val="0"/>
      <w:marTop w:val="0"/>
      <w:marBottom w:val="0"/>
      <w:divBdr>
        <w:top w:val="none" w:sz="0" w:space="0" w:color="auto"/>
        <w:left w:val="none" w:sz="0" w:space="0" w:color="auto"/>
        <w:bottom w:val="none" w:sz="0" w:space="0" w:color="auto"/>
        <w:right w:val="none" w:sz="0" w:space="0" w:color="auto"/>
      </w:divBdr>
    </w:div>
    <w:div w:id="1358114633">
      <w:bodyDiv w:val="1"/>
      <w:marLeft w:val="0"/>
      <w:marRight w:val="0"/>
      <w:marTop w:val="0"/>
      <w:marBottom w:val="0"/>
      <w:divBdr>
        <w:top w:val="none" w:sz="0" w:space="0" w:color="auto"/>
        <w:left w:val="none" w:sz="0" w:space="0" w:color="auto"/>
        <w:bottom w:val="none" w:sz="0" w:space="0" w:color="auto"/>
        <w:right w:val="none" w:sz="0" w:space="0" w:color="auto"/>
      </w:divBdr>
    </w:div>
    <w:div w:id="1603755498">
      <w:bodyDiv w:val="1"/>
      <w:marLeft w:val="0"/>
      <w:marRight w:val="0"/>
      <w:marTop w:val="0"/>
      <w:marBottom w:val="0"/>
      <w:divBdr>
        <w:top w:val="none" w:sz="0" w:space="0" w:color="auto"/>
        <w:left w:val="none" w:sz="0" w:space="0" w:color="auto"/>
        <w:bottom w:val="none" w:sz="0" w:space="0" w:color="auto"/>
        <w:right w:val="none" w:sz="0" w:space="0" w:color="auto"/>
      </w:divBdr>
      <w:divsChild>
        <w:div w:id="361974526">
          <w:marLeft w:val="0"/>
          <w:marRight w:val="0"/>
          <w:marTop w:val="0"/>
          <w:marBottom w:val="0"/>
          <w:divBdr>
            <w:top w:val="none" w:sz="0" w:space="0" w:color="auto"/>
            <w:left w:val="none" w:sz="0" w:space="0" w:color="auto"/>
            <w:bottom w:val="none" w:sz="0" w:space="0" w:color="auto"/>
            <w:right w:val="none" w:sz="0" w:space="0" w:color="auto"/>
          </w:divBdr>
          <w:divsChild>
            <w:div w:id="424965159">
              <w:marLeft w:val="0"/>
              <w:marRight w:val="0"/>
              <w:marTop w:val="0"/>
              <w:marBottom w:val="0"/>
              <w:divBdr>
                <w:top w:val="none" w:sz="0" w:space="0" w:color="auto"/>
                <w:left w:val="none" w:sz="0" w:space="0" w:color="auto"/>
                <w:bottom w:val="none" w:sz="0" w:space="0" w:color="auto"/>
                <w:right w:val="none" w:sz="0" w:space="0" w:color="auto"/>
              </w:divBdr>
              <w:divsChild>
                <w:div w:id="1487747860">
                  <w:marLeft w:val="0"/>
                  <w:marRight w:val="0"/>
                  <w:marTop w:val="0"/>
                  <w:marBottom w:val="0"/>
                  <w:divBdr>
                    <w:top w:val="none" w:sz="0" w:space="0" w:color="auto"/>
                    <w:left w:val="none" w:sz="0" w:space="0" w:color="auto"/>
                    <w:bottom w:val="none" w:sz="0" w:space="0" w:color="auto"/>
                    <w:right w:val="none" w:sz="0" w:space="0" w:color="auto"/>
                  </w:divBdr>
                  <w:divsChild>
                    <w:div w:id="9153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80133">
          <w:marLeft w:val="0"/>
          <w:marRight w:val="0"/>
          <w:marTop w:val="0"/>
          <w:marBottom w:val="0"/>
          <w:divBdr>
            <w:top w:val="none" w:sz="0" w:space="0" w:color="auto"/>
            <w:left w:val="none" w:sz="0" w:space="0" w:color="auto"/>
            <w:bottom w:val="none" w:sz="0" w:space="0" w:color="auto"/>
            <w:right w:val="none" w:sz="0" w:space="0" w:color="auto"/>
          </w:divBdr>
          <w:divsChild>
            <w:div w:id="42600373">
              <w:marLeft w:val="0"/>
              <w:marRight w:val="0"/>
              <w:marTop w:val="0"/>
              <w:marBottom w:val="0"/>
              <w:divBdr>
                <w:top w:val="none" w:sz="0" w:space="0" w:color="auto"/>
                <w:left w:val="none" w:sz="0" w:space="0" w:color="auto"/>
                <w:bottom w:val="none" w:sz="0" w:space="0" w:color="auto"/>
                <w:right w:val="none" w:sz="0" w:space="0" w:color="auto"/>
              </w:divBdr>
              <w:divsChild>
                <w:div w:id="221328634">
                  <w:marLeft w:val="0"/>
                  <w:marRight w:val="0"/>
                  <w:marTop w:val="0"/>
                  <w:marBottom w:val="0"/>
                  <w:divBdr>
                    <w:top w:val="none" w:sz="0" w:space="0" w:color="auto"/>
                    <w:left w:val="none" w:sz="0" w:space="0" w:color="auto"/>
                    <w:bottom w:val="none" w:sz="0" w:space="0" w:color="auto"/>
                    <w:right w:val="none" w:sz="0" w:space="0" w:color="auto"/>
                  </w:divBdr>
                  <w:divsChild>
                    <w:div w:id="170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2090">
      <w:bodyDiv w:val="1"/>
      <w:marLeft w:val="0"/>
      <w:marRight w:val="0"/>
      <w:marTop w:val="0"/>
      <w:marBottom w:val="0"/>
      <w:divBdr>
        <w:top w:val="none" w:sz="0" w:space="0" w:color="auto"/>
        <w:left w:val="none" w:sz="0" w:space="0" w:color="auto"/>
        <w:bottom w:val="none" w:sz="0" w:space="0" w:color="auto"/>
        <w:right w:val="none" w:sz="0" w:space="0" w:color="auto"/>
      </w:divBdr>
    </w:div>
    <w:div w:id="1810855574">
      <w:bodyDiv w:val="1"/>
      <w:marLeft w:val="0"/>
      <w:marRight w:val="0"/>
      <w:marTop w:val="0"/>
      <w:marBottom w:val="0"/>
      <w:divBdr>
        <w:top w:val="none" w:sz="0" w:space="0" w:color="auto"/>
        <w:left w:val="none" w:sz="0" w:space="0" w:color="auto"/>
        <w:bottom w:val="none" w:sz="0" w:space="0" w:color="auto"/>
        <w:right w:val="none" w:sz="0" w:space="0" w:color="auto"/>
      </w:divBdr>
    </w:div>
    <w:div w:id="1855922238">
      <w:bodyDiv w:val="1"/>
      <w:marLeft w:val="0"/>
      <w:marRight w:val="0"/>
      <w:marTop w:val="0"/>
      <w:marBottom w:val="0"/>
      <w:divBdr>
        <w:top w:val="none" w:sz="0" w:space="0" w:color="auto"/>
        <w:left w:val="none" w:sz="0" w:space="0" w:color="auto"/>
        <w:bottom w:val="none" w:sz="0" w:space="0" w:color="auto"/>
        <w:right w:val="none" w:sz="0" w:space="0" w:color="auto"/>
      </w:divBdr>
    </w:div>
    <w:div w:id="20556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monday.com/forms/b482b2be2df8520a246ab7cd68d8e572?r=euc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4353-F91E-48C9-B6CF-65C4C1EF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1927</Words>
  <Characters>10988</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12890</CharactersWithSpaces>
  <SharedDoc>false</SharedDoc>
  <HLinks>
    <vt:vector size="198" baseType="variant">
      <vt:variant>
        <vt:i4>1572925</vt:i4>
      </vt:variant>
      <vt:variant>
        <vt:i4>194</vt:i4>
      </vt:variant>
      <vt:variant>
        <vt:i4>0</vt:i4>
      </vt:variant>
      <vt:variant>
        <vt:i4>5</vt:i4>
      </vt:variant>
      <vt:variant>
        <vt:lpwstr/>
      </vt:variant>
      <vt:variant>
        <vt:lpwstr>_Toc168318523</vt:lpwstr>
      </vt:variant>
      <vt:variant>
        <vt:i4>1572925</vt:i4>
      </vt:variant>
      <vt:variant>
        <vt:i4>188</vt:i4>
      </vt:variant>
      <vt:variant>
        <vt:i4>0</vt:i4>
      </vt:variant>
      <vt:variant>
        <vt:i4>5</vt:i4>
      </vt:variant>
      <vt:variant>
        <vt:lpwstr/>
      </vt:variant>
      <vt:variant>
        <vt:lpwstr>_Toc168318522</vt:lpwstr>
      </vt:variant>
      <vt:variant>
        <vt:i4>1572925</vt:i4>
      </vt:variant>
      <vt:variant>
        <vt:i4>182</vt:i4>
      </vt:variant>
      <vt:variant>
        <vt:i4>0</vt:i4>
      </vt:variant>
      <vt:variant>
        <vt:i4>5</vt:i4>
      </vt:variant>
      <vt:variant>
        <vt:lpwstr/>
      </vt:variant>
      <vt:variant>
        <vt:lpwstr>_Toc168318521</vt:lpwstr>
      </vt:variant>
      <vt:variant>
        <vt:i4>1572925</vt:i4>
      </vt:variant>
      <vt:variant>
        <vt:i4>176</vt:i4>
      </vt:variant>
      <vt:variant>
        <vt:i4>0</vt:i4>
      </vt:variant>
      <vt:variant>
        <vt:i4>5</vt:i4>
      </vt:variant>
      <vt:variant>
        <vt:lpwstr/>
      </vt:variant>
      <vt:variant>
        <vt:lpwstr>_Toc168318520</vt:lpwstr>
      </vt:variant>
      <vt:variant>
        <vt:i4>1769533</vt:i4>
      </vt:variant>
      <vt:variant>
        <vt:i4>170</vt:i4>
      </vt:variant>
      <vt:variant>
        <vt:i4>0</vt:i4>
      </vt:variant>
      <vt:variant>
        <vt:i4>5</vt:i4>
      </vt:variant>
      <vt:variant>
        <vt:lpwstr/>
      </vt:variant>
      <vt:variant>
        <vt:lpwstr>_Toc168318519</vt:lpwstr>
      </vt:variant>
      <vt:variant>
        <vt:i4>1769533</vt:i4>
      </vt:variant>
      <vt:variant>
        <vt:i4>164</vt:i4>
      </vt:variant>
      <vt:variant>
        <vt:i4>0</vt:i4>
      </vt:variant>
      <vt:variant>
        <vt:i4>5</vt:i4>
      </vt:variant>
      <vt:variant>
        <vt:lpwstr/>
      </vt:variant>
      <vt:variant>
        <vt:lpwstr>_Toc168318518</vt:lpwstr>
      </vt:variant>
      <vt:variant>
        <vt:i4>1769533</vt:i4>
      </vt:variant>
      <vt:variant>
        <vt:i4>158</vt:i4>
      </vt:variant>
      <vt:variant>
        <vt:i4>0</vt:i4>
      </vt:variant>
      <vt:variant>
        <vt:i4>5</vt:i4>
      </vt:variant>
      <vt:variant>
        <vt:lpwstr/>
      </vt:variant>
      <vt:variant>
        <vt:lpwstr>_Toc168318517</vt:lpwstr>
      </vt:variant>
      <vt:variant>
        <vt:i4>1769533</vt:i4>
      </vt:variant>
      <vt:variant>
        <vt:i4>152</vt:i4>
      </vt:variant>
      <vt:variant>
        <vt:i4>0</vt:i4>
      </vt:variant>
      <vt:variant>
        <vt:i4>5</vt:i4>
      </vt:variant>
      <vt:variant>
        <vt:lpwstr/>
      </vt:variant>
      <vt:variant>
        <vt:lpwstr>_Toc168318516</vt:lpwstr>
      </vt:variant>
      <vt:variant>
        <vt:i4>1769533</vt:i4>
      </vt:variant>
      <vt:variant>
        <vt:i4>146</vt:i4>
      </vt:variant>
      <vt:variant>
        <vt:i4>0</vt:i4>
      </vt:variant>
      <vt:variant>
        <vt:i4>5</vt:i4>
      </vt:variant>
      <vt:variant>
        <vt:lpwstr/>
      </vt:variant>
      <vt:variant>
        <vt:lpwstr>_Toc168318515</vt:lpwstr>
      </vt:variant>
      <vt:variant>
        <vt:i4>1769533</vt:i4>
      </vt:variant>
      <vt:variant>
        <vt:i4>140</vt:i4>
      </vt:variant>
      <vt:variant>
        <vt:i4>0</vt:i4>
      </vt:variant>
      <vt:variant>
        <vt:i4>5</vt:i4>
      </vt:variant>
      <vt:variant>
        <vt:lpwstr/>
      </vt:variant>
      <vt:variant>
        <vt:lpwstr>_Toc168318514</vt:lpwstr>
      </vt:variant>
      <vt:variant>
        <vt:i4>1769533</vt:i4>
      </vt:variant>
      <vt:variant>
        <vt:i4>134</vt:i4>
      </vt:variant>
      <vt:variant>
        <vt:i4>0</vt:i4>
      </vt:variant>
      <vt:variant>
        <vt:i4>5</vt:i4>
      </vt:variant>
      <vt:variant>
        <vt:lpwstr/>
      </vt:variant>
      <vt:variant>
        <vt:lpwstr>_Toc168318513</vt:lpwstr>
      </vt:variant>
      <vt:variant>
        <vt:i4>1769533</vt:i4>
      </vt:variant>
      <vt:variant>
        <vt:i4>128</vt:i4>
      </vt:variant>
      <vt:variant>
        <vt:i4>0</vt:i4>
      </vt:variant>
      <vt:variant>
        <vt:i4>5</vt:i4>
      </vt:variant>
      <vt:variant>
        <vt:lpwstr/>
      </vt:variant>
      <vt:variant>
        <vt:lpwstr>_Toc168318512</vt:lpwstr>
      </vt:variant>
      <vt:variant>
        <vt:i4>1769533</vt:i4>
      </vt:variant>
      <vt:variant>
        <vt:i4>122</vt:i4>
      </vt:variant>
      <vt:variant>
        <vt:i4>0</vt:i4>
      </vt:variant>
      <vt:variant>
        <vt:i4>5</vt:i4>
      </vt:variant>
      <vt:variant>
        <vt:lpwstr/>
      </vt:variant>
      <vt:variant>
        <vt:lpwstr>_Toc168318511</vt:lpwstr>
      </vt:variant>
      <vt:variant>
        <vt:i4>1769533</vt:i4>
      </vt:variant>
      <vt:variant>
        <vt:i4>116</vt:i4>
      </vt:variant>
      <vt:variant>
        <vt:i4>0</vt:i4>
      </vt:variant>
      <vt:variant>
        <vt:i4>5</vt:i4>
      </vt:variant>
      <vt:variant>
        <vt:lpwstr/>
      </vt:variant>
      <vt:variant>
        <vt:lpwstr>_Toc168318510</vt:lpwstr>
      </vt:variant>
      <vt:variant>
        <vt:i4>1703997</vt:i4>
      </vt:variant>
      <vt:variant>
        <vt:i4>110</vt:i4>
      </vt:variant>
      <vt:variant>
        <vt:i4>0</vt:i4>
      </vt:variant>
      <vt:variant>
        <vt:i4>5</vt:i4>
      </vt:variant>
      <vt:variant>
        <vt:lpwstr/>
      </vt:variant>
      <vt:variant>
        <vt:lpwstr>_Toc168318509</vt:lpwstr>
      </vt:variant>
      <vt:variant>
        <vt:i4>1703997</vt:i4>
      </vt:variant>
      <vt:variant>
        <vt:i4>104</vt:i4>
      </vt:variant>
      <vt:variant>
        <vt:i4>0</vt:i4>
      </vt:variant>
      <vt:variant>
        <vt:i4>5</vt:i4>
      </vt:variant>
      <vt:variant>
        <vt:lpwstr/>
      </vt:variant>
      <vt:variant>
        <vt:lpwstr>_Toc168318508</vt:lpwstr>
      </vt:variant>
      <vt:variant>
        <vt:i4>1703997</vt:i4>
      </vt:variant>
      <vt:variant>
        <vt:i4>98</vt:i4>
      </vt:variant>
      <vt:variant>
        <vt:i4>0</vt:i4>
      </vt:variant>
      <vt:variant>
        <vt:i4>5</vt:i4>
      </vt:variant>
      <vt:variant>
        <vt:lpwstr/>
      </vt:variant>
      <vt:variant>
        <vt:lpwstr>_Toc168318507</vt:lpwstr>
      </vt:variant>
      <vt:variant>
        <vt:i4>1703997</vt:i4>
      </vt:variant>
      <vt:variant>
        <vt:i4>92</vt:i4>
      </vt:variant>
      <vt:variant>
        <vt:i4>0</vt:i4>
      </vt:variant>
      <vt:variant>
        <vt:i4>5</vt:i4>
      </vt:variant>
      <vt:variant>
        <vt:lpwstr/>
      </vt:variant>
      <vt:variant>
        <vt:lpwstr>_Toc168318506</vt:lpwstr>
      </vt:variant>
      <vt:variant>
        <vt:i4>1703997</vt:i4>
      </vt:variant>
      <vt:variant>
        <vt:i4>86</vt:i4>
      </vt:variant>
      <vt:variant>
        <vt:i4>0</vt:i4>
      </vt:variant>
      <vt:variant>
        <vt:i4>5</vt:i4>
      </vt:variant>
      <vt:variant>
        <vt:lpwstr/>
      </vt:variant>
      <vt:variant>
        <vt:lpwstr>_Toc168318505</vt:lpwstr>
      </vt:variant>
      <vt:variant>
        <vt:i4>1703997</vt:i4>
      </vt:variant>
      <vt:variant>
        <vt:i4>80</vt:i4>
      </vt:variant>
      <vt:variant>
        <vt:i4>0</vt:i4>
      </vt:variant>
      <vt:variant>
        <vt:i4>5</vt:i4>
      </vt:variant>
      <vt:variant>
        <vt:lpwstr/>
      </vt:variant>
      <vt:variant>
        <vt:lpwstr>_Toc168318504</vt:lpwstr>
      </vt:variant>
      <vt:variant>
        <vt:i4>1703997</vt:i4>
      </vt:variant>
      <vt:variant>
        <vt:i4>74</vt:i4>
      </vt:variant>
      <vt:variant>
        <vt:i4>0</vt:i4>
      </vt:variant>
      <vt:variant>
        <vt:i4>5</vt:i4>
      </vt:variant>
      <vt:variant>
        <vt:lpwstr/>
      </vt:variant>
      <vt:variant>
        <vt:lpwstr>_Toc168318503</vt:lpwstr>
      </vt:variant>
      <vt:variant>
        <vt:i4>1703997</vt:i4>
      </vt:variant>
      <vt:variant>
        <vt:i4>68</vt:i4>
      </vt:variant>
      <vt:variant>
        <vt:i4>0</vt:i4>
      </vt:variant>
      <vt:variant>
        <vt:i4>5</vt:i4>
      </vt:variant>
      <vt:variant>
        <vt:lpwstr/>
      </vt:variant>
      <vt:variant>
        <vt:lpwstr>_Toc168318502</vt:lpwstr>
      </vt:variant>
      <vt:variant>
        <vt:i4>1703997</vt:i4>
      </vt:variant>
      <vt:variant>
        <vt:i4>62</vt:i4>
      </vt:variant>
      <vt:variant>
        <vt:i4>0</vt:i4>
      </vt:variant>
      <vt:variant>
        <vt:i4>5</vt:i4>
      </vt:variant>
      <vt:variant>
        <vt:lpwstr/>
      </vt:variant>
      <vt:variant>
        <vt:lpwstr>_Toc168318501</vt:lpwstr>
      </vt:variant>
      <vt:variant>
        <vt:i4>1703997</vt:i4>
      </vt:variant>
      <vt:variant>
        <vt:i4>56</vt:i4>
      </vt:variant>
      <vt:variant>
        <vt:i4>0</vt:i4>
      </vt:variant>
      <vt:variant>
        <vt:i4>5</vt:i4>
      </vt:variant>
      <vt:variant>
        <vt:lpwstr/>
      </vt:variant>
      <vt:variant>
        <vt:lpwstr>_Toc168318500</vt:lpwstr>
      </vt:variant>
      <vt:variant>
        <vt:i4>1245244</vt:i4>
      </vt:variant>
      <vt:variant>
        <vt:i4>50</vt:i4>
      </vt:variant>
      <vt:variant>
        <vt:i4>0</vt:i4>
      </vt:variant>
      <vt:variant>
        <vt:i4>5</vt:i4>
      </vt:variant>
      <vt:variant>
        <vt:lpwstr/>
      </vt:variant>
      <vt:variant>
        <vt:lpwstr>_Toc168318499</vt:lpwstr>
      </vt:variant>
      <vt:variant>
        <vt:i4>1245244</vt:i4>
      </vt:variant>
      <vt:variant>
        <vt:i4>44</vt:i4>
      </vt:variant>
      <vt:variant>
        <vt:i4>0</vt:i4>
      </vt:variant>
      <vt:variant>
        <vt:i4>5</vt:i4>
      </vt:variant>
      <vt:variant>
        <vt:lpwstr/>
      </vt:variant>
      <vt:variant>
        <vt:lpwstr>_Toc168318498</vt:lpwstr>
      </vt:variant>
      <vt:variant>
        <vt:i4>1245244</vt:i4>
      </vt:variant>
      <vt:variant>
        <vt:i4>38</vt:i4>
      </vt:variant>
      <vt:variant>
        <vt:i4>0</vt:i4>
      </vt:variant>
      <vt:variant>
        <vt:i4>5</vt:i4>
      </vt:variant>
      <vt:variant>
        <vt:lpwstr/>
      </vt:variant>
      <vt:variant>
        <vt:lpwstr>_Toc168318497</vt:lpwstr>
      </vt:variant>
      <vt:variant>
        <vt:i4>1245244</vt:i4>
      </vt:variant>
      <vt:variant>
        <vt:i4>32</vt:i4>
      </vt:variant>
      <vt:variant>
        <vt:i4>0</vt:i4>
      </vt:variant>
      <vt:variant>
        <vt:i4>5</vt:i4>
      </vt:variant>
      <vt:variant>
        <vt:lpwstr/>
      </vt:variant>
      <vt:variant>
        <vt:lpwstr>_Toc168318496</vt:lpwstr>
      </vt:variant>
      <vt:variant>
        <vt:i4>1245244</vt:i4>
      </vt:variant>
      <vt:variant>
        <vt:i4>26</vt:i4>
      </vt:variant>
      <vt:variant>
        <vt:i4>0</vt:i4>
      </vt:variant>
      <vt:variant>
        <vt:i4>5</vt:i4>
      </vt:variant>
      <vt:variant>
        <vt:lpwstr/>
      </vt:variant>
      <vt:variant>
        <vt:lpwstr>_Toc168318495</vt:lpwstr>
      </vt:variant>
      <vt:variant>
        <vt:i4>1245244</vt:i4>
      </vt:variant>
      <vt:variant>
        <vt:i4>20</vt:i4>
      </vt:variant>
      <vt:variant>
        <vt:i4>0</vt:i4>
      </vt:variant>
      <vt:variant>
        <vt:i4>5</vt:i4>
      </vt:variant>
      <vt:variant>
        <vt:lpwstr/>
      </vt:variant>
      <vt:variant>
        <vt:lpwstr>_Toc168318494</vt:lpwstr>
      </vt:variant>
      <vt:variant>
        <vt:i4>1245244</vt:i4>
      </vt:variant>
      <vt:variant>
        <vt:i4>14</vt:i4>
      </vt:variant>
      <vt:variant>
        <vt:i4>0</vt:i4>
      </vt:variant>
      <vt:variant>
        <vt:i4>5</vt:i4>
      </vt:variant>
      <vt:variant>
        <vt:lpwstr/>
      </vt:variant>
      <vt:variant>
        <vt:lpwstr>_Toc168318493</vt:lpwstr>
      </vt:variant>
      <vt:variant>
        <vt:i4>1245244</vt:i4>
      </vt:variant>
      <vt:variant>
        <vt:i4>8</vt:i4>
      </vt:variant>
      <vt:variant>
        <vt:i4>0</vt:i4>
      </vt:variant>
      <vt:variant>
        <vt:i4>5</vt:i4>
      </vt:variant>
      <vt:variant>
        <vt:lpwstr/>
      </vt:variant>
      <vt:variant>
        <vt:lpwstr>_Toc168318492</vt:lpwstr>
      </vt:variant>
      <vt:variant>
        <vt:i4>1245244</vt:i4>
      </vt:variant>
      <vt:variant>
        <vt:i4>2</vt:i4>
      </vt:variant>
      <vt:variant>
        <vt:i4>0</vt:i4>
      </vt:variant>
      <vt:variant>
        <vt:i4>5</vt:i4>
      </vt:variant>
      <vt:variant>
        <vt:lpwstr/>
      </vt:variant>
      <vt:variant>
        <vt:lpwstr>_Toc168318491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Eren</dc:creator>
  <cp:keywords/>
  <dc:description/>
  <cp:lastModifiedBy>Öykü Elis Türegün</cp:lastModifiedBy>
  <cp:revision>40</cp:revision>
  <dcterms:created xsi:type="dcterms:W3CDTF">2024-06-25T08:58:00Z</dcterms:created>
  <dcterms:modified xsi:type="dcterms:W3CDTF">2024-08-29T11:57:00Z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ee6ae41e-51fd-42f9-a6cb-2c5e4b646884</vt:lpwstr>
  </property>
</Properties>
</file>