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BAE8F" w14:textId="7FF37696" w:rsidR="00CA595C" w:rsidRDefault="00CA595C" w:rsidP="00C24D07">
      <w:pPr>
        <w:pStyle w:val="Balk1"/>
        <w:rPr>
          <w:rFonts w:ascii="Calibri" w:hAnsi="Calibri" w:cs="Calibri"/>
          <w:color w:val="auto"/>
          <w:sz w:val="24"/>
          <w:szCs w:val="24"/>
        </w:rPr>
      </w:pPr>
      <w:r w:rsidRPr="00965568">
        <w:rPr>
          <w:rFonts w:ascii="Calibri" w:hAnsi="Calibri" w:cs="Calibri"/>
          <w:color w:val="auto"/>
          <w:sz w:val="24"/>
          <w:szCs w:val="24"/>
        </w:rPr>
        <w:t>PAZARLAMA SÜRECİ</w:t>
      </w:r>
      <w:r w:rsidR="00FB71C7">
        <w:rPr>
          <w:rFonts w:ascii="Calibri" w:hAnsi="Calibri" w:cs="Calibri"/>
          <w:color w:val="auto"/>
          <w:sz w:val="24"/>
          <w:szCs w:val="24"/>
        </w:rPr>
        <w:t xml:space="preserve"> AKIŞ</w:t>
      </w:r>
      <w:r w:rsidR="00346A1D">
        <w:rPr>
          <w:rFonts w:ascii="Calibri" w:hAnsi="Calibri" w:cs="Calibri"/>
          <w:color w:val="auto"/>
          <w:sz w:val="24"/>
          <w:szCs w:val="24"/>
        </w:rPr>
        <w:t>/ Aşamaları</w:t>
      </w:r>
    </w:p>
    <w:p w14:paraId="26921942" w14:textId="56A911A0" w:rsidR="00965568" w:rsidRPr="00965568" w:rsidRDefault="00965568" w:rsidP="009655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Pazarlama</w:t>
      </w:r>
      <w:r w:rsidRPr="00176964">
        <w:rPr>
          <w:rFonts w:ascii="Calibri" w:hAnsi="Calibri" w:cs="Calibri"/>
          <w:sz w:val="24"/>
          <w:szCs w:val="24"/>
        </w:rPr>
        <w:t xml:space="preserve"> Süreci kapsamında yürütülen faaliyetlerin neler olduğu bilgisi sırası ile aşağıdadır</w:t>
      </w:r>
      <w:r>
        <w:rPr>
          <w:rFonts w:ascii="Calibri" w:hAnsi="Calibri" w:cs="Calibri"/>
          <w:sz w:val="24"/>
          <w:szCs w:val="24"/>
        </w:rPr>
        <w:t>.</w:t>
      </w:r>
    </w:p>
    <w:p w14:paraId="3C8549F0" w14:textId="45E6E464" w:rsidR="0081008E" w:rsidRPr="00965568" w:rsidRDefault="00EA0BF6" w:rsidP="003B5853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Pazarlama uzmanı</w:t>
      </w:r>
      <w:r w:rsidR="003B5853" w:rsidRPr="00965568">
        <w:rPr>
          <w:rFonts w:ascii="Calibri" w:hAnsi="Calibri" w:cs="Calibri"/>
          <w:sz w:val="24"/>
          <w:szCs w:val="24"/>
        </w:rPr>
        <w:t xml:space="preserve">, </w:t>
      </w:r>
      <w:r w:rsidR="00AB3ACE" w:rsidRPr="00965568">
        <w:rPr>
          <w:rFonts w:ascii="Calibri" w:hAnsi="Calibri" w:cs="Calibri"/>
          <w:sz w:val="24"/>
          <w:szCs w:val="24"/>
        </w:rPr>
        <w:t>market analizini yaptıktan sonra patent araştırmasının gerekli olup olmadığına karar verir.</w:t>
      </w:r>
    </w:p>
    <w:p w14:paraId="41E46676" w14:textId="79F0983F" w:rsidR="00AB3ACE" w:rsidRPr="00965568" w:rsidRDefault="0086386C" w:rsidP="003B5853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Pazarlama uzmanı</w:t>
      </w:r>
      <w:r w:rsidR="009D2641" w:rsidRPr="00965568">
        <w:rPr>
          <w:rFonts w:ascii="Calibri" w:hAnsi="Calibri" w:cs="Calibri"/>
          <w:sz w:val="24"/>
          <w:szCs w:val="24"/>
        </w:rPr>
        <w:t xml:space="preserve">, </w:t>
      </w:r>
      <w:r w:rsidR="00D10A9D" w:rsidRPr="00965568">
        <w:rPr>
          <w:rFonts w:ascii="Calibri" w:hAnsi="Calibri" w:cs="Calibri"/>
          <w:sz w:val="24"/>
          <w:szCs w:val="24"/>
        </w:rPr>
        <w:t xml:space="preserve">patent araştırmasının gerekli olmadığına karar verirse </w:t>
      </w:r>
      <w:r w:rsidR="4FBE2E19" w:rsidRPr="00965568">
        <w:rPr>
          <w:rFonts w:ascii="Calibri" w:hAnsi="Calibri" w:cs="Calibri"/>
          <w:sz w:val="24"/>
          <w:szCs w:val="24"/>
        </w:rPr>
        <w:t>“</w:t>
      </w:r>
      <w:r w:rsidR="00965568">
        <w:rPr>
          <w:rFonts w:ascii="Calibri" w:hAnsi="Calibri" w:cs="Calibri"/>
          <w:sz w:val="24"/>
          <w:szCs w:val="24"/>
        </w:rPr>
        <w:t>i</w:t>
      </w:r>
      <w:r w:rsidR="00D10A9D" w:rsidRPr="00965568">
        <w:rPr>
          <w:rFonts w:ascii="Calibri" w:hAnsi="Calibri" w:cs="Calibri"/>
          <w:sz w:val="24"/>
          <w:szCs w:val="24"/>
        </w:rPr>
        <w:t>nternal analyse</w:t>
      </w:r>
      <w:r w:rsidR="4486CFB6" w:rsidRPr="00965568">
        <w:rPr>
          <w:rFonts w:ascii="Calibri" w:hAnsi="Calibri" w:cs="Calibri"/>
          <w:sz w:val="24"/>
          <w:szCs w:val="24"/>
        </w:rPr>
        <w:t>”</w:t>
      </w:r>
      <w:r w:rsidR="00FA7E5C" w:rsidRPr="0096556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10A9D" w:rsidRPr="00965568">
        <w:rPr>
          <w:rFonts w:ascii="Calibri" w:hAnsi="Calibri" w:cs="Calibri"/>
          <w:sz w:val="24"/>
          <w:szCs w:val="24"/>
        </w:rPr>
        <w:t>yapar.</w:t>
      </w:r>
    </w:p>
    <w:p w14:paraId="3F7F7FD8" w14:textId="1354EB61" w:rsidR="00D10A9D" w:rsidRPr="00965568" w:rsidRDefault="0086386C" w:rsidP="003B5853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Pazarlama uzmanı</w:t>
      </w:r>
      <w:r w:rsidR="005A0978" w:rsidRPr="00965568">
        <w:rPr>
          <w:rFonts w:ascii="Calibri" w:hAnsi="Calibri" w:cs="Calibri"/>
          <w:sz w:val="24"/>
          <w:szCs w:val="24"/>
        </w:rPr>
        <w:t>, patent araştırmasının gerekli olduğuna karar verirse</w:t>
      </w:r>
      <w:r w:rsidR="00143851" w:rsidRPr="00965568">
        <w:rPr>
          <w:rFonts w:ascii="Calibri" w:hAnsi="Calibri" w:cs="Calibri"/>
          <w:sz w:val="24"/>
          <w:szCs w:val="24"/>
        </w:rPr>
        <w:t>, dışarıdan alınan hizmetler kapsamında patent araştırma ve</w:t>
      </w:r>
      <w:r w:rsidR="00092DDF" w:rsidRPr="00965568">
        <w:rPr>
          <w:rFonts w:ascii="Calibri" w:hAnsi="Calibri" w:cs="Calibri"/>
          <w:sz w:val="24"/>
          <w:szCs w:val="24"/>
        </w:rPr>
        <w:t xml:space="preserve"> süreç yönetimine gidilir.</w:t>
      </w:r>
    </w:p>
    <w:p w14:paraId="624007C9" w14:textId="0962540B" w:rsidR="00092DDF" w:rsidRPr="00965568" w:rsidRDefault="0086386C" w:rsidP="003B5853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Pazarlama uzmanı</w:t>
      </w:r>
      <w:r w:rsidR="00092DDF" w:rsidRPr="00965568">
        <w:rPr>
          <w:rFonts w:ascii="Calibri" w:hAnsi="Calibri" w:cs="Calibri"/>
          <w:sz w:val="24"/>
          <w:szCs w:val="24"/>
        </w:rPr>
        <w:t>,</w:t>
      </w:r>
      <w:r w:rsidR="009D2AD8" w:rsidRPr="00965568">
        <w:rPr>
          <w:rFonts w:ascii="Calibri" w:hAnsi="Calibri" w:cs="Calibri"/>
          <w:sz w:val="24"/>
          <w:szCs w:val="24"/>
        </w:rPr>
        <w:t xml:space="preserve"> </w:t>
      </w:r>
      <w:r w:rsidR="2534E4D4" w:rsidRPr="00965568">
        <w:rPr>
          <w:rFonts w:ascii="Calibri" w:hAnsi="Calibri" w:cs="Calibri"/>
          <w:sz w:val="24"/>
          <w:szCs w:val="24"/>
        </w:rPr>
        <w:t>“</w:t>
      </w:r>
      <w:r w:rsidR="00965568">
        <w:rPr>
          <w:rFonts w:ascii="Calibri" w:hAnsi="Calibri" w:cs="Calibri"/>
          <w:sz w:val="24"/>
          <w:szCs w:val="24"/>
        </w:rPr>
        <w:t>i</w:t>
      </w:r>
      <w:r w:rsidR="00F9727D" w:rsidRPr="00965568">
        <w:rPr>
          <w:rFonts w:ascii="Calibri" w:hAnsi="Calibri" w:cs="Calibri"/>
          <w:sz w:val="24"/>
          <w:szCs w:val="24"/>
        </w:rPr>
        <w:t>nternal analyse</w:t>
      </w:r>
      <w:r w:rsidR="7998A55D" w:rsidRPr="00965568">
        <w:rPr>
          <w:rFonts w:ascii="Calibri" w:hAnsi="Calibri" w:cs="Calibri"/>
          <w:sz w:val="24"/>
          <w:szCs w:val="24"/>
        </w:rPr>
        <w:t>’’</w:t>
      </w:r>
      <w:r w:rsidR="00F9727D" w:rsidRPr="00965568">
        <w:rPr>
          <w:rFonts w:ascii="Calibri" w:hAnsi="Calibri" w:cs="Calibri"/>
          <w:sz w:val="24"/>
          <w:szCs w:val="24"/>
        </w:rPr>
        <w:t xml:space="preserve"> yapar</w:t>
      </w:r>
      <w:r w:rsidR="00EE42A9" w:rsidRPr="00965568">
        <w:rPr>
          <w:rFonts w:ascii="Calibri" w:hAnsi="Calibri" w:cs="Calibri"/>
          <w:sz w:val="24"/>
          <w:szCs w:val="24"/>
        </w:rPr>
        <w:t xml:space="preserve"> ve bu sırada hukuksal desteğin gerekli olup </w:t>
      </w:r>
      <w:r w:rsidR="00B900E0" w:rsidRPr="00965568">
        <w:rPr>
          <w:rFonts w:ascii="Calibri" w:hAnsi="Calibri" w:cs="Calibri"/>
          <w:sz w:val="24"/>
          <w:szCs w:val="24"/>
        </w:rPr>
        <w:t>olmadığına</w:t>
      </w:r>
      <w:r w:rsidR="00EE42A9" w:rsidRPr="00965568">
        <w:rPr>
          <w:rFonts w:ascii="Calibri" w:hAnsi="Calibri" w:cs="Calibri"/>
          <w:sz w:val="24"/>
          <w:szCs w:val="24"/>
        </w:rPr>
        <w:t xml:space="preserve"> karar verir.</w:t>
      </w:r>
    </w:p>
    <w:p w14:paraId="20F46740" w14:textId="31CEE79F" w:rsidR="00EE42A9" w:rsidRPr="00965568" w:rsidRDefault="0086386C" w:rsidP="003B5853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Pazarlama uzmanı</w:t>
      </w:r>
      <w:r w:rsidR="00107E64" w:rsidRPr="00965568">
        <w:rPr>
          <w:rFonts w:ascii="Calibri" w:hAnsi="Calibri" w:cs="Calibri"/>
          <w:sz w:val="24"/>
          <w:szCs w:val="24"/>
        </w:rPr>
        <w:t xml:space="preserve">, </w:t>
      </w:r>
      <w:r w:rsidR="46C1BED2" w:rsidRPr="00965568">
        <w:rPr>
          <w:rFonts w:ascii="Calibri" w:hAnsi="Calibri" w:cs="Calibri"/>
          <w:sz w:val="24"/>
          <w:szCs w:val="24"/>
        </w:rPr>
        <w:t>“</w:t>
      </w:r>
      <w:r w:rsidR="00965568">
        <w:rPr>
          <w:rFonts w:ascii="Calibri" w:hAnsi="Calibri" w:cs="Calibri"/>
          <w:sz w:val="24"/>
          <w:szCs w:val="24"/>
        </w:rPr>
        <w:t>i</w:t>
      </w:r>
      <w:r w:rsidR="00107E64" w:rsidRPr="00965568">
        <w:rPr>
          <w:rFonts w:ascii="Calibri" w:hAnsi="Calibri" w:cs="Calibri"/>
          <w:sz w:val="24"/>
          <w:szCs w:val="24"/>
        </w:rPr>
        <w:t>nternal analyse</w:t>
      </w:r>
      <w:r w:rsidR="55665B4E" w:rsidRPr="00965568">
        <w:rPr>
          <w:rFonts w:ascii="Calibri" w:hAnsi="Calibri" w:cs="Calibri"/>
          <w:sz w:val="24"/>
          <w:szCs w:val="24"/>
        </w:rPr>
        <w:t>”</w:t>
      </w:r>
      <w:r w:rsidR="007029CA" w:rsidRPr="00965568">
        <w:rPr>
          <w:rFonts w:ascii="Calibri" w:hAnsi="Calibri" w:cs="Calibri"/>
          <w:sz w:val="24"/>
          <w:szCs w:val="24"/>
        </w:rPr>
        <w:t xml:space="preserve">in yapımı sırasında hukuksal destek gerekli </w:t>
      </w:r>
      <w:r w:rsidR="000C1C62" w:rsidRPr="00965568">
        <w:rPr>
          <w:rFonts w:ascii="Calibri" w:hAnsi="Calibri" w:cs="Calibri"/>
          <w:sz w:val="24"/>
          <w:szCs w:val="24"/>
        </w:rPr>
        <w:t>değil ise ihtiyaçlara yönelik stratejiler oluşturur ve</w:t>
      </w:r>
      <w:r w:rsidR="00E2631F" w:rsidRPr="00965568">
        <w:rPr>
          <w:rFonts w:ascii="Calibri" w:hAnsi="Calibri" w:cs="Calibri"/>
          <w:sz w:val="24"/>
          <w:szCs w:val="24"/>
        </w:rPr>
        <w:t xml:space="preserve"> buna yönelik fırsatların belirlenip</w:t>
      </w:r>
      <w:r w:rsidR="00475C1B" w:rsidRPr="00965568">
        <w:rPr>
          <w:rFonts w:ascii="Calibri" w:hAnsi="Calibri" w:cs="Calibri"/>
          <w:sz w:val="24"/>
          <w:szCs w:val="24"/>
        </w:rPr>
        <w:t>, stratejiye karar kılınmasını sağlar.</w:t>
      </w:r>
    </w:p>
    <w:p w14:paraId="269F46CC" w14:textId="1ED275BB" w:rsidR="00475C1B" w:rsidRPr="00965568" w:rsidRDefault="00767992" w:rsidP="003B5853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Pazarlama uzmanı</w:t>
      </w:r>
      <w:r w:rsidR="00475C1B" w:rsidRPr="00965568">
        <w:rPr>
          <w:rFonts w:ascii="Calibri" w:hAnsi="Calibri" w:cs="Calibri"/>
          <w:sz w:val="24"/>
          <w:szCs w:val="24"/>
        </w:rPr>
        <w:t>,</w:t>
      </w:r>
      <w:r w:rsidR="00B900E0" w:rsidRPr="00965568">
        <w:rPr>
          <w:rFonts w:ascii="Calibri" w:hAnsi="Calibri" w:cs="Calibri"/>
          <w:sz w:val="24"/>
          <w:szCs w:val="24"/>
        </w:rPr>
        <w:t xml:space="preserve"> </w:t>
      </w:r>
      <w:r w:rsidR="60C3B4FA" w:rsidRPr="00965568">
        <w:rPr>
          <w:rFonts w:ascii="Calibri" w:hAnsi="Calibri" w:cs="Calibri"/>
          <w:sz w:val="24"/>
          <w:szCs w:val="24"/>
        </w:rPr>
        <w:t>“</w:t>
      </w:r>
      <w:r w:rsidR="00965568">
        <w:rPr>
          <w:rFonts w:ascii="Calibri" w:hAnsi="Calibri" w:cs="Calibri"/>
          <w:sz w:val="24"/>
          <w:szCs w:val="24"/>
        </w:rPr>
        <w:t>i</w:t>
      </w:r>
      <w:r w:rsidR="00B900E0" w:rsidRPr="00965568">
        <w:rPr>
          <w:rFonts w:ascii="Calibri" w:hAnsi="Calibri" w:cs="Calibri"/>
          <w:sz w:val="24"/>
          <w:szCs w:val="24"/>
        </w:rPr>
        <w:t>nternal analyse</w:t>
      </w:r>
      <w:r w:rsidR="72D98F95" w:rsidRPr="00965568">
        <w:rPr>
          <w:rFonts w:ascii="Calibri" w:hAnsi="Calibri" w:cs="Calibri"/>
          <w:sz w:val="24"/>
          <w:szCs w:val="24"/>
        </w:rPr>
        <w:t>”</w:t>
      </w:r>
      <w:r w:rsidR="00B900E0" w:rsidRPr="00965568">
        <w:rPr>
          <w:rFonts w:ascii="Calibri" w:hAnsi="Calibri" w:cs="Calibri"/>
          <w:sz w:val="24"/>
          <w:szCs w:val="24"/>
        </w:rPr>
        <w:t>in yapımı sırasında hukuksal desteğin gerekli ol</w:t>
      </w:r>
      <w:r w:rsidR="008A17D4" w:rsidRPr="00965568">
        <w:rPr>
          <w:rFonts w:ascii="Calibri" w:hAnsi="Calibri" w:cs="Calibri"/>
          <w:sz w:val="24"/>
          <w:szCs w:val="24"/>
        </w:rPr>
        <w:t>duğu fikrinde karar kılarsa</w:t>
      </w:r>
      <w:r w:rsidR="005015D0" w:rsidRPr="00965568">
        <w:rPr>
          <w:rFonts w:ascii="Calibri" w:hAnsi="Calibri" w:cs="Calibri"/>
          <w:sz w:val="24"/>
          <w:szCs w:val="24"/>
        </w:rPr>
        <w:t xml:space="preserve"> hukuksal desteğin alınmasını sağlar.</w:t>
      </w:r>
    </w:p>
    <w:p w14:paraId="410655FE" w14:textId="7E0BBE57" w:rsidR="0028652C" w:rsidRPr="00965568" w:rsidRDefault="00767992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Pazarlama uzmanı</w:t>
      </w:r>
      <w:r w:rsidR="0028652C" w:rsidRPr="00965568">
        <w:rPr>
          <w:rFonts w:ascii="Calibri" w:hAnsi="Calibri" w:cs="Calibri"/>
          <w:sz w:val="24"/>
          <w:szCs w:val="24"/>
        </w:rPr>
        <w:t>,</w:t>
      </w:r>
      <w:r w:rsidR="00AA11CF" w:rsidRPr="00965568">
        <w:rPr>
          <w:rFonts w:ascii="Calibri" w:hAnsi="Calibri" w:cs="Calibri"/>
          <w:sz w:val="24"/>
          <w:szCs w:val="24"/>
        </w:rPr>
        <w:t xml:space="preserve"> satış departmanının ilettiği müşteri</w:t>
      </w:r>
      <w:r w:rsidR="00553C4C" w:rsidRPr="00965568">
        <w:rPr>
          <w:rFonts w:ascii="Calibri" w:hAnsi="Calibri" w:cs="Calibri"/>
          <w:sz w:val="24"/>
          <w:szCs w:val="24"/>
        </w:rPr>
        <w:t xml:space="preserve"> ih</w:t>
      </w:r>
      <w:r w:rsidR="003747DD" w:rsidRPr="00965568">
        <w:rPr>
          <w:rFonts w:ascii="Calibri" w:hAnsi="Calibri" w:cs="Calibri"/>
          <w:sz w:val="24"/>
          <w:szCs w:val="24"/>
        </w:rPr>
        <w:t>ti</w:t>
      </w:r>
      <w:r w:rsidR="00553C4C" w:rsidRPr="00965568">
        <w:rPr>
          <w:rFonts w:ascii="Calibri" w:hAnsi="Calibri" w:cs="Calibri"/>
          <w:sz w:val="24"/>
          <w:szCs w:val="24"/>
        </w:rPr>
        <w:t>yaçlar</w:t>
      </w:r>
      <w:r w:rsidR="009C09DB" w:rsidRPr="00965568">
        <w:rPr>
          <w:rFonts w:ascii="Calibri" w:hAnsi="Calibri" w:cs="Calibri"/>
          <w:sz w:val="24"/>
          <w:szCs w:val="24"/>
        </w:rPr>
        <w:t xml:space="preserve">ına </w:t>
      </w:r>
      <w:r w:rsidR="00553C4C" w:rsidRPr="00965568">
        <w:rPr>
          <w:rFonts w:ascii="Calibri" w:hAnsi="Calibri" w:cs="Calibri"/>
          <w:sz w:val="24"/>
          <w:szCs w:val="24"/>
        </w:rPr>
        <w:t>yönelik stratejileri oluşturduktan sonra</w:t>
      </w:r>
      <w:r w:rsidR="00C15524" w:rsidRPr="00965568">
        <w:rPr>
          <w:rFonts w:ascii="Calibri" w:hAnsi="Calibri" w:cs="Calibri"/>
          <w:sz w:val="24"/>
          <w:szCs w:val="24"/>
        </w:rPr>
        <w:t xml:space="preserve"> </w:t>
      </w:r>
      <w:r w:rsidR="7022C4AB" w:rsidRPr="00965568">
        <w:rPr>
          <w:rFonts w:ascii="Calibri" w:hAnsi="Calibri" w:cs="Calibri"/>
          <w:sz w:val="24"/>
          <w:szCs w:val="24"/>
        </w:rPr>
        <w:t>“</w:t>
      </w:r>
      <w:r w:rsidR="00C15524" w:rsidRPr="00965568">
        <w:rPr>
          <w:rFonts w:ascii="Calibri" w:hAnsi="Calibri" w:cs="Calibri"/>
          <w:sz w:val="24"/>
          <w:szCs w:val="24"/>
        </w:rPr>
        <w:t>digital marketing</w:t>
      </w:r>
      <w:r w:rsidR="2D68B2C1" w:rsidRPr="00965568">
        <w:rPr>
          <w:rFonts w:ascii="Calibri" w:hAnsi="Calibri" w:cs="Calibri"/>
          <w:sz w:val="24"/>
          <w:szCs w:val="24"/>
        </w:rPr>
        <w:t>”</w:t>
      </w:r>
      <w:r w:rsidR="00C15524" w:rsidRPr="00965568">
        <w:rPr>
          <w:rFonts w:ascii="Calibri" w:hAnsi="Calibri" w:cs="Calibri"/>
          <w:sz w:val="24"/>
          <w:szCs w:val="24"/>
        </w:rPr>
        <w:t xml:space="preserve"> için kanalları seçer</w:t>
      </w:r>
      <w:r w:rsidR="00D64C58" w:rsidRPr="00965568">
        <w:rPr>
          <w:rFonts w:ascii="Calibri" w:hAnsi="Calibri" w:cs="Calibri"/>
          <w:sz w:val="24"/>
          <w:szCs w:val="24"/>
        </w:rPr>
        <w:t xml:space="preserve">. </w:t>
      </w:r>
      <w:r w:rsidR="11152E32" w:rsidRPr="00965568">
        <w:rPr>
          <w:rFonts w:ascii="Calibri" w:hAnsi="Calibri" w:cs="Calibri"/>
          <w:sz w:val="24"/>
          <w:szCs w:val="24"/>
        </w:rPr>
        <w:t>“</w:t>
      </w:r>
      <w:r w:rsidR="00D64C58" w:rsidRPr="00965568">
        <w:rPr>
          <w:rFonts w:ascii="Calibri" w:hAnsi="Calibri" w:cs="Calibri"/>
          <w:sz w:val="24"/>
          <w:szCs w:val="24"/>
        </w:rPr>
        <w:t>Digital marketing</w:t>
      </w:r>
      <w:r w:rsidR="10A84425" w:rsidRPr="00965568">
        <w:rPr>
          <w:rFonts w:ascii="Calibri" w:hAnsi="Calibri" w:cs="Calibri"/>
          <w:sz w:val="24"/>
          <w:szCs w:val="24"/>
        </w:rPr>
        <w:t>”</w:t>
      </w:r>
      <w:r w:rsidR="0078057B" w:rsidRPr="00965568">
        <w:rPr>
          <w:rFonts w:ascii="Calibri" w:hAnsi="Calibri" w:cs="Calibri"/>
          <w:sz w:val="24"/>
          <w:szCs w:val="24"/>
        </w:rPr>
        <w:t xml:space="preserve"> b</w:t>
      </w:r>
      <w:r w:rsidR="00081AEC" w:rsidRPr="00965568">
        <w:rPr>
          <w:rFonts w:ascii="Calibri" w:hAnsi="Calibri" w:cs="Calibri"/>
          <w:sz w:val="24"/>
          <w:szCs w:val="24"/>
        </w:rPr>
        <w:t xml:space="preserve">ütçe ve planı </w:t>
      </w:r>
      <w:r w:rsidR="00B43C10" w:rsidRPr="00965568">
        <w:rPr>
          <w:rFonts w:ascii="Calibri" w:hAnsi="Calibri" w:cs="Calibri"/>
          <w:sz w:val="24"/>
          <w:szCs w:val="24"/>
        </w:rPr>
        <w:t>oluşturur (website, sosyal medya)</w:t>
      </w:r>
      <w:r w:rsidR="0078057B" w:rsidRPr="00965568">
        <w:rPr>
          <w:rFonts w:ascii="Calibri" w:hAnsi="Calibri" w:cs="Calibri"/>
          <w:sz w:val="24"/>
          <w:szCs w:val="24"/>
        </w:rPr>
        <w:t xml:space="preserve"> ve içerik çalışmalarını</w:t>
      </w:r>
      <w:r w:rsidR="00DA2C7C" w:rsidRPr="00965568">
        <w:rPr>
          <w:rFonts w:ascii="Calibri" w:hAnsi="Calibri" w:cs="Calibri"/>
          <w:sz w:val="24"/>
          <w:szCs w:val="24"/>
        </w:rPr>
        <w:t>n yapımına başlanmasını sağlar.</w:t>
      </w:r>
    </w:p>
    <w:p w14:paraId="6BCB9AC6" w14:textId="357DE9A2" w:rsidR="00183FE2" w:rsidRPr="00965568" w:rsidRDefault="00767992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Pazarlama uzmanı</w:t>
      </w:r>
      <w:r w:rsidR="00183FE2" w:rsidRPr="00965568">
        <w:rPr>
          <w:rFonts w:ascii="Calibri" w:hAnsi="Calibri" w:cs="Calibri"/>
          <w:sz w:val="24"/>
          <w:szCs w:val="24"/>
        </w:rPr>
        <w:t>, içeriklerin</w:t>
      </w:r>
      <w:r w:rsidR="008D7056" w:rsidRPr="00965568">
        <w:rPr>
          <w:rFonts w:ascii="Calibri" w:hAnsi="Calibri" w:cs="Calibri"/>
          <w:sz w:val="24"/>
          <w:szCs w:val="24"/>
        </w:rPr>
        <w:t xml:space="preserve"> kontrolünü sağlar.</w:t>
      </w:r>
    </w:p>
    <w:p w14:paraId="27B950F0" w14:textId="657DA2FA" w:rsidR="008D7056" w:rsidRPr="00965568" w:rsidRDefault="008D7056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Evdeki ajans, marketing onay verirse</w:t>
      </w:r>
      <w:r w:rsidR="00A17FD1" w:rsidRPr="00965568">
        <w:rPr>
          <w:rFonts w:ascii="Calibri" w:hAnsi="Calibri" w:cs="Calibri"/>
          <w:sz w:val="24"/>
          <w:szCs w:val="24"/>
        </w:rPr>
        <w:t xml:space="preserve"> görsel ve </w:t>
      </w:r>
      <w:r w:rsidR="5E55157F" w:rsidRPr="00965568">
        <w:rPr>
          <w:rFonts w:ascii="Calibri" w:hAnsi="Calibri" w:cs="Calibri"/>
          <w:sz w:val="24"/>
          <w:szCs w:val="24"/>
        </w:rPr>
        <w:t>“</w:t>
      </w:r>
      <w:r w:rsidR="00965568">
        <w:rPr>
          <w:rFonts w:ascii="Calibri" w:hAnsi="Calibri" w:cs="Calibri"/>
          <w:sz w:val="24"/>
          <w:szCs w:val="24"/>
        </w:rPr>
        <w:t>c</w:t>
      </w:r>
      <w:r w:rsidR="00A17FD1" w:rsidRPr="00965568">
        <w:rPr>
          <w:rFonts w:ascii="Calibri" w:hAnsi="Calibri" w:cs="Calibri"/>
          <w:sz w:val="24"/>
          <w:szCs w:val="24"/>
        </w:rPr>
        <w:t>reative</w:t>
      </w:r>
      <w:r w:rsidR="7BE48A74" w:rsidRPr="00965568">
        <w:rPr>
          <w:rFonts w:ascii="Calibri" w:hAnsi="Calibri" w:cs="Calibri"/>
          <w:sz w:val="24"/>
          <w:szCs w:val="24"/>
        </w:rPr>
        <w:t>”</w:t>
      </w:r>
      <w:r w:rsidR="00A17FD1" w:rsidRPr="00965568">
        <w:rPr>
          <w:rFonts w:ascii="Calibri" w:hAnsi="Calibri" w:cs="Calibri"/>
          <w:sz w:val="24"/>
          <w:szCs w:val="24"/>
        </w:rPr>
        <w:t xml:space="preserve"> içerik</w:t>
      </w:r>
      <w:r w:rsidR="00B45F32" w:rsidRPr="00965568">
        <w:rPr>
          <w:rFonts w:ascii="Calibri" w:hAnsi="Calibri" w:cs="Calibri"/>
          <w:sz w:val="24"/>
          <w:szCs w:val="24"/>
        </w:rPr>
        <w:t xml:space="preserve"> hazırlanmasına başlar.</w:t>
      </w:r>
    </w:p>
    <w:p w14:paraId="67A0F68F" w14:textId="625AF9A1" w:rsidR="00B45F32" w:rsidRPr="00965568" w:rsidRDefault="00B45F32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Ajans, marketing</w:t>
      </w:r>
      <w:r w:rsidR="00C95900" w:rsidRPr="00965568">
        <w:rPr>
          <w:rFonts w:ascii="Calibri" w:hAnsi="Calibri" w:cs="Calibri"/>
          <w:sz w:val="24"/>
          <w:szCs w:val="24"/>
        </w:rPr>
        <w:t xml:space="preserve"> yapılan içeriklerin kontrolünü sağladıktan sonra</w:t>
      </w:r>
      <w:r w:rsidR="00EA1A9E" w:rsidRPr="00965568">
        <w:rPr>
          <w:rFonts w:ascii="Calibri" w:hAnsi="Calibri" w:cs="Calibri"/>
          <w:sz w:val="24"/>
          <w:szCs w:val="24"/>
        </w:rPr>
        <w:t>, içeriklere onay vermezse tekrar içerik üretme çalışmalarına başlar.</w:t>
      </w:r>
    </w:p>
    <w:p w14:paraId="43FF74D9" w14:textId="329DD8C8" w:rsidR="005C7007" w:rsidRPr="00965568" w:rsidRDefault="001C2B0C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Pazarlama uzmanı, hazırlanan içeriklerin son kontrolünü yapar ve paylaşıma çıkar.</w:t>
      </w:r>
    </w:p>
    <w:p w14:paraId="4E62ED54" w14:textId="15790420" w:rsidR="00D17B99" w:rsidRPr="00965568" w:rsidRDefault="006B2821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 xml:space="preserve">Satış ekibi, etkinlik ve fuarlara başvuru talebinde bulunur ve </w:t>
      </w:r>
      <w:r w:rsidR="00767992" w:rsidRPr="00965568">
        <w:rPr>
          <w:rFonts w:ascii="Calibri" w:hAnsi="Calibri" w:cs="Calibri"/>
          <w:sz w:val="24"/>
          <w:szCs w:val="24"/>
        </w:rPr>
        <w:t>Pazarlama uzmanı</w:t>
      </w:r>
      <w:r w:rsidR="00F624E7" w:rsidRPr="00965568">
        <w:rPr>
          <w:rFonts w:ascii="Calibri" w:hAnsi="Calibri" w:cs="Calibri"/>
          <w:sz w:val="24"/>
          <w:szCs w:val="24"/>
        </w:rPr>
        <w:t>, etkinlik ve fuar araştırması yapar.</w:t>
      </w:r>
    </w:p>
    <w:p w14:paraId="04FD2085" w14:textId="1FE22BEF" w:rsidR="00E6685D" w:rsidRPr="00965568" w:rsidRDefault="00767992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Pazarlama uzmanı</w:t>
      </w:r>
      <w:r w:rsidR="006C305A" w:rsidRPr="00965568">
        <w:rPr>
          <w:rFonts w:ascii="Calibri" w:hAnsi="Calibri" w:cs="Calibri"/>
          <w:sz w:val="24"/>
          <w:szCs w:val="24"/>
        </w:rPr>
        <w:t>,</w:t>
      </w:r>
      <w:r w:rsidR="00887EC6" w:rsidRPr="00965568">
        <w:rPr>
          <w:rFonts w:ascii="Calibri" w:hAnsi="Calibri" w:cs="Calibri"/>
          <w:sz w:val="24"/>
          <w:szCs w:val="24"/>
        </w:rPr>
        <w:t xml:space="preserve"> fuar ve etkinlik fırsatlarının belirlenmesi sonucunda broşür, baskı vs</w:t>
      </w:r>
      <w:r w:rsidR="00965568">
        <w:rPr>
          <w:rFonts w:ascii="Calibri" w:hAnsi="Calibri" w:cs="Calibri"/>
          <w:sz w:val="24"/>
          <w:szCs w:val="24"/>
        </w:rPr>
        <w:t>.</w:t>
      </w:r>
      <w:r w:rsidR="00887EC6" w:rsidRPr="00965568">
        <w:rPr>
          <w:rFonts w:ascii="Calibri" w:hAnsi="Calibri" w:cs="Calibri"/>
          <w:sz w:val="24"/>
          <w:szCs w:val="24"/>
        </w:rPr>
        <w:t xml:space="preserve"> gibi</w:t>
      </w:r>
      <w:r w:rsidR="000C5C7B" w:rsidRPr="00965568">
        <w:rPr>
          <w:rFonts w:ascii="Calibri" w:hAnsi="Calibri" w:cs="Calibri"/>
          <w:sz w:val="24"/>
          <w:szCs w:val="24"/>
        </w:rPr>
        <w:t xml:space="preserve"> materyallerinin gereklilik tespitini yapar. </w:t>
      </w:r>
      <w:r w:rsidR="00A04485" w:rsidRPr="00965568">
        <w:rPr>
          <w:rFonts w:ascii="Calibri" w:hAnsi="Calibri" w:cs="Calibri"/>
          <w:sz w:val="24"/>
          <w:szCs w:val="24"/>
        </w:rPr>
        <w:t>Fuar katılımını sağlar.</w:t>
      </w:r>
    </w:p>
    <w:p w14:paraId="34DF7B4E" w14:textId="74486C58" w:rsidR="00A2693F" w:rsidRPr="00965568" w:rsidRDefault="00EF252A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A</w:t>
      </w:r>
      <w:r w:rsidR="00A2693F" w:rsidRPr="00965568">
        <w:rPr>
          <w:rFonts w:ascii="Calibri" w:hAnsi="Calibri" w:cs="Calibri"/>
          <w:sz w:val="24"/>
          <w:szCs w:val="24"/>
        </w:rPr>
        <w:t>jans</w:t>
      </w:r>
      <w:r w:rsidR="001C73F4" w:rsidRPr="00965568">
        <w:rPr>
          <w:rFonts w:ascii="Calibri" w:hAnsi="Calibri" w:cs="Calibri"/>
          <w:sz w:val="24"/>
          <w:szCs w:val="24"/>
        </w:rPr>
        <w:t xml:space="preserve">, belirlenen fırsatlar kapsamında </w:t>
      </w:r>
      <w:r w:rsidR="00F02BA6" w:rsidRPr="00965568">
        <w:rPr>
          <w:rFonts w:ascii="Calibri" w:hAnsi="Calibri" w:cs="Calibri"/>
          <w:sz w:val="24"/>
          <w:szCs w:val="24"/>
        </w:rPr>
        <w:t xml:space="preserve">pazarlama </w:t>
      </w:r>
      <w:r w:rsidR="006D0B2D" w:rsidRPr="00965568">
        <w:rPr>
          <w:rFonts w:ascii="Calibri" w:hAnsi="Calibri" w:cs="Calibri"/>
          <w:sz w:val="24"/>
          <w:szCs w:val="24"/>
        </w:rPr>
        <w:t>uzmanına</w:t>
      </w:r>
      <w:r w:rsidR="001D37EF" w:rsidRPr="00965568">
        <w:rPr>
          <w:rFonts w:ascii="Calibri" w:hAnsi="Calibri" w:cs="Calibri"/>
          <w:sz w:val="24"/>
          <w:szCs w:val="24"/>
        </w:rPr>
        <w:t xml:space="preserve"> </w:t>
      </w:r>
      <w:r w:rsidR="0498E93F" w:rsidRPr="00965568">
        <w:rPr>
          <w:rFonts w:ascii="Calibri" w:hAnsi="Calibri" w:cs="Calibri"/>
          <w:sz w:val="24"/>
          <w:szCs w:val="24"/>
        </w:rPr>
        <w:t>“</w:t>
      </w:r>
      <w:r w:rsidR="00965568">
        <w:rPr>
          <w:rFonts w:ascii="Calibri" w:hAnsi="Calibri" w:cs="Calibri"/>
          <w:sz w:val="24"/>
          <w:szCs w:val="24"/>
        </w:rPr>
        <w:t>c</w:t>
      </w:r>
      <w:r w:rsidR="001D37EF" w:rsidRPr="00965568">
        <w:rPr>
          <w:rFonts w:ascii="Calibri" w:hAnsi="Calibri" w:cs="Calibri"/>
          <w:sz w:val="24"/>
          <w:szCs w:val="24"/>
        </w:rPr>
        <w:t>reative</w:t>
      </w:r>
      <w:r w:rsidR="75EF2A51" w:rsidRPr="00965568">
        <w:rPr>
          <w:rFonts w:ascii="Calibri" w:hAnsi="Calibri" w:cs="Calibri"/>
          <w:sz w:val="24"/>
          <w:szCs w:val="24"/>
        </w:rPr>
        <w:t>”</w:t>
      </w:r>
      <w:r w:rsidR="001D37EF" w:rsidRPr="00965568">
        <w:rPr>
          <w:rFonts w:ascii="Calibri" w:hAnsi="Calibri" w:cs="Calibri"/>
          <w:sz w:val="24"/>
          <w:szCs w:val="24"/>
        </w:rPr>
        <w:t xml:space="preserve"> destek sağlar</w:t>
      </w:r>
      <w:r w:rsidR="005B4DC9" w:rsidRPr="00965568">
        <w:rPr>
          <w:rFonts w:ascii="Calibri" w:hAnsi="Calibri" w:cs="Calibri"/>
          <w:sz w:val="24"/>
          <w:szCs w:val="24"/>
        </w:rPr>
        <w:t xml:space="preserve"> </w:t>
      </w:r>
      <w:r w:rsidR="001D37EF" w:rsidRPr="00965568">
        <w:rPr>
          <w:rFonts w:ascii="Calibri" w:hAnsi="Calibri" w:cs="Calibri"/>
          <w:sz w:val="24"/>
          <w:szCs w:val="24"/>
        </w:rPr>
        <w:t>(içerik vs</w:t>
      </w:r>
      <w:r w:rsidR="00965568">
        <w:rPr>
          <w:rFonts w:ascii="Calibri" w:hAnsi="Calibri" w:cs="Calibri"/>
          <w:sz w:val="24"/>
          <w:szCs w:val="24"/>
        </w:rPr>
        <w:t>.</w:t>
      </w:r>
      <w:r w:rsidR="001D37EF" w:rsidRPr="00965568">
        <w:rPr>
          <w:rFonts w:ascii="Calibri" w:hAnsi="Calibri" w:cs="Calibri"/>
          <w:sz w:val="24"/>
          <w:szCs w:val="24"/>
        </w:rPr>
        <w:t>)</w:t>
      </w:r>
    </w:p>
    <w:p w14:paraId="7AD63D62" w14:textId="2191EBBF" w:rsidR="00EC241A" w:rsidRPr="00965568" w:rsidRDefault="0083640E" w:rsidP="00741FB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Mimari tasarım ekibi, stant tasarımını yapar ve</w:t>
      </w:r>
      <w:r w:rsidR="00381816" w:rsidRPr="00965568">
        <w:rPr>
          <w:rFonts w:ascii="Calibri" w:hAnsi="Calibri" w:cs="Calibri"/>
          <w:sz w:val="24"/>
          <w:szCs w:val="24"/>
        </w:rPr>
        <w:t xml:space="preserve"> onayının alınmasını sağlar.</w:t>
      </w:r>
    </w:p>
    <w:p w14:paraId="158D8EA8" w14:textId="738D5323" w:rsidR="00381816" w:rsidRPr="00965568" w:rsidRDefault="00381816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 xml:space="preserve">Dışarıdan alınan hizmetler </w:t>
      </w:r>
      <w:r w:rsidR="002867A2" w:rsidRPr="00965568">
        <w:rPr>
          <w:rFonts w:ascii="Calibri" w:hAnsi="Calibri" w:cs="Calibri"/>
          <w:sz w:val="24"/>
          <w:szCs w:val="24"/>
        </w:rPr>
        <w:t>kapsamında, mimari tasarım ekibin</w:t>
      </w:r>
      <w:r w:rsidR="000079E1" w:rsidRPr="00965568">
        <w:rPr>
          <w:rFonts w:ascii="Calibri" w:hAnsi="Calibri" w:cs="Calibri"/>
          <w:sz w:val="24"/>
          <w:szCs w:val="24"/>
        </w:rPr>
        <w:t>e bağlı olarak</w:t>
      </w:r>
      <w:r w:rsidR="00D245F4" w:rsidRPr="00965568">
        <w:rPr>
          <w:rFonts w:ascii="Calibri" w:hAnsi="Calibri" w:cs="Calibri"/>
          <w:sz w:val="24"/>
          <w:szCs w:val="24"/>
        </w:rPr>
        <w:t xml:space="preserve"> fuar alanında</w:t>
      </w:r>
      <w:r w:rsidR="000079E1" w:rsidRPr="00965568">
        <w:rPr>
          <w:rFonts w:ascii="Calibri" w:hAnsi="Calibri" w:cs="Calibri"/>
          <w:sz w:val="24"/>
          <w:szCs w:val="24"/>
        </w:rPr>
        <w:t xml:space="preserve"> stan</w:t>
      </w:r>
      <w:r w:rsidR="00DE3BBB" w:rsidRPr="00965568">
        <w:rPr>
          <w:rFonts w:ascii="Calibri" w:hAnsi="Calibri" w:cs="Calibri"/>
          <w:sz w:val="24"/>
          <w:szCs w:val="24"/>
        </w:rPr>
        <w:t>d</w:t>
      </w:r>
      <w:r w:rsidR="000079E1" w:rsidRPr="00965568">
        <w:rPr>
          <w:rFonts w:ascii="Calibri" w:hAnsi="Calibri" w:cs="Calibri"/>
          <w:sz w:val="24"/>
          <w:szCs w:val="24"/>
        </w:rPr>
        <w:t>ın inşasını yapar.</w:t>
      </w:r>
    </w:p>
    <w:p w14:paraId="0C46DBC3" w14:textId="5699C8EB" w:rsidR="009A1F40" w:rsidRPr="00965568" w:rsidRDefault="009A1F40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Satış departmanı</w:t>
      </w:r>
      <w:r w:rsidR="00215885" w:rsidRPr="00965568">
        <w:rPr>
          <w:rFonts w:ascii="Calibri" w:hAnsi="Calibri" w:cs="Calibri"/>
          <w:sz w:val="24"/>
          <w:szCs w:val="24"/>
        </w:rPr>
        <w:t>,</w:t>
      </w:r>
      <w:r w:rsidR="0092572C" w:rsidRPr="00965568">
        <w:rPr>
          <w:rFonts w:ascii="Calibri" w:hAnsi="Calibri" w:cs="Calibri"/>
          <w:sz w:val="24"/>
          <w:szCs w:val="24"/>
        </w:rPr>
        <w:t xml:space="preserve"> marketinge</w:t>
      </w:r>
      <w:r w:rsidR="00F476F3" w:rsidRPr="00965568">
        <w:rPr>
          <w:rFonts w:ascii="Calibri" w:hAnsi="Calibri" w:cs="Calibri"/>
          <w:sz w:val="24"/>
          <w:szCs w:val="24"/>
        </w:rPr>
        <w:t xml:space="preserve"> ihtiyaca yönelik sunum, broşür ve promosyon talebinde bulunur.</w:t>
      </w:r>
    </w:p>
    <w:p w14:paraId="35FD876C" w14:textId="3DA4E177" w:rsidR="0099332A" w:rsidRPr="00965568" w:rsidRDefault="00767992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Pazarlama uzmanı</w:t>
      </w:r>
      <w:r w:rsidR="0099332A" w:rsidRPr="00965568">
        <w:rPr>
          <w:rFonts w:ascii="Calibri" w:hAnsi="Calibri" w:cs="Calibri"/>
          <w:sz w:val="24"/>
          <w:szCs w:val="24"/>
        </w:rPr>
        <w:t>, satış departmanından gelen talepleri inceler</w:t>
      </w:r>
      <w:r w:rsidR="00B23DA9" w:rsidRPr="00965568">
        <w:rPr>
          <w:rFonts w:ascii="Calibri" w:hAnsi="Calibri" w:cs="Calibri"/>
          <w:sz w:val="24"/>
          <w:szCs w:val="24"/>
        </w:rPr>
        <w:t xml:space="preserve"> ve ajans ile paylaşır.</w:t>
      </w:r>
    </w:p>
    <w:p w14:paraId="5997782F" w14:textId="2FBA00DF" w:rsidR="00B23DA9" w:rsidRPr="00965568" w:rsidRDefault="00B23DA9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Ajans,</w:t>
      </w:r>
      <w:r w:rsidR="0097581A" w:rsidRPr="00965568">
        <w:rPr>
          <w:rFonts w:ascii="Calibri" w:hAnsi="Calibri" w:cs="Calibri"/>
          <w:sz w:val="24"/>
          <w:szCs w:val="24"/>
        </w:rPr>
        <w:t xml:space="preserve"> gelen talepleri inceler ve</w:t>
      </w:r>
      <w:r w:rsidR="005D452C" w:rsidRPr="00965568">
        <w:rPr>
          <w:rFonts w:ascii="Calibri" w:hAnsi="Calibri" w:cs="Calibri"/>
          <w:sz w:val="24"/>
          <w:szCs w:val="24"/>
        </w:rPr>
        <w:t xml:space="preserve"> talebe yönelik </w:t>
      </w:r>
      <w:r w:rsidR="6A406069" w:rsidRPr="00965568">
        <w:rPr>
          <w:rFonts w:ascii="Calibri" w:hAnsi="Calibri" w:cs="Calibri"/>
          <w:sz w:val="24"/>
          <w:szCs w:val="24"/>
        </w:rPr>
        <w:t>“</w:t>
      </w:r>
      <w:r w:rsidR="00965568">
        <w:rPr>
          <w:rFonts w:ascii="Calibri" w:hAnsi="Calibri" w:cs="Calibri"/>
          <w:sz w:val="24"/>
          <w:szCs w:val="24"/>
        </w:rPr>
        <w:t>c</w:t>
      </w:r>
      <w:r w:rsidR="005D452C" w:rsidRPr="00965568">
        <w:rPr>
          <w:rFonts w:ascii="Calibri" w:hAnsi="Calibri" w:cs="Calibri"/>
          <w:sz w:val="24"/>
          <w:szCs w:val="24"/>
        </w:rPr>
        <w:t>reative</w:t>
      </w:r>
      <w:r w:rsidR="02CEF807" w:rsidRPr="00965568">
        <w:rPr>
          <w:rFonts w:ascii="Calibri" w:hAnsi="Calibri" w:cs="Calibri"/>
          <w:sz w:val="24"/>
          <w:szCs w:val="24"/>
        </w:rPr>
        <w:t>”</w:t>
      </w:r>
      <w:r w:rsidR="005D452C" w:rsidRPr="00965568">
        <w:rPr>
          <w:rFonts w:ascii="Calibri" w:hAnsi="Calibri" w:cs="Calibri"/>
          <w:sz w:val="24"/>
          <w:szCs w:val="24"/>
        </w:rPr>
        <w:t xml:space="preserve"> içerik hazırlar.</w:t>
      </w:r>
    </w:p>
    <w:p w14:paraId="7A37EFCF" w14:textId="24324FF7" w:rsidR="00241695" w:rsidRPr="00965568" w:rsidRDefault="00241695" w:rsidP="00241695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 xml:space="preserve">Evdeki ajans, görsel ve </w:t>
      </w:r>
      <w:r w:rsidR="68D08DC4" w:rsidRPr="00965568">
        <w:rPr>
          <w:rFonts w:ascii="Calibri" w:hAnsi="Calibri" w:cs="Calibri"/>
          <w:sz w:val="24"/>
          <w:szCs w:val="24"/>
        </w:rPr>
        <w:t>“</w:t>
      </w:r>
      <w:r w:rsidR="00965568">
        <w:rPr>
          <w:rFonts w:ascii="Calibri" w:hAnsi="Calibri" w:cs="Calibri"/>
          <w:sz w:val="24"/>
          <w:szCs w:val="24"/>
        </w:rPr>
        <w:t>c</w:t>
      </w:r>
      <w:r w:rsidRPr="00965568">
        <w:rPr>
          <w:rFonts w:ascii="Calibri" w:hAnsi="Calibri" w:cs="Calibri"/>
          <w:sz w:val="24"/>
          <w:szCs w:val="24"/>
        </w:rPr>
        <w:t>reative</w:t>
      </w:r>
      <w:r w:rsidR="2B81B5AE" w:rsidRPr="00965568">
        <w:rPr>
          <w:rFonts w:ascii="Calibri" w:hAnsi="Calibri" w:cs="Calibri"/>
          <w:sz w:val="24"/>
          <w:szCs w:val="24"/>
        </w:rPr>
        <w:t>”</w:t>
      </w:r>
      <w:r w:rsidRPr="00965568">
        <w:rPr>
          <w:rFonts w:ascii="Calibri" w:hAnsi="Calibri" w:cs="Calibri"/>
          <w:sz w:val="24"/>
          <w:szCs w:val="24"/>
        </w:rPr>
        <w:t xml:space="preserve"> içerikleri hazırlar ve </w:t>
      </w:r>
      <w:r w:rsidR="00940CE6" w:rsidRPr="00965568">
        <w:rPr>
          <w:rFonts w:ascii="Calibri" w:hAnsi="Calibri" w:cs="Calibri"/>
          <w:sz w:val="24"/>
          <w:szCs w:val="24"/>
        </w:rPr>
        <w:t>in</w:t>
      </w:r>
      <w:r w:rsidR="49BBBE13" w:rsidRPr="00965568">
        <w:rPr>
          <w:rFonts w:ascii="Calibri" w:hAnsi="Calibri" w:cs="Calibri"/>
          <w:sz w:val="24"/>
          <w:szCs w:val="24"/>
        </w:rPr>
        <w:t>t</w:t>
      </w:r>
      <w:r w:rsidR="00940CE6" w:rsidRPr="00965568">
        <w:rPr>
          <w:rFonts w:ascii="Calibri" w:hAnsi="Calibri" w:cs="Calibri"/>
          <w:sz w:val="24"/>
          <w:szCs w:val="24"/>
        </w:rPr>
        <w:t xml:space="preserve">ernet üzerinde paylaşımı için </w:t>
      </w:r>
      <w:r w:rsidR="00940781" w:rsidRPr="00965568">
        <w:rPr>
          <w:rFonts w:ascii="Calibri" w:hAnsi="Calibri" w:cs="Calibri"/>
          <w:sz w:val="24"/>
          <w:szCs w:val="24"/>
        </w:rPr>
        <w:t>pazarlama uzmanına</w:t>
      </w:r>
      <w:r w:rsidR="00940CE6" w:rsidRPr="00965568">
        <w:rPr>
          <w:rFonts w:ascii="Calibri" w:hAnsi="Calibri" w:cs="Calibri"/>
          <w:sz w:val="24"/>
          <w:szCs w:val="24"/>
        </w:rPr>
        <w:t xml:space="preserve"> gönderir.</w:t>
      </w:r>
    </w:p>
    <w:p w14:paraId="0F581950" w14:textId="13885D7B" w:rsidR="00940CE6" w:rsidRPr="00965568" w:rsidRDefault="00940781" w:rsidP="00241695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Pazarlama uzmanı</w:t>
      </w:r>
      <w:r w:rsidR="00660703" w:rsidRPr="00965568">
        <w:rPr>
          <w:rFonts w:ascii="Calibri" w:hAnsi="Calibri" w:cs="Calibri"/>
          <w:sz w:val="24"/>
          <w:szCs w:val="24"/>
        </w:rPr>
        <w:t>, evdeki ajanstan gelen içeriklerin son kontrolünü yapar ve post erişimi, takipçi</w:t>
      </w:r>
      <w:r w:rsidR="003419DE" w:rsidRPr="00965568">
        <w:rPr>
          <w:rFonts w:ascii="Calibri" w:hAnsi="Calibri" w:cs="Calibri"/>
          <w:sz w:val="24"/>
          <w:szCs w:val="24"/>
        </w:rPr>
        <w:t xml:space="preserve"> ve dijital platform etkileşimine bağlı kalarak internet üzerinden</w:t>
      </w:r>
      <w:r w:rsidR="00B8709C" w:rsidRPr="00965568">
        <w:rPr>
          <w:rFonts w:ascii="Calibri" w:hAnsi="Calibri" w:cs="Calibri"/>
          <w:sz w:val="24"/>
          <w:szCs w:val="24"/>
        </w:rPr>
        <w:t xml:space="preserve"> </w:t>
      </w:r>
      <w:r w:rsidR="16ACE051" w:rsidRPr="00965568">
        <w:rPr>
          <w:rFonts w:ascii="Calibri" w:hAnsi="Calibri" w:cs="Calibri"/>
          <w:sz w:val="24"/>
          <w:szCs w:val="24"/>
        </w:rPr>
        <w:t>“</w:t>
      </w:r>
      <w:r w:rsidR="00B8709C" w:rsidRPr="00965568">
        <w:rPr>
          <w:rFonts w:ascii="Calibri" w:hAnsi="Calibri" w:cs="Calibri"/>
          <w:sz w:val="24"/>
          <w:szCs w:val="24"/>
        </w:rPr>
        <w:t>qualified lead</w:t>
      </w:r>
      <w:r w:rsidR="6A9B3A05" w:rsidRPr="00965568">
        <w:rPr>
          <w:rFonts w:ascii="Calibri" w:hAnsi="Calibri" w:cs="Calibri"/>
          <w:sz w:val="24"/>
          <w:szCs w:val="24"/>
        </w:rPr>
        <w:t>”</w:t>
      </w:r>
      <w:r w:rsidR="00B8709C" w:rsidRPr="00965568">
        <w:rPr>
          <w:rFonts w:ascii="Calibri" w:hAnsi="Calibri" w:cs="Calibri"/>
          <w:sz w:val="24"/>
          <w:szCs w:val="24"/>
        </w:rPr>
        <w:t xml:space="preserve"> bulmak üzere paylaşım yapar.</w:t>
      </w:r>
    </w:p>
    <w:p w14:paraId="503DBCAF" w14:textId="746E9E62" w:rsidR="005D452C" w:rsidRPr="00965568" w:rsidRDefault="00940781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lastRenderedPageBreak/>
        <w:t>Pazarlama uzmanı</w:t>
      </w:r>
      <w:r w:rsidR="00D52575" w:rsidRPr="00965568">
        <w:rPr>
          <w:rFonts w:ascii="Calibri" w:hAnsi="Calibri" w:cs="Calibri"/>
          <w:sz w:val="24"/>
          <w:szCs w:val="24"/>
        </w:rPr>
        <w:t>, ajanstan gelen içerikleri</w:t>
      </w:r>
      <w:r w:rsidR="003A2C10" w:rsidRPr="00965568">
        <w:rPr>
          <w:rFonts w:ascii="Calibri" w:hAnsi="Calibri" w:cs="Calibri"/>
          <w:sz w:val="24"/>
          <w:szCs w:val="24"/>
        </w:rPr>
        <w:t xml:space="preserve"> onaylar. Dijital ortamda paylaşılacak içerikleri</w:t>
      </w:r>
      <w:r w:rsidR="00520DD1" w:rsidRPr="00965568">
        <w:rPr>
          <w:rFonts w:ascii="Calibri" w:hAnsi="Calibri" w:cs="Calibri"/>
          <w:sz w:val="24"/>
          <w:szCs w:val="24"/>
        </w:rPr>
        <w:t xml:space="preserve"> satış departmanına gönderir. Baskı gerektiren içerikleri ise</w:t>
      </w:r>
      <w:r w:rsidR="00315F8F" w:rsidRPr="00965568">
        <w:rPr>
          <w:rFonts w:ascii="Calibri" w:hAnsi="Calibri" w:cs="Calibri"/>
          <w:sz w:val="24"/>
          <w:szCs w:val="24"/>
        </w:rPr>
        <w:t xml:space="preserve"> baskı işlemlerinin yapılması için dışarıdan alınan hizmetler</w:t>
      </w:r>
      <w:r w:rsidR="00102E36" w:rsidRPr="00965568">
        <w:rPr>
          <w:rFonts w:ascii="Calibri" w:hAnsi="Calibri" w:cs="Calibri"/>
          <w:sz w:val="24"/>
          <w:szCs w:val="24"/>
        </w:rPr>
        <w:t>e iletir.</w:t>
      </w:r>
    </w:p>
    <w:p w14:paraId="6A471289" w14:textId="4DC1FD4A" w:rsidR="00102E36" w:rsidRPr="00965568" w:rsidRDefault="002C504C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Dışarıdan alınan hizmetler, basılan içerikler</w:t>
      </w:r>
      <w:r w:rsidR="00754F7A" w:rsidRPr="00965568">
        <w:rPr>
          <w:rFonts w:ascii="Calibri" w:hAnsi="Calibri" w:cs="Calibri"/>
          <w:sz w:val="24"/>
          <w:szCs w:val="24"/>
        </w:rPr>
        <w:t xml:space="preserve">in onaylanması ve satışa iletmesi üzere </w:t>
      </w:r>
      <w:r w:rsidR="0062761A" w:rsidRPr="00965568">
        <w:rPr>
          <w:rFonts w:ascii="Calibri" w:hAnsi="Calibri" w:cs="Calibri"/>
          <w:sz w:val="24"/>
          <w:szCs w:val="24"/>
        </w:rPr>
        <w:t>pazarlama ekibine</w:t>
      </w:r>
      <w:r w:rsidR="00754F7A" w:rsidRPr="00965568">
        <w:rPr>
          <w:rFonts w:ascii="Calibri" w:hAnsi="Calibri" w:cs="Calibri"/>
          <w:sz w:val="24"/>
          <w:szCs w:val="24"/>
        </w:rPr>
        <w:t xml:space="preserve"> gönderir.</w:t>
      </w:r>
    </w:p>
    <w:p w14:paraId="2C848F76" w14:textId="4D70A47E" w:rsidR="00754F7A" w:rsidRPr="00965568" w:rsidRDefault="00F27F41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Fuara katılım</w:t>
      </w:r>
      <w:r w:rsidR="00397F07" w:rsidRPr="00965568">
        <w:rPr>
          <w:rFonts w:ascii="Calibri" w:hAnsi="Calibri" w:cs="Calibri"/>
          <w:sz w:val="24"/>
          <w:szCs w:val="24"/>
        </w:rPr>
        <w:t>, paylaşıma çıktıktan sonra aldığı etkileşim</w:t>
      </w:r>
      <w:r w:rsidR="00DD27F5" w:rsidRPr="00965568">
        <w:rPr>
          <w:rFonts w:ascii="Calibri" w:hAnsi="Calibri" w:cs="Calibri"/>
          <w:sz w:val="24"/>
          <w:szCs w:val="24"/>
        </w:rPr>
        <w:t xml:space="preserve">, içerik kullanımına bağlı olarak </w:t>
      </w:r>
      <w:r w:rsidR="632922F7" w:rsidRPr="00965568">
        <w:rPr>
          <w:rFonts w:ascii="Calibri" w:hAnsi="Calibri" w:cs="Calibri"/>
          <w:sz w:val="24"/>
          <w:szCs w:val="24"/>
        </w:rPr>
        <w:t>“</w:t>
      </w:r>
      <w:r w:rsidR="00DD27F5" w:rsidRPr="00965568">
        <w:rPr>
          <w:rFonts w:ascii="Calibri" w:hAnsi="Calibri" w:cs="Calibri"/>
          <w:sz w:val="24"/>
          <w:szCs w:val="24"/>
        </w:rPr>
        <w:t>Qualified Lead</w:t>
      </w:r>
      <w:r w:rsidR="15DE92DC" w:rsidRPr="00965568">
        <w:rPr>
          <w:rFonts w:ascii="Calibri" w:hAnsi="Calibri" w:cs="Calibri"/>
          <w:sz w:val="24"/>
          <w:szCs w:val="24"/>
        </w:rPr>
        <w:t>”</w:t>
      </w:r>
      <w:r w:rsidR="00DD27F5" w:rsidRPr="00965568">
        <w:rPr>
          <w:rFonts w:ascii="Calibri" w:hAnsi="Calibri" w:cs="Calibri"/>
          <w:sz w:val="24"/>
          <w:szCs w:val="24"/>
        </w:rPr>
        <w:t xml:space="preserve"> profili </w:t>
      </w:r>
      <w:r w:rsidR="008352DD" w:rsidRPr="00965568">
        <w:rPr>
          <w:rFonts w:ascii="Calibri" w:hAnsi="Calibri" w:cs="Calibri"/>
          <w:sz w:val="24"/>
          <w:szCs w:val="24"/>
        </w:rPr>
        <w:t>oluşur.</w:t>
      </w:r>
    </w:p>
    <w:p w14:paraId="6A77E41F" w14:textId="1E737424" w:rsidR="00C1614C" w:rsidRPr="00965568" w:rsidRDefault="0062761A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Pazarlama uzmanı</w:t>
      </w:r>
      <w:r w:rsidR="00C1614C" w:rsidRPr="00965568">
        <w:rPr>
          <w:rFonts w:ascii="Calibri" w:hAnsi="Calibri" w:cs="Calibri"/>
          <w:sz w:val="24"/>
          <w:szCs w:val="24"/>
        </w:rPr>
        <w:t xml:space="preserve"> tarafından oluşturulan</w:t>
      </w:r>
      <w:r w:rsidR="00A33EA0" w:rsidRPr="00965568">
        <w:rPr>
          <w:rFonts w:ascii="Calibri" w:hAnsi="Calibri" w:cs="Calibri"/>
          <w:sz w:val="24"/>
          <w:szCs w:val="24"/>
        </w:rPr>
        <w:t xml:space="preserve"> </w:t>
      </w:r>
      <w:r w:rsidR="692BC0E8" w:rsidRPr="00965568">
        <w:rPr>
          <w:rFonts w:ascii="Calibri" w:hAnsi="Calibri" w:cs="Calibri"/>
          <w:sz w:val="24"/>
          <w:szCs w:val="24"/>
        </w:rPr>
        <w:t>“</w:t>
      </w:r>
      <w:r w:rsidR="00A33EA0" w:rsidRPr="00965568">
        <w:rPr>
          <w:rFonts w:ascii="Calibri" w:hAnsi="Calibri" w:cs="Calibri"/>
          <w:sz w:val="24"/>
          <w:szCs w:val="24"/>
        </w:rPr>
        <w:t>Qualified Lead</w:t>
      </w:r>
      <w:r w:rsidR="286F48B8" w:rsidRPr="00965568">
        <w:rPr>
          <w:rFonts w:ascii="Calibri" w:hAnsi="Calibri" w:cs="Calibri"/>
          <w:sz w:val="24"/>
          <w:szCs w:val="24"/>
        </w:rPr>
        <w:t>”</w:t>
      </w:r>
      <w:r w:rsidR="00A33EA0" w:rsidRPr="00965568">
        <w:rPr>
          <w:rFonts w:ascii="Calibri" w:hAnsi="Calibri" w:cs="Calibri"/>
          <w:sz w:val="24"/>
          <w:szCs w:val="24"/>
        </w:rPr>
        <w:t xml:space="preserve"> profiline bağlı olarak satış departmanına iletilir.</w:t>
      </w:r>
    </w:p>
    <w:p w14:paraId="6C44F412" w14:textId="6689AFB1" w:rsidR="003A1E38" w:rsidRPr="00965568" w:rsidRDefault="003A1E38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Satış departmanı, satış sürecini yönetir ve satış gerçekleşir.</w:t>
      </w:r>
    </w:p>
    <w:p w14:paraId="0DDE705C" w14:textId="5F7D1547" w:rsidR="003A1E38" w:rsidRPr="00965568" w:rsidRDefault="009200F2" w:rsidP="0028652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65568">
        <w:rPr>
          <w:rFonts w:ascii="Calibri" w:hAnsi="Calibri" w:cs="Calibri"/>
          <w:sz w:val="24"/>
          <w:szCs w:val="24"/>
        </w:rPr>
        <w:t>Satış departmanı, pazarlama stratejisine bağlı olarak satışı gerçekleşmezse</w:t>
      </w:r>
      <w:r w:rsidR="00415157" w:rsidRPr="00965568">
        <w:rPr>
          <w:rFonts w:ascii="Calibri" w:hAnsi="Calibri" w:cs="Calibri"/>
          <w:sz w:val="24"/>
          <w:szCs w:val="24"/>
        </w:rPr>
        <w:t xml:space="preserve"> </w:t>
      </w:r>
      <w:r w:rsidR="3BBF0AB9" w:rsidRPr="00965568">
        <w:rPr>
          <w:rFonts w:ascii="Calibri" w:hAnsi="Calibri" w:cs="Calibri"/>
          <w:sz w:val="24"/>
          <w:szCs w:val="24"/>
        </w:rPr>
        <w:t>“</w:t>
      </w:r>
      <w:r w:rsidR="00965568">
        <w:rPr>
          <w:rFonts w:ascii="Calibri" w:hAnsi="Calibri" w:cs="Calibri"/>
          <w:sz w:val="24"/>
          <w:szCs w:val="24"/>
        </w:rPr>
        <w:t>i</w:t>
      </w:r>
      <w:r w:rsidR="00415157" w:rsidRPr="00965568">
        <w:rPr>
          <w:rFonts w:ascii="Calibri" w:hAnsi="Calibri" w:cs="Calibri"/>
          <w:sz w:val="24"/>
          <w:szCs w:val="24"/>
        </w:rPr>
        <w:t>nternal analyse</w:t>
      </w:r>
      <w:r w:rsidR="0B61A70B" w:rsidRPr="00965568">
        <w:rPr>
          <w:rFonts w:ascii="Calibri" w:hAnsi="Calibri" w:cs="Calibri"/>
          <w:sz w:val="24"/>
          <w:szCs w:val="24"/>
        </w:rPr>
        <w:t>”</w:t>
      </w:r>
      <w:r w:rsidR="00415157" w:rsidRPr="00965568">
        <w:rPr>
          <w:rFonts w:ascii="Calibri" w:hAnsi="Calibri" w:cs="Calibri"/>
          <w:sz w:val="24"/>
          <w:szCs w:val="24"/>
        </w:rPr>
        <w:t xml:space="preserve"> yapılması için tekrar</w:t>
      </w:r>
      <w:r w:rsidR="002F20E6" w:rsidRPr="00965568">
        <w:rPr>
          <w:rFonts w:ascii="Calibri" w:hAnsi="Calibri" w:cs="Calibri"/>
          <w:sz w:val="24"/>
          <w:szCs w:val="24"/>
        </w:rPr>
        <w:t xml:space="preserve"> pazarlama uzmanına</w:t>
      </w:r>
      <w:r w:rsidR="00415157" w:rsidRPr="00965568">
        <w:rPr>
          <w:rFonts w:ascii="Calibri" w:hAnsi="Calibri" w:cs="Calibri"/>
          <w:sz w:val="24"/>
          <w:szCs w:val="24"/>
        </w:rPr>
        <w:t xml:space="preserve"> gid</w:t>
      </w:r>
      <w:r w:rsidR="002F20E6" w:rsidRPr="00965568">
        <w:rPr>
          <w:rFonts w:ascii="Calibri" w:hAnsi="Calibri" w:cs="Calibri"/>
          <w:sz w:val="24"/>
          <w:szCs w:val="24"/>
        </w:rPr>
        <w:t>er.</w:t>
      </w:r>
    </w:p>
    <w:sectPr w:rsidR="003A1E38" w:rsidRPr="00965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A7E31"/>
    <w:multiLevelType w:val="hybridMultilevel"/>
    <w:tmpl w:val="F50685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0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5C"/>
    <w:rsid w:val="000079E1"/>
    <w:rsid w:val="00081AEC"/>
    <w:rsid w:val="00092DDF"/>
    <w:rsid w:val="000C1C62"/>
    <w:rsid w:val="000C5C7B"/>
    <w:rsid w:val="00102E36"/>
    <w:rsid w:val="00107E64"/>
    <w:rsid w:val="00143851"/>
    <w:rsid w:val="00183FE2"/>
    <w:rsid w:val="001C2B0C"/>
    <w:rsid w:val="001C73F4"/>
    <w:rsid w:val="001D0AA8"/>
    <w:rsid w:val="001D37EF"/>
    <w:rsid w:val="001D5AA6"/>
    <w:rsid w:val="00215885"/>
    <w:rsid w:val="00241695"/>
    <w:rsid w:val="002645DB"/>
    <w:rsid w:val="0028652C"/>
    <w:rsid w:val="002867A2"/>
    <w:rsid w:val="002A1F56"/>
    <w:rsid w:val="002C504C"/>
    <w:rsid w:val="002F20E6"/>
    <w:rsid w:val="00315F8F"/>
    <w:rsid w:val="003419DE"/>
    <w:rsid w:val="00346A1D"/>
    <w:rsid w:val="003727A2"/>
    <w:rsid w:val="003747DD"/>
    <w:rsid w:val="00381816"/>
    <w:rsid w:val="00397F07"/>
    <w:rsid w:val="003A1E38"/>
    <w:rsid w:val="003A2C10"/>
    <w:rsid w:val="003B5853"/>
    <w:rsid w:val="00415157"/>
    <w:rsid w:val="00440938"/>
    <w:rsid w:val="00475C1B"/>
    <w:rsid w:val="005015D0"/>
    <w:rsid w:val="00520DD1"/>
    <w:rsid w:val="005310CE"/>
    <w:rsid w:val="00553C4C"/>
    <w:rsid w:val="005950A8"/>
    <w:rsid w:val="005A0978"/>
    <w:rsid w:val="005B4DC9"/>
    <w:rsid w:val="005C7007"/>
    <w:rsid w:val="005D452C"/>
    <w:rsid w:val="005D4BAE"/>
    <w:rsid w:val="005E04C8"/>
    <w:rsid w:val="0062761A"/>
    <w:rsid w:val="00660703"/>
    <w:rsid w:val="006B2821"/>
    <w:rsid w:val="006C305A"/>
    <w:rsid w:val="006D0B2D"/>
    <w:rsid w:val="006D7E57"/>
    <w:rsid w:val="006F1A7E"/>
    <w:rsid w:val="007029CA"/>
    <w:rsid w:val="00741FBB"/>
    <w:rsid w:val="00754F7A"/>
    <w:rsid w:val="00767992"/>
    <w:rsid w:val="0078057B"/>
    <w:rsid w:val="007B6860"/>
    <w:rsid w:val="0081008E"/>
    <w:rsid w:val="008352DD"/>
    <w:rsid w:val="0083640E"/>
    <w:rsid w:val="0086386C"/>
    <w:rsid w:val="00887EC6"/>
    <w:rsid w:val="008A17D4"/>
    <w:rsid w:val="008D7056"/>
    <w:rsid w:val="009200F2"/>
    <w:rsid w:val="0092572C"/>
    <w:rsid w:val="00940781"/>
    <w:rsid w:val="00940CE6"/>
    <w:rsid w:val="00965568"/>
    <w:rsid w:val="0097581A"/>
    <w:rsid w:val="0099332A"/>
    <w:rsid w:val="009A1F40"/>
    <w:rsid w:val="009A341F"/>
    <w:rsid w:val="009C09DB"/>
    <w:rsid w:val="009D2641"/>
    <w:rsid w:val="009D2AD8"/>
    <w:rsid w:val="00A04485"/>
    <w:rsid w:val="00A17FD1"/>
    <w:rsid w:val="00A2693F"/>
    <w:rsid w:val="00A32E79"/>
    <w:rsid w:val="00A33EA0"/>
    <w:rsid w:val="00AA11CF"/>
    <w:rsid w:val="00AB3ACE"/>
    <w:rsid w:val="00AE0C01"/>
    <w:rsid w:val="00B10EA2"/>
    <w:rsid w:val="00B23DA9"/>
    <w:rsid w:val="00B43C10"/>
    <w:rsid w:val="00B45F32"/>
    <w:rsid w:val="00B8709C"/>
    <w:rsid w:val="00B87DF2"/>
    <w:rsid w:val="00B900E0"/>
    <w:rsid w:val="00BC0495"/>
    <w:rsid w:val="00C15524"/>
    <w:rsid w:val="00C1614C"/>
    <w:rsid w:val="00C24D07"/>
    <w:rsid w:val="00C95900"/>
    <w:rsid w:val="00CA595C"/>
    <w:rsid w:val="00D10A9D"/>
    <w:rsid w:val="00D17B99"/>
    <w:rsid w:val="00D245F4"/>
    <w:rsid w:val="00D52575"/>
    <w:rsid w:val="00D64C58"/>
    <w:rsid w:val="00DA2C7C"/>
    <w:rsid w:val="00DD27F5"/>
    <w:rsid w:val="00DD3BEC"/>
    <w:rsid w:val="00DE3BBB"/>
    <w:rsid w:val="00E2631F"/>
    <w:rsid w:val="00E6685D"/>
    <w:rsid w:val="00EA0BF6"/>
    <w:rsid w:val="00EA1A9E"/>
    <w:rsid w:val="00EC241A"/>
    <w:rsid w:val="00EE42A9"/>
    <w:rsid w:val="00EF252A"/>
    <w:rsid w:val="00F02BA6"/>
    <w:rsid w:val="00F27F41"/>
    <w:rsid w:val="00F476F3"/>
    <w:rsid w:val="00F624E7"/>
    <w:rsid w:val="00F9727D"/>
    <w:rsid w:val="00FA7E5C"/>
    <w:rsid w:val="00FB71C7"/>
    <w:rsid w:val="00FD5663"/>
    <w:rsid w:val="02CEF807"/>
    <w:rsid w:val="0498E93F"/>
    <w:rsid w:val="083452C1"/>
    <w:rsid w:val="0B61A70B"/>
    <w:rsid w:val="10A84425"/>
    <w:rsid w:val="11152E32"/>
    <w:rsid w:val="15DE92DC"/>
    <w:rsid w:val="16ACE051"/>
    <w:rsid w:val="2534E4D4"/>
    <w:rsid w:val="286F48B8"/>
    <w:rsid w:val="2B81B5AE"/>
    <w:rsid w:val="2D68B2C1"/>
    <w:rsid w:val="320CA79A"/>
    <w:rsid w:val="3BBF0AB9"/>
    <w:rsid w:val="3C77BEA0"/>
    <w:rsid w:val="41A8122E"/>
    <w:rsid w:val="42E70024"/>
    <w:rsid w:val="4486CFB6"/>
    <w:rsid w:val="46C1BED2"/>
    <w:rsid w:val="49BBBE13"/>
    <w:rsid w:val="4FBE2E19"/>
    <w:rsid w:val="55665B4E"/>
    <w:rsid w:val="5AF1D0F8"/>
    <w:rsid w:val="5E55157F"/>
    <w:rsid w:val="60C3B4FA"/>
    <w:rsid w:val="632922F7"/>
    <w:rsid w:val="68D08DC4"/>
    <w:rsid w:val="692BC0E8"/>
    <w:rsid w:val="6A406069"/>
    <w:rsid w:val="6A9B3A05"/>
    <w:rsid w:val="6C00E1B9"/>
    <w:rsid w:val="6CF69606"/>
    <w:rsid w:val="7022C4AB"/>
    <w:rsid w:val="72D98F95"/>
    <w:rsid w:val="75EF2A51"/>
    <w:rsid w:val="78C37428"/>
    <w:rsid w:val="7998A55D"/>
    <w:rsid w:val="7BE48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0E30"/>
  <w15:chartTrackingRefBased/>
  <w15:docId w15:val="{33612FFA-3C83-44B3-9214-9EA15EAD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5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5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5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5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5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5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5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5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5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5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5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5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595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595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595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595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595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595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5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5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5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5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5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595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595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595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5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595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5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6AB9F50ECBF5D46A895AF1D1E27E3D5" ma:contentTypeVersion="15" ma:contentTypeDescription="Yeni belge oluşturun." ma:contentTypeScope="" ma:versionID="eacf535bd27f7957ddb16b89a2726995">
  <xsd:schema xmlns:xsd="http://www.w3.org/2001/XMLSchema" xmlns:xs="http://www.w3.org/2001/XMLSchema" xmlns:p="http://schemas.microsoft.com/office/2006/metadata/properties" xmlns:ns2="164a32aa-531c-4d9f-ba16-811918660bdc" xmlns:ns3="03ba00fd-c063-41e3-a32d-806ec76fee29" targetNamespace="http://schemas.microsoft.com/office/2006/metadata/properties" ma:root="true" ma:fieldsID="44b49230ef723f10ea40fbe39d630382" ns2:_="" ns3:_="">
    <xsd:import namespace="164a32aa-531c-4d9f-ba16-811918660bdc"/>
    <xsd:import namespace="03ba00fd-c063-41e3-a32d-806ec76fe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OCR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a32aa-531c-4d9f-ba16-811918660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d34a6d87-a33b-4e4f-bea4-e2853a3e15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00fd-c063-41e3-a32d-806ec76fee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45ebc2-5398-4003-909a-2a2a3229d3c1}" ma:internalName="TaxCatchAll" ma:showField="CatchAllData" ma:web="03ba00fd-c063-41e3-a32d-806ec76fee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A91250-5FD4-4462-878E-4B6D6CE1D7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EDF2F3-7C62-4734-9655-7F72AB3C2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a32aa-531c-4d9f-ba16-811918660bdc"/>
    <ds:schemaRef ds:uri="03ba00fd-c063-41e3-a32d-806ec76fe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Efe Demirci</dc:creator>
  <cp:keywords/>
  <dc:description/>
  <cp:lastModifiedBy>Öykü Elis Türegün</cp:lastModifiedBy>
  <cp:revision>29</cp:revision>
  <dcterms:created xsi:type="dcterms:W3CDTF">2024-03-07T08:08:00Z</dcterms:created>
  <dcterms:modified xsi:type="dcterms:W3CDTF">2024-09-06T11:35:00Z</dcterms:modified>
</cp:coreProperties>
</file>