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4F87" w14:textId="27206643" w:rsidR="00B272C4" w:rsidRPr="009649C2" w:rsidRDefault="00441B36">
      <w:pPr>
        <w:rPr>
          <w:rFonts w:ascii="Calibri" w:hAnsi="Calibri" w:cs="Calibri"/>
          <w:b/>
          <w:bCs/>
          <w:sz w:val="24"/>
          <w:szCs w:val="24"/>
        </w:rPr>
      </w:pPr>
      <w:r w:rsidRPr="009649C2">
        <w:rPr>
          <w:rFonts w:ascii="Calibri" w:hAnsi="Calibri" w:cs="Calibri"/>
          <w:b/>
          <w:bCs/>
          <w:sz w:val="24"/>
          <w:szCs w:val="24"/>
        </w:rPr>
        <w:t>YAZILIM SÜRECİ</w:t>
      </w:r>
      <w:r w:rsidR="00100E41">
        <w:rPr>
          <w:rFonts w:ascii="Calibri" w:hAnsi="Calibri" w:cs="Calibri"/>
          <w:b/>
          <w:bCs/>
          <w:sz w:val="24"/>
          <w:szCs w:val="24"/>
        </w:rPr>
        <w:t xml:space="preserve"> Akış/aşamalar</w:t>
      </w:r>
    </w:p>
    <w:p w14:paraId="335F4C89" w14:textId="20FFE0F3" w:rsidR="009649C2" w:rsidRPr="00100E41" w:rsidRDefault="009649C2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>Yazılım Süreci kapsamında yürütülen faaliyetlerin neler olduğu bilgisi sırası ile aşağıdadır.</w:t>
      </w:r>
    </w:p>
    <w:p w14:paraId="02A4611F" w14:textId="48150FC9" w:rsidR="005D7F19" w:rsidRPr="009649C2" w:rsidRDefault="002424AF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>1-</w:t>
      </w:r>
      <w:r w:rsidR="00542C07" w:rsidRPr="009649C2">
        <w:rPr>
          <w:rFonts w:ascii="Calibri" w:hAnsi="Calibri" w:cs="Calibri"/>
          <w:sz w:val="24"/>
          <w:szCs w:val="24"/>
        </w:rPr>
        <w:t xml:space="preserve">Yazılım </w:t>
      </w:r>
      <w:r w:rsidR="00C67968" w:rsidRPr="009649C2">
        <w:rPr>
          <w:rFonts w:ascii="Calibri" w:hAnsi="Calibri" w:cs="Calibri"/>
          <w:sz w:val="24"/>
          <w:szCs w:val="24"/>
        </w:rPr>
        <w:t>M</w:t>
      </w:r>
      <w:r w:rsidR="00542C07" w:rsidRPr="009649C2">
        <w:rPr>
          <w:rFonts w:ascii="Calibri" w:hAnsi="Calibri" w:cs="Calibri"/>
          <w:sz w:val="24"/>
          <w:szCs w:val="24"/>
        </w:rPr>
        <w:t xml:space="preserve">ühendisi tarafından sistem gereksinimlerinin ortaya çıkmasından sonra </w:t>
      </w:r>
      <w:r w:rsidR="00520F88" w:rsidRPr="009649C2">
        <w:rPr>
          <w:rFonts w:ascii="Calibri" w:hAnsi="Calibri" w:cs="Calibri"/>
          <w:sz w:val="24"/>
          <w:szCs w:val="24"/>
        </w:rPr>
        <w:t>temel yazılım kararları oluşturulur.</w:t>
      </w:r>
    </w:p>
    <w:p w14:paraId="7FB50A79" w14:textId="6C9B4FCB" w:rsidR="00520F88" w:rsidRPr="009649C2" w:rsidRDefault="00520F88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>2-</w:t>
      </w:r>
      <w:r w:rsidR="00E55B88" w:rsidRPr="009649C2">
        <w:rPr>
          <w:rFonts w:ascii="Calibri" w:hAnsi="Calibri" w:cs="Calibri"/>
          <w:sz w:val="24"/>
          <w:szCs w:val="24"/>
        </w:rPr>
        <w:t>Si</w:t>
      </w:r>
      <w:r w:rsidR="00C67968" w:rsidRPr="009649C2">
        <w:rPr>
          <w:rFonts w:ascii="Calibri" w:hAnsi="Calibri" w:cs="Calibri"/>
          <w:sz w:val="24"/>
          <w:szCs w:val="24"/>
        </w:rPr>
        <w:t>stem Mühendisi ve Proje Mühendisi tarafından sistem tasarım dokümanı oluşturulur.</w:t>
      </w:r>
    </w:p>
    <w:p w14:paraId="48B90915" w14:textId="7040AC17" w:rsidR="00C67968" w:rsidRPr="009649C2" w:rsidRDefault="00C67968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 xml:space="preserve">3-Yazılım Mühendisi tarafından </w:t>
      </w:r>
      <w:r w:rsidR="00B76A5C" w:rsidRPr="009649C2">
        <w:rPr>
          <w:rFonts w:ascii="Calibri" w:hAnsi="Calibri" w:cs="Calibri"/>
          <w:sz w:val="24"/>
          <w:szCs w:val="24"/>
        </w:rPr>
        <w:t>Jira’da proje oluşturulur.</w:t>
      </w:r>
    </w:p>
    <w:p w14:paraId="1349DE0C" w14:textId="6EB97EE2" w:rsidR="00B76A5C" w:rsidRPr="009649C2" w:rsidRDefault="00B76A5C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>4-</w:t>
      </w:r>
      <w:r w:rsidR="004F2762" w:rsidRPr="009649C2">
        <w:rPr>
          <w:rFonts w:ascii="Calibri" w:hAnsi="Calibri" w:cs="Calibri"/>
          <w:sz w:val="24"/>
          <w:szCs w:val="24"/>
        </w:rPr>
        <w:t>Yazılım Mühendisi tarafından gereksinim analizi yapılır ve yazılım gereksinimleri yazılır.</w:t>
      </w:r>
    </w:p>
    <w:p w14:paraId="469791B3" w14:textId="6D671AD2" w:rsidR="00EA188D" w:rsidRPr="009649C2" w:rsidRDefault="00EA188D" w:rsidP="00D34083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 xml:space="preserve">5- </w:t>
      </w:r>
      <w:r w:rsidR="00D34083" w:rsidRPr="009649C2">
        <w:rPr>
          <w:rFonts w:ascii="Calibri" w:hAnsi="Calibri" w:cs="Calibri"/>
          <w:sz w:val="24"/>
          <w:szCs w:val="24"/>
        </w:rPr>
        <w:t>Sistem Mühendisi, Proje Mühendisi, Dijital İçerik Tasarımcısı, Endüstriyel Tasarımcı, Elektronik Tasarımcı, Yazılım Test Mühendisi ve Kalite Mühendisi tarafından yazılım gereksinim doküman</w:t>
      </w:r>
      <w:r w:rsidR="00417527" w:rsidRPr="009649C2">
        <w:rPr>
          <w:rFonts w:ascii="Calibri" w:hAnsi="Calibri" w:cs="Calibri"/>
          <w:sz w:val="24"/>
          <w:szCs w:val="24"/>
        </w:rPr>
        <w:t>ı gözden geçirilir.</w:t>
      </w:r>
    </w:p>
    <w:p w14:paraId="7A574251" w14:textId="7CE5E040" w:rsidR="00417527" w:rsidRPr="009649C2" w:rsidRDefault="00417527" w:rsidP="00D34083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>6- Sistem Mühendisi, Proje Mühendisi, Dijital İçerik Tasarımcısı, Endüstriyel Tasarımcı, Elektronik Tasarımcı, Yazılım Test Mühendisi ve Kalite Mühendisi tarafından gözden geçirilen doküman uygun</w:t>
      </w:r>
      <w:r w:rsidR="00833D77" w:rsidRPr="009649C2">
        <w:rPr>
          <w:rFonts w:ascii="Calibri" w:hAnsi="Calibri" w:cs="Calibri"/>
          <w:sz w:val="24"/>
          <w:szCs w:val="24"/>
        </w:rPr>
        <w:t xml:space="preserve"> bulunmazsa Yazılım Mühendisi tekrar gereksinim analizi yapar ve yazılım gereksinimleri</w:t>
      </w:r>
      <w:r w:rsidR="00004028" w:rsidRPr="009649C2">
        <w:rPr>
          <w:rFonts w:ascii="Calibri" w:hAnsi="Calibri" w:cs="Calibri"/>
          <w:sz w:val="24"/>
          <w:szCs w:val="24"/>
        </w:rPr>
        <w:t>ni oluşturur.</w:t>
      </w:r>
    </w:p>
    <w:p w14:paraId="308C1211" w14:textId="3FAC696E" w:rsidR="00004028" w:rsidRPr="009649C2" w:rsidRDefault="00004028" w:rsidP="00D34083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 xml:space="preserve">7- Sistem Mühendisi, Proje Mühendisi, Dijital İçerik Tasarımcısı, Endüstriyel Tasarımcı, Elektronik Tasarımcı, Yazılım Test Mühendisi ve Kalite Mühendisi tarafından </w:t>
      </w:r>
      <w:r w:rsidR="00AF2940" w:rsidRPr="009649C2">
        <w:rPr>
          <w:rFonts w:ascii="Calibri" w:hAnsi="Calibri" w:cs="Calibri"/>
          <w:sz w:val="24"/>
          <w:szCs w:val="24"/>
        </w:rPr>
        <w:t xml:space="preserve">gözden geçirilen doküman uygun bulunursa Yazılım Mühendisi tarafından </w:t>
      </w:r>
      <w:r w:rsidR="007B79A4" w:rsidRPr="009649C2">
        <w:rPr>
          <w:rFonts w:ascii="Calibri" w:hAnsi="Calibri" w:cs="Calibri"/>
          <w:sz w:val="24"/>
          <w:szCs w:val="24"/>
        </w:rPr>
        <w:t>tasarım ve mimari belirlenir.</w:t>
      </w:r>
    </w:p>
    <w:p w14:paraId="0B127D55" w14:textId="1B5C49C7" w:rsidR="008305BE" w:rsidRPr="009649C2" w:rsidRDefault="007B79A4" w:rsidP="00D34083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>8-</w:t>
      </w:r>
      <w:r w:rsidR="00670BF7" w:rsidRPr="009649C2">
        <w:rPr>
          <w:rFonts w:ascii="Calibri" w:hAnsi="Calibri" w:cs="Calibri"/>
          <w:sz w:val="24"/>
          <w:szCs w:val="24"/>
        </w:rPr>
        <w:t>Yazılım mühendisi tarafından sprint planlanır, sprint koşulur, yazılım birim test koşulur,</w:t>
      </w:r>
      <w:r w:rsidR="0059509F" w:rsidRPr="009649C2">
        <w:rPr>
          <w:rFonts w:ascii="Calibri" w:hAnsi="Calibri" w:cs="Calibri"/>
          <w:sz w:val="24"/>
          <w:szCs w:val="24"/>
        </w:rPr>
        <w:t xml:space="preserve"> </w:t>
      </w:r>
      <w:r w:rsidR="00670BF7" w:rsidRPr="009649C2">
        <w:rPr>
          <w:rFonts w:ascii="Calibri" w:hAnsi="Calibri" w:cs="Calibri"/>
          <w:sz w:val="24"/>
          <w:szCs w:val="24"/>
        </w:rPr>
        <w:t>ihtiya</w:t>
      </w:r>
      <w:r w:rsidR="0059509F" w:rsidRPr="009649C2">
        <w:rPr>
          <w:rFonts w:ascii="Calibri" w:hAnsi="Calibri" w:cs="Calibri"/>
          <w:sz w:val="24"/>
          <w:szCs w:val="24"/>
        </w:rPr>
        <w:t>ç duyulan paydaşlar ile birlikte sprint değerlendirme yapılır.</w:t>
      </w:r>
      <w:r w:rsidR="008305BE" w:rsidRPr="009649C2">
        <w:rPr>
          <w:rFonts w:ascii="Calibri" w:hAnsi="Calibri" w:cs="Calibri"/>
          <w:sz w:val="24"/>
          <w:szCs w:val="24"/>
        </w:rPr>
        <w:t xml:space="preserve"> Yazılım Mühendisi tarafından yazılım geliştirme tamamlandı mı sorgusu yapılır.</w:t>
      </w:r>
      <w:r w:rsidR="00BE1EF6" w:rsidRPr="009649C2">
        <w:rPr>
          <w:rFonts w:ascii="Calibri" w:hAnsi="Calibri" w:cs="Calibri"/>
          <w:sz w:val="24"/>
          <w:szCs w:val="24"/>
        </w:rPr>
        <w:t xml:space="preserve"> Bunun paralelinde Yazılım test mühendisi yazılım yeterlilik test tanımlarını oluşturur.</w:t>
      </w:r>
    </w:p>
    <w:p w14:paraId="700F883A" w14:textId="3AFCE5F3" w:rsidR="007B79A4" w:rsidRPr="009649C2" w:rsidRDefault="00B75F82" w:rsidP="00D34083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>9</w:t>
      </w:r>
      <w:r w:rsidR="008305BE" w:rsidRPr="009649C2">
        <w:rPr>
          <w:rFonts w:ascii="Calibri" w:hAnsi="Calibri" w:cs="Calibri"/>
          <w:sz w:val="24"/>
          <w:szCs w:val="24"/>
        </w:rPr>
        <w:t>-</w:t>
      </w:r>
      <w:r w:rsidR="003458CC" w:rsidRPr="009649C2">
        <w:rPr>
          <w:rFonts w:ascii="Calibri" w:hAnsi="Calibri" w:cs="Calibri"/>
          <w:sz w:val="24"/>
          <w:szCs w:val="24"/>
        </w:rPr>
        <w:t xml:space="preserve"> Yazılım mühendisinin yaptığı sorgunun cevabı </w:t>
      </w:r>
      <w:r w:rsidR="001719A8" w:rsidRPr="009649C2">
        <w:rPr>
          <w:rFonts w:ascii="Calibri" w:hAnsi="Calibri" w:cs="Calibri"/>
          <w:sz w:val="24"/>
          <w:szCs w:val="24"/>
        </w:rPr>
        <w:t>hayır ise sprint planlaması adımına tekrar dönülür ve</w:t>
      </w:r>
      <w:r w:rsidR="00633569" w:rsidRPr="009649C2">
        <w:rPr>
          <w:rFonts w:ascii="Calibri" w:hAnsi="Calibri" w:cs="Calibri"/>
          <w:sz w:val="24"/>
          <w:szCs w:val="24"/>
        </w:rPr>
        <w:t xml:space="preserve"> ardından gelen adımlar tekrar izlenir.</w:t>
      </w:r>
    </w:p>
    <w:p w14:paraId="675BC975" w14:textId="2C765429" w:rsidR="007B4431" w:rsidRPr="009649C2" w:rsidRDefault="00633569" w:rsidP="004661D4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>1</w:t>
      </w:r>
      <w:r w:rsidR="00B75F82" w:rsidRPr="009649C2">
        <w:rPr>
          <w:rFonts w:ascii="Calibri" w:hAnsi="Calibri" w:cs="Calibri"/>
          <w:sz w:val="24"/>
          <w:szCs w:val="24"/>
        </w:rPr>
        <w:t>0</w:t>
      </w:r>
      <w:r w:rsidRPr="009649C2">
        <w:rPr>
          <w:rFonts w:ascii="Calibri" w:hAnsi="Calibri" w:cs="Calibri"/>
          <w:sz w:val="24"/>
          <w:szCs w:val="24"/>
        </w:rPr>
        <w:t>-</w:t>
      </w:r>
      <w:r w:rsidR="007B4431" w:rsidRPr="009649C2">
        <w:rPr>
          <w:rFonts w:ascii="Calibri" w:hAnsi="Calibri" w:cs="Calibri"/>
          <w:sz w:val="24"/>
          <w:szCs w:val="24"/>
        </w:rPr>
        <w:t xml:space="preserve"> Yazılım test mühendisinin oluşturduğu yazılım yeterlilik test tanımları</w:t>
      </w:r>
      <w:r w:rsidR="004661D4" w:rsidRPr="009649C2">
        <w:rPr>
          <w:rFonts w:ascii="Calibri" w:hAnsi="Calibri" w:cs="Calibri"/>
          <w:sz w:val="24"/>
          <w:szCs w:val="24"/>
        </w:rPr>
        <w:t xml:space="preserve"> dokümanı Sistem Mühendisi, Proje Mühendisi, Dijital İçerik Tasarımcısı, Endüstriyel Tasarımcı, Elektronik Tasarımcı, Yazılım Mühendisi, Kalite Mühendisi</w:t>
      </w:r>
      <w:r w:rsidR="00966737" w:rsidRPr="009649C2">
        <w:rPr>
          <w:rFonts w:ascii="Calibri" w:hAnsi="Calibri" w:cs="Calibri"/>
          <w:sz w:val="24"/>
          <w:szCs w:val="24"/>
        </w:rPr>
        <w:t xml:space="preserve"> tarafından gözden geçirilir.</w:t>
      </w:r>
    </w:p>
    <w:p w14:paraId="73B56654" w14:textId="2EB8B122" w:rsidR="001271DC" w:rsidRPr="009649C2" w:rsidRDefault="00966737" w:rsidP="001271DC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>1</w:t>
      </w:r>
      <w:r w:rsidR="00B75F82" w:rsidRPr="009649C2">
        <w:rPr>
          <w:rFonts w:ascii="Calibri" w:hAnsi="Calibri" w:cs="Calibri"/>
          <w:sz w:val="24"/>
          <w:szCs w:val="24"/>
        </w:rPr>
        <w:t>1</w:t>
      </w:r>
      <w:r w:rsidRPr="009649C2">
        <w:rPr>
          <w:rFonts w:ascii="Calibri" w:hAnsi="Calibri" w:cs="Calibri"/>
          <w:sz w:val="24"/>
          <w:szCs w:val="24"/>
        </w:rPr>
        <w:t>- Sistem Mühendisi, Proje Mühendisi, Dijital İçerik Tasarımcısı, Endüstriyel Tasarımcı, Elektronik Tasarımcı, Yazılım Mühendisi, Kalite Mühendisi tarafında</w:t>
      </w:r>
      <w:r w:rsidR="001271DC" w:rsidRPr="009649C2">
        <w:rPr>
          <w:rFonts w:ascii="Calibri" w:hAnsi="Calibri" w:cs="Calibri"/>
          <w:sz w:val="24"/>
          <w:szCs w:val="24"/>
        </w:rPr>
        <w:t>n gözden geçirilen doküman uygun bulunursa ve Yazılım mühendisinin yaptığı sorgunun cevabı evet ise Yazılım Test Mühendisi ve Kalite Mühendisi tarafından Yazılım yeterlilik testi yapılır.</w:t>
      </w:r>
    </w:p>
    <w:p w14:paraId="30272FA7" w14:textId="54EFB3A3" w:rsidR="00B75F82" w:rsidRPr="009649C2" w:rsidRDefault="00B75F82" w:rsidP="001271DC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>12-</w:t>
      </w:r>
      <w:r w:rsidR="007111E3" w:rsidRPr="009649C2">
        <w:rPr>
          <w:rFonts w:ascii="Calibri" w:hAnsi="Calibri" w:cs="Calibri"/>
          <w:sz w:val="24"/>
          <w:szCs w:val="24"/>
        </w:rPr>
        <w:t xml:space="preserve"> Yazılım Test Mühendisi ve Kalite Mühendisi tarafından yapılan test uygun bulunursa </w:t>
      </w:r>
      <w:r w:rsidR="005276E5" w:rsidRPr="009649C2">
        <w:rPr>
          <w:rFonts w:ascii="Calibri" w:hAnsi="Calibri" w:cs="Calibri"/>
          <w:sz w:val="24"/>
          <w:szCs w:val="24"/>
        </w:rPr>
        <w:t>Yazılım Test Mühendisi tarafı</w:t>
      </w:r>
      <w:r w:rsidR="00CF4A0E" w:rsidRPr="009649C2">
        <w:rPr>
          <w:rFonts w:ascii="Calibri" w:hAnsi="Calibri" w:cs="Calibri"/>
          <w:sz w:val="24"/>
          <w:szCs w:val="24"/>
        </w:rPr>
        <w:t xml:space="preserve">ndan </w:t>
      </w:r>
      <w:r w:rsidR="0074401E" w:rsidRPr="009649C2">
        <w:rPr>
          <w:rFonts w:ascii="Calibri" w:hAnsi="Calibri" w:cs="Calibri"/>
          <w:sz w:val="24"/>
          <w:szCs w:val="24"/>
        </w:rPr>
        <w:t>Yazılım Yeterlilik Test Raporu Oluşturulur.</w:t>
      </w:r>
    </w:p>
    <w:p w14:paraId="5C7E1B4E" w14:textId="77777777" w:rsidR="0074401E" w:rsidRPr="009649C2" w:rsidRDefault="0074401E" w:rsidP="0074401E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>13- Yazılım Test Mühendisi ve Kalite Mühendisi tarafından yapılan test uygun bulunmazsa sprint planlaması adımına tekrar dönülür ve ardından gelen adımlar tekrar izlenir.</w:t>
      </w:r>
    </w:p>
    <w:p w14:paraId="01673E3D" w14:textId="06E6914A" w:rsidR="0074401E" w:rsidRPr="009649C2" w:rsidRDefault="0074401E" w:rsidP="0074401E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>14-</w:t>
      </w:r>
      <w:r w:rsidR="00C15879" w:rsidRPr="009649C2">
        <w:rPr>
          <w:rFonts w:ascii="Calibri" w:hAnsi="Calibri" w:cs="Calibri"/>
          <w:sz w:val="24"/>
          <w:szCs w:val="24"/>
        </w:rPr>
        <w:t xml:space="preserve"> Yazılım Yeterlilik Test Raporu oluşturulduktan sonra Yazılım Mühendisi tarafından</w:t>
      </w:r>
      <w:r w:rsidR="00D650CC" w:rsidRPr="009649C2">
        <w:rPr>
          <w:rFonts w:ascii="Calibri" w:hAnsi="Calibri" w:cs="Calibri"/>
          <w:sz w:val="24"/>
          <w:szCs w:val="24"/>
        </w:rPr>
        <w:t xml:space="preserve"> Dry-Run, entegrasyon ve kabul faaliyetlerine destek verilir.</w:t>
      </w:r>
    </w:p>
    <w:p w14:paraId="1374DE02" w14:textId="5EC981E4" w:rsidR="00F62078" w:rsidRPr="009649C2" w:rsidRDefault="00F62078" w:rsidP="0074401E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lastRenderedPageBreak/>
        <w:t>15-</w:t>
      </w:r>
      <w:r w:rsidR="00471F1C" w:rsidRPr="009649C2">
        <w:rPr>
          <w:rFonts w:ascii="Calibri" w:hAnsi="Calibri" w:cs="Calibri"/>
          <w:sz w:val="24"/>
          <w:szCs w:val="24"/>
        </w:rPr>
        <w:t xml:space="preserve">Dry-Run, entegrasyon ve kabul faaliyetleri uygun mu sorusuna evet cevabı verilirse Yazılım Mühendisi tarafından </w:t>
      </w:r>
      <w:r w:rsidR="00041CD1" w:rsidRPr="009649C2">
        <w:rPr>
          <w:rFonts w:ascii="Calibri" w:hAnsi="Calibri" w:cs="Calibri"/>
          <w:sz w:val="24"/>
          <w:szCs w:val="24"/>
        </w:rPr>
        <w:t>Yazılım Teknik Veri Paketi oluşturulur</w:t>
      </w:r>
      <w:r w:rsidR="00497203" w:rsidRPr="009649C2">
        <w:rPr>
          <w:rFonts w:ascii="Calibri" w:hAnsi="Calibri" w:cs="Calibri"/>
          <w:sz w:val="24"/>
          <w:szCs w:val="24"/>
        </w:rPr>
        <w:t xml:space="preserve"> ve süreç Sistem Mühendisi ve Program </w:t>
      </w:r>
      <w:r w:rsidR="00E14115" w:rsidRPr="009649C2">
        <w:rPr>
          <w:rFonts w:ascii="Calibri" w:hAnsi="Calibri" w:cs="Calibri"/>
          <w:sz w:val="24"/>
          <w:szCs w:val="24"/>
        </w:rPr>
        <w:t>Yönetimi ekibi tarafından sonlandırılır.</w:t>
      </w:r>
    </w:p>
    <w:p w14:paraId="5EA5A144" w14:textId="77777777" w:rsidR="00041CD1" w:rsidRPr="009649C2" w:rsidRDefault="00041CD1" w:rsidP="00041CD1">
      <w:pPr>
        <w:rPr>
          <w:rFonts w:ascii="Calibri" w:hAnsi="Calibri" w:cs="Calibri"/>
          <w:sz w:val="24"/>
          <w:szCs w:val="24"/>
        </w:rPr>
      </w:pPr>
      <w:r w:rsidRPr="009649C2">
        <w:rPr>
          <w:rFonts w:ascii="Calibri" w:hAnsi="Calibri" w:cs="Calibri"/>
          <w:sz w:val="24"/>
          <w:szCs w:val="24"/>
        </w:rPr>
        <w:t>16- Dry-Run, entegrasyon ve kabul faaliyetleri uygun mu sorusuna hayır cevabı verilirse sprint planlaması adımına tekrar dönülür ve ardından gelen adımlar tekrar izlenir.</w:t>
      </w:r>
    </w:p>
    <w:sectPr w:rsidR="00041CD1" w:rsidRPr="00964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3F"/>
    <w:rsid w:val="00004028"/>
    <w:rsid w:val="00041CD1"/>
    <w:rsid w:val="000C183F"/>
    <w:rsid w:val="00100E41"/>
    <w:rsid w:val="001271DC"/>
    <w:rsid w:val="001719A8"/>
    <w:rsid w:val="00186EC7"/>
    <w:rsid w:val="002424AF"/>
    <w:rsid w:val="002527BC"/>
    <w:rsid w:val="003458CC"/>
    <w:rsid w:val="00417527"/>
    <w:rsid w:val="00441B36"/>
    <w:rsid w:val="004661D4"/>
    <w:rsid w:val="00471F1C"/>
    <w:rsid w:val="00477F95"/>
    <w:rsid w:val="00497203"/>
    <w:rsid w:val="004F2762"/>
    <w:rsid w:val="00502488"/>
    <w:rsid w:val="00520F88"/>
    <w:rsid w:val="005276E5"/>
    <w:rsid w:val="00542C07"/>
    <w:rsid w:val="0059509F"/>
    <w:rsid w:val="005D7F19"/>
    <w:rsid w:val="00633569"/>
    <w:rsid w:val="00670BF7"/>
    <w:rsid w:val="007111E3"/>
    <w:rsid w:val="0074401E"/>
    <w:rsid w:val="007B4431"/>
    <w:rsid w:val="007B79A4"/>
    <w:rsid w:val="008305BE"/>
    <w:rsid w:val="00833D77"/>
    <w:rsid w:val="00886B24"/>
    <w:rsid w:val="009649C2"/>
    <w:rsid w:val="00966737"/>
    <w:rsid w:val="00A2401D"/>
    <w:rsid w:val="00AF2940"/>
    <w:rsid w:val="00B272C4"/>
    <w:rsid w:val="00B75F82"/>
    <w:rsid w:val="00B76A5C"/>
    <w:rsid w:val="00BE1EF6"/>
    <w:rsid w:val="00C15879"/>
    <w:rsid w:val="00C67968"/>
    <w:rsid w:val="00CF4A0E"/>
    <w:rsid w:val="00D34083"/>
    <w:rsid w:val="00D650CC"/>
    <w:rsid w:val="00E14115"/>
    <w:rsid w:val="00E55B88"/>
    <w:rsid w:val="00EA188D"/>
    <w:rsid w:val="00F62078"/>
    <w:rsid w:val="00F7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1267"/>
  <w15:chartTrackingRefBased/>
  <w15:docId w15:val="{6B7AD490-5BC6-470C-84C1-6A63338C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C1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C1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C1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C1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C1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C1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C1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C1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C1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1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C1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C1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C183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C183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C183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C183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C183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C183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C1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C1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C1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C1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C1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C183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C183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C183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C1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C183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C1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6AB9F50ECBF5D46A895AF1D1E27E3D5" ma:contentTypeVersion="15" ma:contentTypeDescription="Yeni belge oluşturun." ma:contentTypeScope="" ma:versionID="eacf535bd27f7957ddb16b89a2726995">
  <xsd:schema xmlns:xsd="http://www.w3.org/2001/XMLSchema" xmlns:xs="http://www.w3.org/2001/XMLSchema" xmlns:p="http://schemas.microsoft.com/office/2006/metadata/properties" xmlns:ns2="164a32aa-531c-4d9f-ba16-811918660bdc" xmlns:ns3="03ba00fd-c063-41e3-a32d-806ec76fee29" targetNamespace="http://schemas.microsoft.com/office/2006/metadata/properties" ma:root="true" ma:fieldsID="44b49230ef723f10ea40fbe39d630382" ns2:_="" ns3:_="">
    <xsd:import namespace="164a32aa-531c-4d9f-ba16-811918660bdc"/>
    <xsd:import namespace="03ba00fd-c063-41e3-a32d-806ec76fe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OCR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a32aa-531c-4d9f-ba16-811918660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d34a6d87-a33b-4e4f-bea4-e2853a3e15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00fd-c063-41e3-a32d-806ec76fee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45ebc2-5398-4003-909a-2a2a3229d3c1}" ma:internalName="TaxCatchAll" ma:showField="CatchAllData" ma:web="03ba00fd-c063-41e3-a32d-806ec76fee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8FE792-1765-438C-A6E9-3C4BAD2F8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a32aa-531c-4d9f-ba16-811918660bdc"/>
    <ds:schemaRef ds:uri="03ba00fd-c063-41e3-a32d-806ec76fe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C123E4-82B0-4928-99AC-19DD060557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Yılmazkaya</dc:creator>
  <cp:keywords/>
  <dc:description/>
  <cp:lastModifiedBy>Öykü Elis Türegün</cp:lastModifiedBy>
  <cp:revision>47</cp:revision>
  <dcterms:created xsi:type="dcterms:W3CDTF">2024-03-06T09:01:00Z</dcterms:created>
  <dcterms:modified xsi:type="dcterms:W3CDTF">2024-09-06T14:29:00Z</dcterms:modified>
</cp:coreProperties>
</file>