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and target sound. It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and target sound. They practise first-step pronunciation of letter sound and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Listen and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chant provides the opportunity to use the target sound and letter in a chant as well as practising reading the letter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for…accurate speaking as well as good pron as they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p73 -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their understanding using visuals. Students practise matching  images to target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straight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their knowledge of previously seen letters and images. Point shows they can identify the letter after hearing said it. Say checks their speaking and pron of said words and identifying word with that letter and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letters. Listen for clear pronunciation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consolidates their letter and sound recognition as they colour the correct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neat colouring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