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p25 - Listen and point.",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point reviews key vocabulary from the book so far and numbers 1-10."</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correct pointing."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p25 - Count then write.",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further practises counting from 1-10 and write reinforces number formation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counting  and accurate and neat 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p25 - Say the chant and do the actions.",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chant allows students to practise the sentence structures and new vocabulary they have learnt in a fun and repetitive way and do the actions requires students to demonstrate their understanding."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and correct pronunciation, participation and appropriate actions for the lyrics."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p62 - Count and write.",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requires students to count and add numbers 1-10. Write reinforces number formation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counting and addition and neat bookwork."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p62 - 2.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develops students’ ability to pronounce numbers correctly."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and confident delivery."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p91 - 1. Draw the same number.",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allows students to show understanding through simple illustrations that match."</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drawings that clearly represent the image, and neat bookwork."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p91 - 2. Add.",</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"Add practises basic addition skills in a more engaging way."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addition and production of numbers between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p91 - 3. Write.",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"Write gives students controlled practice number formation."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and careful number formation between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p92 - 1. Follow and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"Follow and colour tests their ability to count from 1-10 and find their way to the end of the maze."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choices, careful following of the lines, neat bookwork."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p92 - 2.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requires students to count out loud numbers 1-10."</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following the path, accurate counting, clear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