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p29 -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reinforces recognition of vocabulary items and word meaning to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stickers and appropriate placement of them in the scene."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Talk about the picture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and match gives students controlled practice using the target language and showing their understanding of playground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and matching of the items in the pictures to the same items in the main scene."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p65 -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requires students to identify playground objects through images."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and neat lines to match the images."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p65 -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gives students further controlled practice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and accurate pronunciation of the target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allows students to practise new playground vocabulary with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and correct pronunciation, expression and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p29 - Lesson 1 Vocab Review",</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p29 - Lesson 1 CPT Games",</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