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Count the pictures in each row.",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reviews counting 1-6 and identifying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identification of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Look and say the patterns.",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shows students can identify a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pattern and correct pronunciation of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p33 - 3. What’s next?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requires students to follow the pattern and choose the next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 to follow the pattern and neat circling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p33 - 4. Listen and check.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check requires students to confirm their answers and say reinforces production of vocabulary in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reinforces animal vocabulary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animal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p76 - 2.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stick requires students to choose the correct picture to complete the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and safe use of scissors, neat cutting, careful placement of image on the page and correct choice of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p109 -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requires students to follow a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lines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p110 - Make your own patterns.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and colour allows students to make sequences of their own using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and identifiable sequences."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reinforces key vocabulary and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and formation of structures,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requires students to practise recognition of key words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pencil grip, and penmanship, careful reading,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p34 - 3. Listen and check your answers.",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check continues reviewing the target language of the unit.  Students practise listening for specific information and checking their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