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p38 -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p38 -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p80 -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and say develops early decoding skills. Students practise recognising familiar sounds by colouring the correct circle before saying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p80 -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and say develops early decoding skills. Students practise recognising familiar sounds by colouring the correct circle before saying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p113 - 1. Count &amp;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draw further practises counting multiples of 5 up to 20 in order to complete a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accurate and neat lines to make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p113 - 2.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allows students to complete and personalise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careful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p114 - 1. Look and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count further practises numbers 5 and 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pronunciation of each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p114 - 2. Write and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trace gives students controlled practice of number formation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and careful number and word formation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p114 - 3.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allows students to complete and personalise a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careful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p38 - Make birthday cards.",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allows students to practise key vocabulary and structures in a creative and personalised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use of scissors and neat cutting, and careful placement of items of the card."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p38 - 4. Read and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practises recognition of the key vocabulary and circle reinforces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correct circling of each picture to match their own card."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p38 - 5.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they follow the lyrics and sing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