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introduces the new aspirational vocabulary. Students listen to the audio descriptions of future jobs (footballer, singer, actor, astronaut) and point to the matching characters."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footballer, singer, actor, and astronaut illustrations as the words are spoken."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pronunciation of the new job titles. Students repeat the words to practice the specific stress patterns (e.g., 'FOOT-ball-er', 'AS-tro-naut')."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pointing to the word cards below the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Choose 5 jobs.",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5 jobs involves decision making for data collection. Students select five different professions from the word list on page 122 to investigate for their class survey."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engaging with the cut-out page (p122) and selecting five specific job word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sets up the data collection chart. Students cut out the job word cards (from p122) and paste them into the boxes at the bottom of the bar chart to label the columns."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cutting and pasting of the correct words (e.g., 'footballer', 'doctor') into the empty boxes on the X-axis."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Do a class survey.",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a class survey promotes social interaction and data gathering. Students ask their classmates \"What do you want to be?\" and tally the answers above the corresponding job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mingling in the classroom, asking the question correctly, and recording the answers accurately above the text labels."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p68 - 4. Draw a bar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bar chart introduces basic data representation. Students colour in the column above each job label to match the number of students who chose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of the blocks corresponding to the numbers on the Y-axis (1-10) based on their survey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Try it out! Make a job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job picture allows for personalization and creative expression. Students draw a picture of the job they want to do when they grow up inside a circle card."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specific professions (including those learned in Lesson 1) and engagement in the creative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builds presentation skills and fluency. Students show their picture to a partner or the class and use the structure \"I want to be a [job].\""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using the target sentence \"I want to be an astronaut/doctor\" and correct article usage (a/an)."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p101 - 1. Follow and colour from 10 to 70.",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colour reinforces the numerical sequence by tens. Students identify the path from 10 to 70 and colour the corresponding bubbles to connect the firefighter to the fire engine."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sequence 10, 20, 30, 40, 50, 60, 70 and colouring only those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p101 - 2. Go back. Count by 10s.",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"Go back and count introduces reverse sequencing. Students trace the path backwards from the fire engine to the firefighter, counting down from 70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circles in reverse order and verbally counting \"70, 60, 50, 40, 30, 20,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p102 - Add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write develops calculation skills using visual support. Students count the base sets (e.g., 30 apples) and add the group of 10 to find the total (40)."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calculation of the sums (30+10=40, 40+10=50, 50+10=60, 60+10=70) and writing the answers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