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"Hello Song &amp; Circle TIme",</w:t>
        <w:br w:type="textWrapping"/>
        <w:t xml:space="preserve">      "timing": "15",</w:t>
        <w:br w:type="textWrapping"/>
        <w:t xml:space="preserve">      "resourceId": null,</w:t>
        <w:br w:type="textWrapping"/>
        <w:t xml:space="preserve">      "data": []</w:t>
        <w:br w:type="textWrapping"/>
        <w:t xml:space="preserve">    },</w:t>
        <w:br w:type="textWrapping"/>
        <w:t xml:space="preserve">    {</w:t>
        <w:br w:type="textWrapping"/>
        <w:t xml:space="preserve">      "topic": "Student Book p15-16\n\n\n\n\n\n\n\nPage T71 - Point &amp;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"Point and Say develops their understanding of colours by observation of story frames, Say practises pronunciation."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identification of colours, correct pointing and confident repetition."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p15-16\n\n\n\n\n\n\n\nPage T71 - Listen to the story.",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checks understanding of language and vocabulary in a story using visuals as an aid."</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of story with visuals."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p15-16\n\n\n\n\n\n\n\nPage T71 - Colour the picture",</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"Colour develops Ss ability to decide and colour accordingly to norms for specific things in a picture."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choices for example sky is blue and neat coloring inside the lines"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"Activity Book p43 - Choose your favourite colours.Colour",</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"Choose colours gives autonomy in choosing colours for the picture. Colour. develops their fine motor skills."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good choices and neat coloring inside the lines"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p43 -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"Say practises speaking about colours in picture using It’s + colour"</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pointing and confident speaking"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p15-16 - 4. Sing the song",</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"Sing provides further practice of colours by repetition and identification by pointing to picture or FCs"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and clear pronunciation of target vocabulary."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p15-16 - 5.Talk about the value",</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"Talk develops stds ability to identify/ observe a problem and solution, then talk about daily life."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confident observation and comments."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"Return to scene &amp; goodbye",</w:t>
        <w:br w:type="textWrapping"/>
        <w:t xml:space="preserve">      "timing": "8",</w:t>
        <w:br w:type="textWrapping"/>
        <w:t xml:space="preserve">      "resourceId": null,</w:t>
        <w:br w:type="textWrapping"/>
        <w:t xml:space="preserve">      "data":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