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question and answer about clothes. It shows they match what they hear to the right story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question and answer about clothes as they follow the story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p78 -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clothes using visuals. Students practise choosing clothes."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p78 -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clothes knowledge and speaking skills by having students point and say words in response to question: What are you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clothes.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is a creative activity as they think and draw themselves and clothes as they practice fine motor skills. Finally they describe it using simple sentences: I’m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choices and drawing.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