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Trace and write the letters.",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letters and aids spelling. Write gives students controlled practice spelling.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p53 -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words by linking spelling to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letter to match the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confidently producing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p53 - 3. Trace then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consolidates the connection between the sounds and letter combinations which express them. Read requires students to practise forming full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and correct matching, and clear production of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practise recognition of key words from the unit.. Trace practises letter formation and spelling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production of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