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sine" w:cs="Cousine" w:eastAsia="Cousine" w:hAnsi="Cousine"/>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p.33 - A Listen and read",</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read presents some real-world content related to the topic of animals and recycles language students are familiar with."</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reading and check that students are on task."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"“My ears are blocked today - I’m going to need all your ears to listen for me! Let’s listen to find out more about animals and what they eat?"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p.33 - B. Choose the correct answers",</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"Choose the correct answers checks students’ comprehension of the text through two multiple choice questions."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choices and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 hope you were listening well! Can you tell me,  do penguins eat plants? No? Do cows eat rabbits? Can you answer the questions and tell me?”"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 AB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"Phonics Book P.117 p.118 - A Listen and say",</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say makes students aware of the difference between the short /ʊ/ and the long /uː/ sounds.",</w:t>
        <w:br w:type="textWrapping"/>
        <w:t xml:space="preserve">                    "Listen and say situates the target sounds within the whole word and trains students to recognise the combination of the ‘oo’ sound (/ʊ/ and /uː/) and the consonant which follows."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attentive listening and correct production of each sound.",</w:t>
        <w:br w:type="textWrapping"/>
        <w:t xml:space="preserve">                    "Look for accurate pronunciation and all students being on task."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"“English words are very strange! Look at this!” (Hold up book flashcard.) “What is it? Yes, it’s a book! Oo, oo, book!” (pronounce each ‘oo’ as /ʊ/). And look at this! (Hold up balloon flashcard.) What is it? Yes, it’s a balloon! Oo, oo, balloon! (pronounce each ‘oo’ as /uː/). Can your amazing ears hear the difference? Let’s learn about more oo (/ʊ/) and oo (/uː/) sounds!",</w:t>
        <w:br w:type="textWrapping"/>
        <w:t xml:space="preserve">                    "“Let’s play a listening game! Which word sounds like ‘moon’? Is it ‘school’? Or is it ‘balloon’? Yes, it’s balloon! Let’s listen for  some more words that sound similar!”"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"Phonics Book P.117 p.118 - B Trace",</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"Trace consolidates the connection between the phonemes and graphemes (sounds and letter combinations which express them) and gives students practice in writing the latter."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neat and accurate tracing,"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"Phonics Book P.117 p.118 - C Listen and color long oo green and short oo red",</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color further consolidates the distinction between the short /ʊ/ and the long /uː/ sounds in a kinesthetic way, by getting students to recognise this distinction in a proactive way"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identification of the sound groups and neat colouring."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"Phonics Book P.117 p.118 - B Match and trace the rhyming words",</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"Match and trace gives students the chance to compare and contrast the vowel + consonant combinations by identifying rhyming pairs."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matching, clear and neat signing."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"Phonics Book P.117 p.118 - C Write one word with each sound.",</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"Write one word challenges students to apply this knowledge to other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choices, where both the vowel sound and the end consonant match, and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"p119 - A Read and say.",</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and say further consolidates the distinction between the short /ʊ/ and the long /uː/ sounds in the context of the given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pronunciation, particularly focusing on the vowel sounds, and active participation from all students."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"“Great work listening today - you all have amazing ears!! Before we go, let’s test them one more time and remember some words with these sounds. Let’s start with oo (/ʊ/).”"</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"p119 - B Write.",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"Write tests students’ grasp of the distinction between the /ʊ/ and /uː/ sounds and their ability to categorise words containing these sounds though written production of the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categorisation, correct spelling, neat handwriting on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