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p.31 - A Listen and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reading skills through a text about paint colours. Students read to understand the concepts of primary and secondary colours and learn new related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actively following the text as they listen and showing comprehension of the colour-mixing process described."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"“We've learned about art class, but how do artists make so many colours? Let's read this story about Jenny to discover the secret of primary and secondary colours.”"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B. Choose the correct answers",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assesses comprehension of the reading passage. Students demonstrate their understanding of the text’s main idea and the art concepts by selecting the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selection of the answers for all three questions, showing that students have understood the key information from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was a very colourful story! Now let's see what we've learned about painting. Read the questions and choose the correct answers to show you're a colour expert!”"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p.xx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p.113-115 - A Listen and point",</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introduces the concept of soft c and soft g sounds. Students listen to the words and point to the pictures, connecting the spoken sound to the visual."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listening and accurate pointing to the corresponding pictures for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you know what letter starts the colour cyan or what letter makes the ‘j’ sound in ‘orange’? Sometimes the letters 'c' and 'g' don't make their usual sound. Let's listen carefully to hear their secret soft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p.113-115 - B Listen and circle",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reinforces the different spelling patterns for the soft c and soft g sounds. Students listen for the word and circle the correct grapheme."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circling of the grapheme that matches the word they hear."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p.113-115 - C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spelling the target words. It reinforces the new phonics patterns, whole-word memory,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completion of the words using the target graphemes and legible letter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p.113-115 - A Read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match strengthens word recognition for soft c and soft g words. Students read the target vocabulary and draw lines to connect each word to the correct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of the target words and correctly drawn lines connecting the words to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"“Can you read the words with our new soft 'c' and 'g' sounds, and help me match them to the right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p.113-115 - B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spelling the target words. It reinforces whole-word memory, letter order, and neat handwriting in the coloured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of the target words and neat, legible handwriting within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p.113-115 - A Read.",</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develops reading fluency by presenting the target phonics words in a connected text. Students read the passage about Gemma's Saturday to practise their decoding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reading of the passage, with accurate pronunciation of the soft c and soft g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read about Gemma's Saturday! As we read, think about which food you like from the café menu. Afterwards, we're going to hunt for our special soft 'c' and 'g'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p.113-115 - B Say the food and drink you like",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food and drink you like provides a personalization opportunity. It encourages students to use the vocabulary from the text to express their own preferences, building speaking confidence."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confidently expressing their likes, using the vocabulary from the café menu in their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p.113-115 - C Draw a blue line under the soft c and an orange line under the soft g words",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 line... reinforces grapheme recognition. Students scan the text to locate words with the target sounds and underline them in the correct colour to show they can differentiate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all target words and correct use of the colours for the soft c and soft g spelling patterns."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