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new verb phrases for daily activities. Then practise provides initial controlled practice of the past simple tense, including the question form and both regular and irregular verbs."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new activity phrases and accurate repetition of the question \"What did you do yesterday?\" with the correct past tense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"“Yesterday, I went to the supermarket. What did I buy? Yes! I bought some fruit! We know where everyone was yesterday, but what did they do there? Let's learn some new words for activities, then we can practise asking about our 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asking and answering questions about past activities in the third person. It reinforces the use of 'did' in questions and past tense verbs in statements."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“What did he/she do…?” and the correct past tense verbs in the answers, based on the picture prompts."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saw all these people in town yesterday, but I can't remember what they were all doing. Can you ask your friend what each person did to help me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Cross out,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"Cross out, look, and write consolidates vocabulary spelling with a puzzle activity. Students must identify and remove extra letters to reveal the correct verb before writing the full activity phrase."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crossed-out letters, accurate identification of the verbs, and correctly spelled verb phrases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a word puzzle! There are extra letters hiding in all these words. Can you be a detective, cross out the wrong letters, and write the correct activity phrases?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provides controlled practice of past tense verb forms. It reinforces the spelling of both regular verbs ending in '-ed' and the key irregular verbs from the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spelling of all the past tense verbs, showing understanding of both regular and irregular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Speaking Do All the Activities Spin, ask and answer. Then tick.",</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All the Activities provides a fun, communicative context for fluency practice. Students use the board game to ask and answer questions about past activities, consolidating the unit's grammar and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use of the question and answer structures, clear pronunciation, and students correctly following the rules of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it's time for a game! Let's use the spinner to travel around the town. When you land on a picture, ask your friend what they did yesterday, and tick the box. Tick all the places to win! Good luck!”"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consolidates the grammar for asking about likes (Do/Does... like to...) through melody and repetition. It allows students to practise natural intonation for questions and answers in a fun, musical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questions and answers, and a correct sense of rhythm and melody from the whole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fun game! To finish our lesson, let's sing a song about all the different activities that people like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