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p.17 - A Listen and read.",</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develops students’ ability to connect spoken language with written text. It helps them build confidence in reading along with audio support."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recognition of key vocabulary, and appropriate intonation when reading aloud."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"“There are lots of things we need to do for the party. But what do we do first? I need some ideas… let’s listen to what these children did! Switch on your listening ears! Listen carefully and follow closely with your fingers to check. Don’t forget to switch your ears off when you’re done!”"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Follow): \nSs open their books. Instruct and ask ICQs. Then monitor, providing support and stretch where needed. Conduct activity feedback and error correction.\nHeads Together (Video, then act it out):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p.17 - B. Choose or write the correct answers.",</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or write checks students’ understanding of the text, reinforcing comprehension and writing skills. Writing reinforces whole-word memory, letter order,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appropriate answers that show the student understands the text and context given, as well as spelling and writing accuracy."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dear! Emma, Brian and Tony need our help. Let’s help them solve the questions together.”"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p.73 -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p.73 - A Read and correct.",</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correct helps students check their understanding of sentences by finding mistakes and fixing them. It strengthens reading accuracy, sentence meaning, and careful attention to detail."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errors in the sentences, logical corrections and clear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no! A mini monster snuck into our party and mixed up the sentences. Let’s read them carefully so we can fix his silly mistakes before he causes more trouble!”"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p.73 - B Read and circle T (True) or F (False)",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circle T (True) or F (False) checks students’ understanding of the text and builds comprehension, careful reading, and pupils’ confidence in making simple decisions."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answers based on the text, a correct understanding of the story and the sentences, and clear circling of T or F."</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"“These sentences have hidden secrets, and only real detectives can find them! Read each sentence and decide if it’s true or false.”"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p.73 - C Match and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and write lets students match up split words and practise writing them. It supports vocabulary recall, matching, and correct spelling."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answers, accurate spelling, neat and clear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"“That cheeky monster split our words in two. Can you figure out which two should go together? Write them down carefully and we can beat him.”"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p.18 - C Imagine your class is having a party. Write and share.",</w:t>
        <w:br w:type="textWrapping"/>
        <w:t xml:space="preserve">      "timing": "20",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and share helps students express simple ideas in writing and communicate them to others. It reinforces sentence building and builds confidence."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simple, clear sentences about the party, correct use of target vocabulary,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"“Exciting news! We’re going to have a big party! Write down your ideas so we can make the party amazing, then share them with your friends so everyone knows the plan.”"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\nSs open their books. Instruct and ask ICQs. Then monitor, providing support and stretch where needed. Conduct activity feedback and error correction.\nHeads Together (Act it out):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p.18 - D Make your own conversation.",</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your own conversation gives students the chance to use the target language in a short dialogue. It strengthens oral fluency."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simple exchanges, natural turn-taking, correct question and answer patterns, and confident speaking."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love Pass the Parcel! What’s your favourite party game? Share your ideas with a partner and then choose the best one between you.”"</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