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Courier New" w:cs="Courier New" w:eastAsia="Courier New" w:hAnsi="Courier New"/>
          <w:sz w:val="20"/>
          <w:szCs w:val="20"/>
        </w:rPr>
      </w:pPr>
      <w:r w:rsidDel="00000000" w:rsidR="00000000" w:rsidRPr="00000000">
        <w:rPr>
          <w:rFonts w:ascii="Courier New" w:cs="Courier New" w:eastAsia="Courier New" w:hAnsi="Courier New"/>
          <w:sz w:val="20"/>
          <w:szCs w:val="20"/>
          <w:rtl w:val="0"/>
        </w:rPr>
        <w:t xml:space="preserve">{</w:t>
        <w:br w:type="textWrapping"/>
        <w:t xml:space="preserve">  "lessonPlan": [</w:t>
        <w:br w:type="textWrapping"/>
        <w:t xml:space="preserve">    {</w:t>
        <w:br w:type="textWrapping"/>
        <w:t xml:space="preserve">      "topic": "Warm up/Review Game⚡",</w:t>
        <w:br w:type="textWrapping"/>
        <w:t xml:space="preserve">      "timing": "10",</w:t>
        <w:br w:type="textWrapping"/>
        <w:t xml:space="preserve">      "resourceId": null,</w:t>
        <w:br w:type="textWrapping"/>
        <w:t xml:space="preserve">      "data": []</w:t>
        <w:br w:type="textWrapping"/>
        <w:t xml:space="preserve">    },</w:t>
        <w:br w:type="textWrapping"/>
        <w:t xml:space="preserve">    {</w:t>
        <w:br w:type="textWrapping"/>
        <w:t xml:space="preserve">      "topic": "Student Book p.19 - A Choose &amp; write",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"Choose and write helps students select the correct word for each sentence and write it clearly. It supports vocabulary recognition,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word choices, logical matching for each sentence, and accurate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"“You know, I think we can make our party even bigger! What kind of food do you want? How many decorations do we need? And of course we need lots of activities… Let’s put the words in the right place and make this party really amazing! We can think of extra things too!”"</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"Student Book p.19 - B. Listen &amp; match",</w:t>
        <w:br w:type="textWrapping"/>
        <w:t xml:space="preserve">      "timing": "15",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"Listen and match develops students’ ability to connect spoken language with the correct picture. It strengthens listening accuracy and comprehension."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careful listening, correct matching, and confidence with identifying the answers."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"“What a lot of fun! The party guests are going to tell us what they’re bringing to the party! Let’s work together to match each name to the right picture.”"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AB check",</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Check:\nHave Ss open to the previous lesson’s homework. Score completion %. Conduct activity feedback and error correction. Score achievement %. \nProject Gallery:\nCheck and encourage Ss to complete the project prompts so that they are ready to present by lesson 7,"</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A Complete the crossword",</w:t>
        <w:br w:type="textWrapping"/>
        <w:t xml:space="preserve">      "timing": "5",</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"Complete the crossword helps students recall vocabulary and spell words correctly using picture and letter clues. It supports word recognition, spelling patterns, and careful attention to letter placement."</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 answers in the right boxes, accurate spelling, and neat handwriting."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"“Whoops! All of the words fell out of my crossword. Can you help me solve the clues and write in the answers so we can have fun at the party?”"</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"Activity Book p.75 - B Unscramble",</w:t>
        <w:br w:type="textWrapping"/>
        <w:t xml:space="preserve">      "timing": "10",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"Unscramble helps students recognise familiar vocabulary by putting mixed-up words into the correct order. It helps students strengthen their memory and spelling skills."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correctly reordered sentences, legible handwriting, correct punctuation and accurate spelling."</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"AB set",</w:t>
        <w:br w:type="textWrapping"/>
        <w:t xml:space="preserve">      "timing": "5",</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"Homework Set:\nComplete an example of the homework to check Ss understanding. Have Ss then write the homework page, activity and plan in their diaries. \nLeaderboard:\nShow the Leaderboard and congratulate / encourage daily app practise."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"Break",</w:t>
        <w:br w:type="textWrapping"/>
        <w:t xml:space="preserve">      "timing": null,</w:t>
        <w:br w:type="textWrapping"/>
        <w:t xml:space="preserve">      "resourceId": null,</w:t>
        <w:br w:type="textWrapping"/>
        <w:t xml:space="preserve">      "data": []</w:t>
        <w:br w:type="textWrapping"/>
        <w:t xml:space="preserve">    },</w:t>
        <w:br w:type="textWrapping"/>
        <w:t xml:space="preserve">    {</w:t>
        <w:br w:type="textWrapping"/>
        <w:t xml:space="preserve">      "topic": "Student Book p.20 - Presentation Plan a birthday party for Bruno. Decide what you and the animal friends will do. Make an invitation. Complete your invitation and present it to your class.",</w:t>
        <w:br w:type="textWrapping"/>
        <w:t xml:space="preserve">      "timing": "30",</w:t>
        <w:br w:type="textWrapping"/>
        <w:t xml:space="preserve">      "resourceId": null,</w:t>
        <w:br w:type="textWrapping"/>
        <w:t xml:space="preserve">      "data": [</w:t>
        <w:br w:type="textWrapping"/>
        <w:t xml:space="preserve">        {</w:t>
        <w:br w:type="textWrapping"/>
        <w:t xml:space="preserve">          "title": "Stage aim",</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"Planning a birthday party helps students use creative language to make simple decisions about food, games, and activities.\n\nMaking an invitation supports writing short, meaningful sentences with party vocabulary.\n\nPresenting an invitation to the class builds speaking confidence and lets students share their ideas using clear, simple English."</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"Evidence of learning",</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"Look for clear, simple ideas about the party, correct and contextual sentences on the invitation and confidence when presenting to the class, as well as clear communication."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"Context",</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"Sing: Happy birthday to Bruno! \n\n“Let’s make sure Bruno has the best birthday ever. How old do you think he is? Can you help the animals plan the fun and design his party invitation? Tell the class so Bruno can hear how much fun his party will be!”"</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"Heads Up: \nFocus the students’ attention on the CPT and present relevant features of the language (MFP). Then demonstrate the activity with TA/students.\nHeads Down: \nSs open their books. Instruct and ask ICQs. Then monitor, providing support and stretch where needed. Conduct activity feedback and error correction.\nHeads Together: \nDemo/Instruct and ask ICQs, including setting behaviour expectations. Then monitor, providing support and stretch where needed. Conduct activity feedback and error correction.\nReward moment\nCheck behaviour expectations and reward with APOS or remind for 4Rs"</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"topic": "Diary",</w:t>
        <w:br w:type="textWrapping"/>
        <w:t xml:space="preserve">      "timing": null,</w:t>
        <w:br w:type="textWrapping"/>
        <w:t xml:space="preserve">      "resourceId": null,</w:t>
        <w:br w:type="textWrapping"/>
        <w:t xml:space="preserve">      "data": [</w:t>
        <w:br w:type="textWrapping"/>
        <w:t xml:space="preserve">        {</w:t>
        <w:br w:type="textWrapping"/>
        <w:t xml:space="preserve">          "title": "Procedure",</w:t>
        <w:br w:type="textWrapping"/>
        <w:t xml:space="preserve">          "summary": null,</w:t>
        <w:br w:type="textWrapping"/>
        <w:t xml:space="preserve">          "highlights": [],</w:t>
        <w:br w:type="textWrapping"/>
        <w:t xml:space="preserve">          "contents": [</w:t>
        <w:br w:type="textWrapping"/>
        <w:t xml:space="preserve">            {</w:t>
        <w:br w:type="textWrapping"/>
        <w:t xml:space="preserve">              "section": null,</w:t>
        <w:br w:type="textWrapping"/>
        <w:t xml:space="preserve">              "items": [</w:t>
        <w:br w:type="textWrapping"/>
        <w:t xml:space="preserve">                {</w:t>
        <w:br w:type="textWrapping"/>
        <w:t xml:space="preserve">                  "category": null,</w:t>
        <w:br w:type="textWrapping"/>
        <w:t xml:space="preserve">                  "details": [</w:t>
        <w:br w:type="textWrapping"/>
        <w:t xml:space="preserve">                    "Diary:\nRevisit the diary page so Ss can add new words or phrases, revisit their learning goal and complete tracking for that lesson."</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  ]</w:t>
        <w:br w:type="textWrapping"/>
        <w:t xml:space="preserve">}</w:t>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Courier New"/>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