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new adjectives for describing taste. Then practise provides controlled practice of the Past Simple structure for asking and answering questions about how food tasted."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six taste adjectives and accurate repetition of the target question and answer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had some sweets this morning. But, they weren’t sweet - they were sour! They’re really popular. Do you like them? Let's learn some new words to describe flavours, then we can practise asking how food tastes!"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Look at what Rosa ate yesterday. Then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of the target language. Students use the information in the chart to ask and answer questions about how different foods tasted, reinforcing the new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question “How did the… taste?” and the correct answer based on the information in the chart."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"“Rose ate a lot of food yesterday! She was very hungry. Like me! And she wrote everything down. I'm curious about the flavours. Can you work together then tell me how everything tasted?”"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0p.83 -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0p.83 - A Unscramble.",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consolidates the spelling of the new taste adjectives. Students use the picture clues to unscramble the letters and write the words correctly, reinforcing their visual memory of the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spelled adjectives that correctly correspond to the visual clues in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the words for the different tastes have been all jumbled up! Can you use the pictures to figure out the puzzle and write the words correctly for me?  You can? Thank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0p.83 -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assesses comprehension of the taste adjectives. Students must analyse the picture and use logical reasoning to choose and tick the sentence that best describes the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ticked boxes, showing that students can connect the visual information to the meaning of the adjectives and make a logical choice."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Speaking Board Game",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Board Game provides a fun, communicative context for fluency practice. Students use the game to ask and answer questions about how food tasted, consolidating the lesson's grammar and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from all students, correct use of the question and answer structures, and logical adjective choices for the food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games. And I love food. Do you know what we need? A food game! I hope you’re hungry. The first person to reach the finish line is the winner! Who will be the first?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