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new vocabulary for talking about fun activities. Then practise provides initial practice of the grammar structure used to ask and answer questions about personal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six activity phrases and accurate repetition of the target question and 'I like to...' answer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a long week of school and chores, it's important to have fun! I often chat online with my friends or watch cartoons. What about you? What do you like to do in your spare time? Let’s look at some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Roll a die. Ask and answer. Then tick.",</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"Roll a die... provides a fun, game-based context for controlled speaking practice. The game encourages repetition of the target question and answer structure for talking about personal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game, correct use of the question and answer structure, and listen for clear pronunciation of the activity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play a game? I want to hear you talking about lots of activities! Use the pictures to help, then roll a die to choose. Is your favourite activity there? Tick them when you’re done, let’s see how fast you can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Unscramble.",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consolidates the spelling of the new vocabulary phrases. Students use the picture clues to unscramble the words and write the phrases correctly, reinforcing their visual memory of the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spelled activity phrases that correctly correspond to the visual clues in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 looks like the names of all these fun activities have been scrambled! I need your help to solve the puzzle. Can you look at the pictures, unscramble the words, and write the phrases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Look and circle T (True) or F (False).",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 or F assesses reading comprehension and attention to detail. Students must carefully read each sentence and analyse the picture to determine if the statement is true or false."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answers (T or F) for all six statements, showing that students can connect the written descriptions to the visual evidence."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Speaking What Have They Got in Common?",</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Have They Got in Common?  is a culminating speaking task that synthesizes the lesson's language. Students use a scaffolded process to find information, complete an information-gap task, and compare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interaction during the information-gap task, correctly ticked boxes, and a well-formed written sentence that accurately compares the two characters'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my room, I have a computer, a TV and lots of books. Can you guess what I like to do in my spare time? That’s right! But can you find out what Kevin and Rosa have in common? I need you to be great detectives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