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unit's vocabulary. Students must identify the six different after-school activities shown in the picture and write the correct phrases to consolidate their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six vocabulary phrases written correctly and spelled accurately in the corresponding blanks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"“Imagine someone looking into your house after school - what would they see? Is someone watching cartoons? Or maybe feeding a dog? Families do lots of different things! Let’s have a look and see what we can see…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&amp;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assesses students' listening comprehension of the unit's vocabulary and themes. Students listen for key information to connect each character to their specific after-school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drawn lines that accurately match each of the four characters to the activity or item described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"“Rosa, Nick, Kevin and Amy all do different things after school. But I don’t know who does what! Can you listen carefully and help me match them up?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is an assessment of the unit's key vocabulary. Students must analyse each picture and choose the correct phrase, demonstrating their ability to distinguish between different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phrases for all eight items, showing a solid understanding of the unit's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you’ve learned lots of words so far! But can you remember what they all mean? Let’s see how fast you can complete the vocabulary quiz! Good luck,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is an assessment of the unit's grammar and syntax. Students must reorder the words to reconstruct the key questions and answers, demonstrating their command of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reconstructed sentences with the correct word order, capitalisation, and punctuation for all four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Speaking Let's Do a Survey!",</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Do a Survey! is a culminating speaking and data-handling task. Students use the unit's key questions to interview their classmates, gather real information, and represent their findings on a 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interaction and questioning between students during the survey. The main evidence is an accurately completed graph that visually represents the data they collected."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you are all going to be researchers! Your mission is to conduct a survey to find out what is most popular in our class. First, choose your own answers. Then, interview your friends, and record the information on your graphs. Can you guess what’s the most popular activity? I bet I can!”"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