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"Warm up/Review Game",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A Review 1. Listen and follow along in your storybook.",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"Review allows students to listen and read the story again, checking comprehension and providing a model. Listen and follow along in your storybook re-familiarises students with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active listening and students following the story in their books with their fingers."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1 - 2. Read together.",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together practises oral production of the language in the story through chorus reading."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pronunciation and authentic intonation, and active participation."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1 - 3. Role-play in groups.",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"Role play in groups provides students with the opportunity to perform together and produce the language of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production of the language that conveys an understanding of meaning, turn taking and active participation."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1 - 4. Read the sentences and decide who did the actions.",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"Read and decide checks students’ comprehension of the story."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choices which students can justify, and neat circling."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B. Practise 1.  Work in pairs. Complete the story map.",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"Practise provides students with further comprehension practice of the story.  \nComplete the story map works on comprehension, categorisation and summarising skills while discussing answers with one another."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answers, neat and accurate handwriting and book work."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"Reader Page 2 - Sing Along!",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"Sing along further practises oral production of the story and reinforces comprehension."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confident singing, correct pronunciation, and active participation."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