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41" w:rsidRDefault="0068691A" w:rsidP="0068691A">
      <w:pPr>
        <w:pStyle w:val="IntenseQuote"/>
        <w:rPr>
          <w:rStyle w:val="BookTitle"/>
          <w:sz w:val="24"/>
        </w:rPr>
      </w:pPr>
      <w:r w:rsidRPr="0068691A">
        <w:rPr>
          <w:rStyle w:val="BookTitle"/>
          <w:sz w:val="24"/>
        </w:rPr>
        <w:t>Vue.js</w:t>
      </w:r>
    </w:p>
    <w:p w:rsidR="0068691A" w:rsidRDefault="0068691A" w:rsidP="0068691A"/>
    <w:p w:rsidR="00B05959" w:rsidRDefault="00B05959" w:rsidP="0068691A">
      <w:pPr>
        <w:rPr>
          <w:rStyle w:val="HTMLCode"/>
          <w:rFonts w:ascii="Courier" w:eastAsiaTheme="minorHAnsi" w:hAnsi="Courier"/>
          <w:color w:val="D63200"/>
          <w:shd w:val="clear" w:color="auto" w:fill="F8F8F8"/>
        </w:rPr>
      </w:pPr>
      <w:r w:rsidRPr="00B05959">
        <w:rPr>
          <w:rFonts w:cstheme="minorHAnsi"/>
          <w:color w:val="304455"/>
          <w:shd w:val="clear" w:color="auto" w:fill="FFFFFF"/>
        </w:rPr>
        <w:t>Directives are prefixed with</w:t>
      </w:r>
      <w:r w:rsidRPr="00B05959">
        <w:rPr>
          <w:rFonts w:cstheme="minorHAnsi"/>
          <w:color w:val="304455"/>
          <w:shd w:val="clear" w:color="auto" w:fill="FFFFFF"/>
        </w:rPr>
        <w:t xml:space="preserve"> </w:t>
      </w:r>
      <w:r>
        <w:rPr>
          <w:rFonts w:ascii="Source Sans Pro" w:hAnsi="Source Sans Pro"/>
          <w:color w:val="304455"/>
          <w:shd w:val="clear" w:color="auto" w:fill="FFFFFF"/>
        </w:rPr>
        <w:t> </w:t>
      </w:r>
      <w:r>
        <w:rPr>
          <w:rStyle w:val="HTMLCode"/>
          <w:rFonts w:ascii="Courier" w:eastAsiaTheme="minorHAnsi" w:hAnsi="Courier"/>
          <w:color w:val="D63200"/>
          <w:shd w:val="clear" w:color="auto" w:fill="F8F8F8"/>
        </w:rPr>
        <w:t>v-</w:t>
      </w:r>
    </w:p>
    <w:p w:rsidR="00B05959" w:rsidRDefault="00B05959" w:rsidP="0068691A">
      <w:pPr>
        <w:rPr>
          <w:rFonts w:cstheme="minorHAnsi"/>
          <w:color w:val="304455"/>
          <w:shd w:val="clear" w:color="auto" w:fill="FFFFFF"/>
        </w:rPr>
      </w:pPr>
      <w:r w:rsidRPr="00B05959">
        <w:rPr>
          <w:rFonts w:cstheme="minorHAnsi"/>
          <w:color w:val="304455"/>
          <w:shd w:val="clear" w:color="auto" w:fill="FFFFFF"/>
        </w:rPr>
        <w:t>They</w:t>
      </w:r>
      <w:r w:rsidRPr="00B05959">
        <w:rPr>
          <w:rFonts w:cstheme="minorHAnsi"/>
          <w:color w:val="304455"/>
          <w:shd w:val="clear" w:color="auto" w:fill="FFFFFF"/>
        </w:rPr>
        <w:t xml:space="preserve"> indicate that they are special attributes provided by Vue, and as you may have guessed, they apply special reactive behavior to the rendered DOM.</w:t>
      </w:r>
    </w:p>
    <w:p w:rsidR="00B05959" w:rsidRPr="00B05959" w:rsidRDefault="00B05959" w:rsidP="0068691A">
      <w:pPr>
        <w:rPr>
          <w:rFonts w:cstheme="minorHAnsi"/>
          <w:color w:val="D63200"/>
          <w:sz w:val="20"/>
          <w:szCs w:val="20"/>
          <w:shd w:val="clear" w:color="auto" w:fill="F8F8F8"/>
        </w:rPr>
      </w:pPr>
    </w:p>
    <w:p w:rsidR="0068691A" w:rsidRDefault="00B05959" w:rsidP="0068691A">
      <w:pPr>
        <w:rPr>
          <w:rFonts w:ascii="Courier" w:hAnsi="Courier"/>
          <w:color w:val="D63200"/>
          <w:sz w:val="20"/>
          <w:szCs w:val="20"/>
          <w:shd w:val="clear" w:color="auto" w:fill="F8F8F8"/>
        </w:rPr>
      </w:pPr>
      <w:r>
        <w:rPr>
          <w:rFonts w:ascii="Courier" w:hAnsi="Courier"/>
          <w:color w:val="D63200"/>
          <w:sz w:val="20"/>
          <w:szCs w:val="20"/>
          <w:shd w:val="clear" w:color="auto" w:fill="F8F8F8"/>
        </w:rPr>
        <w:t>v-bind</w:t>
      </w:r>
      <w:r>
        <w:rPr>
          <w:rFonts w:ascii="Courier" w:hAnsi="Courier"/>
          <w:color w:val="D63200"/>
          <w:sz w:val="20"/>
          <w:szCs w:val="20"/>
          <w:shd w:val="clear" w:color="auto" w:fill="F8F8F8"/>
        </w:rPr>
        <w:t xml:space="preserve"> </w:t>
      </w:r>
    </w:p>
    <w:p w:rsidR="00B05959" w:rsidRDefault="00B05959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The </w:t>
      </w:r>
      <w:r>
        <w:rPr>
          <w:rStyle w:val="HTMLCode"/>
          <w:rFonts w:ascii="Courier" w:eastAsiaTheme="minorHAnsi" w:hAnsi="Courier"/>
          <w:color w:val="D63200"/>
          <w:shd w:val="clear" w:color="auto" w:fill="F8F8F8"/>
        </w:rPr>
        <w:t>v-bind</w:t>
      </w:r>
      <w:r>
        <w:rPr>
          <w:rFonts w:ascii="Source Sans Pro" w:hAnsi="Source Sans Pro"/>
          <w:color w:val="304455"/>
          <w:shd w:val="clear" w:color="auto" w:fill="FFFFFF"/>
        </w:rPr>
        <w:t> attribute you are seeing is called a </w:t>
      </w:r>
      <w:r>
        <w:rPr>
          <w:rStyle w:val="Strong"/>
          <w:rFonts w:ascii="Source Sans Pro" w:hAnsi="Source Sans Pro"/>
          <w:color w:val="273849"/>
          <w:shd w:val="clear" w:color="auto" w:fill="FFFFFF"/>
        </w:rPr>
        <w:t>directive</w:t>
      </w:r>
      <w:r>
        <w:rPr>
          <w:rFonts w:ascii="Source Sans Pro" w:hAnsi="Source Sans Pro"/>
          <w:color w:val="304455"/>
          <w:shd w:val="clear" w:color="auto" w:fill="FFFFFF"/>
        </w:rPr>
        <w:t>. </w:t>
      </w:r>
      <w:r>
        <w:rPr>
          <w:rFonts w:ascii="Source Sans Pro" w:hAnsi="Source Sans Pro"/>
          <w:color w:val="304455"/>
          <w:shd w:val="clear" w:color="auto" w:fill="FFFFFF"/>
        </w:rPr>
        <w:t xml:space="preserve"> </w:t>
      </w:r>
      <w:r>
        <w:rPr>
          <w:rFonts w:ascii="Source Sans Pro" w:hAnsi="Source Sans Pro"/>
          <w:color w:val="304455"/>
          <w:shd w:val="clear" w:color="auto" w:fill="FFFFFF"/>
        </w:rPr>
        <w:t>Here, it is basically saying “keep this element’s </w:t>
      </w:r>
      <w:r>
        <w:rPr>
          <w:rStyle w:val="HTMLCode"/>
          <w:rFonts w:ascii="Courier" w:eastAsiaTheme="minorHAnsi" w:hAnsi="Courier"/>
          <w:color w:val="D63200"/>
          <w:shd w:val="clear" w:color="auto" w:fill="F8F8F8"/>
        </w:rPr>
        <w:t>title</w:t>
      </w:r>
      <w:r>
        <w:rPr>
          <w:rFonts w:ascii="Source Sans Pro" w:hAnsi="Source Sans Pro"/>
          <w:color w:val="304455"/>
          <w:shd w:val="clear" w:color="auto" w:fill="FFFFFF"/>
        </w:rPr>
        <w:t> attribute up-to-date with the </w:t>
      </w:r>
      <w:r>
        <w:rPr>
          <w:rStyle w:val="HTMLCode"/>
          <w:rFonts w:ascii="Courier" w:eastAsiaTheme="minorHAnsi" w:hAnsi="Courier"/>
          <w:color w:val="D63200"/>
          <w:shd w:val="clear" w:color="auto" w:fill="F8F8F8"/>
        </w:rPr>
        <w:t>message</w:t>
      </w:r>
      <w:r>
        <w:rPr>
          <w:rFonts w:ascii="Source Sans Pro" w:hAnsi="Source Sans Pro"/>
          <w:color w:val="304455"/>
          <w:shd w:val="clear" w:color="auto" w:fill="FFFFFF"/>
        </w:rPr>
        <w:t> property on the Vue instance.”</w:t>
      </w:r>
    </w:p>
    <w:p w:rsidR="00E17F53" w:rsidRDefault="00E17F53" w:rsidP="0068691A">
      <w:pPr>
        <w:rPr>
          <w:rFonts w:ascii="Courier" w:hAnsi="Courier"/>
          <w:color w:val="D63200"/>
          <w:sz w:val="20"/>
          <w:szCs w:val="20"/>
          <w:shd w:val="clear" w:color="auto" w:fill="F8F8F8"/>
        </w:rPr>
      </w:pPr>
    </w:p>
    <w:p w:rsidR="00E17F53" w:rsidRDefault="00B05959" w:rsidP="0068691A">
      <w:pPr>
        <w:rPr>
          <w:rFonts w:ascii="Courier" w:hAnsi="Courier"/>
          <w:color w:val="D63200"/>
          <w:sz w:val="20"/>
          <w:szCs w:val="20"/>
          <w:shd w:val="clear" w:color="auto" w:fill="F8F8F8"/>
        </w:rPr>
      </w:pPr>
      <w:r>
        <w:rPr>
          <w:rFonts w:ascii="Courier" w:hAnsi="Courier"/>
          <w:color w:val="D63200"/>
          <w:sz w:val="20"/>
          <w:szCs w:val="20"/>
          <w:shd w:val="clear" w:color="auto" w:fill="F8F8F8"/>
        </w:rPr>
        <w:t>v-if</w:t>
      </w:r>
    </w:p>
    <w:p w:rsidR="00B05959" w:rsidRDefault="00B05959" w:rsidP="0068691A">
      <w:pPr>
        <w:rPr>
          <w:rFonts w:ascii="Courier" w:hAnsi="Courier"/>
          <w:color w:val="D63200"/>
          <w:sz w:val="20"/>
          <w:szCs w:val="20"/>
          <w:shd w:val="clear" w:color="auto" w:fill="F8F8F8"/>
        </w:rPr>
      </w:pPr>
      <w:r>
        <w:rPr>
          <w:rFonts w:ascii="Courier" w:hAnsi="Courier"/>
          <w:noProof/>
          <w:color w:val="D63200"/>
          <w:sz w:val="20"/>
          <w:szCs w:val="20"/>
          <w:shd w:val="clear" w:color="auto" w:fill="F8F8F8"/>
          <w:lang w:eastAsia="da-DK"/>
        </w:rPr>
        <w:drawing>
          <wp:inline distT="0" distB="0" distL="0" distR="0">
            <wp:extent cx="4423095" cy="10974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95" cy="10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F53">
        <w:rPr>
          <w:rFonts w:ascii="Courier" w:hAnsi="Courier"/>
          <w:color w:val="D63200"/>
          <w:sz w:val="20"/>
          <w:szCs w:val="20"/>
          <w:shd w:val="clear" w:color="auto" w:fill="F8F8F8"/>
        </w:rPr>
        <w:t xml:space="preserve"> </w:t>
      </w:r>
      <w:r>
        <w:rPr>
          <w:rFonts w:ascii="Courier" w:hAnsi="Courier"/>
          <w:noProof/>
          <w:color w:val="D63200"/>
          <w:sz w:val="20"/>
          <w:szCs w:val="20"/>
          <w:shd w:val="clear" w:color="auto" w:fill="F8F8F8"/>
          <w:lang w:eastAsia="da-DK"/>
        </w:rPr>
        <w:drawing>
          <wp:inline distT="0" distB="0" distL="0" distR="0">
            <wp:extent cx="2070208" cy="2036951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08" cy="20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59" w:rsidRDefault="00E17F53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This example demonstrates that we can bind data to not only text and attributes, but also the </w:t>
      </w:r>
      <w:r>
        <w:rPr>
          <w:rStyle w:val="Strong"/>
          <w:rFonts w:ascii="Source Sans Pro" w:hAnsi="Source Sans Pro"/>
          <w:color w:val="273849"/>
          <w:shd w:val="clear" w:color="auto" w:fill="FFFFFF"/>
        </w:rPr>
        <w:t>structure</w:t>
      </w:r>
      <w:r>
        <w:rPr>
          <w:rFonts w:ascii="Source Sans Pro" w:hAnsi="Source Sans Pro"/>
          <w:color w:val="304455"/>
          <w:shd w:val="clear" w:color="auto" w:fill="FFFFFF"/>
        </w:rPr>
        <w:t>of the DOM. Moreover, Vue also provides a powerful transition effect system that can automatically apply </w:t>
      </w:r>
      <w:hyperlink r:id="rId6" w:history="1">
        <w:r>
          <w:rPr>
            <w:rStyle w:val="Hyperlink"/>
            <w:rFonts w:ascii="Source Sans Pro" w:hAnsi="Source Sans Pro"/>
            <w:b/>
            <w:bCs/>
            <w:color w:val="42B983"/>
            <w:shd w:val="clear" w:color="auto" w:fill="FFFFFF"/>
          </w:rPr>
          <w:t>transition effects</w:t>
        </w:r>
      </w:hyperlink>
      <w:r>
        <w:t xml:space="preserve"> </w:t>
      </w:r>
      <w:r>
        <w:rPr>
          <w:rFonts w:ascii="Source Sans Pro" w:hAnsi="Source Sans Pro"/>
          <w:color w:val="304455"/>
          <w:shd w:val="clear" w:color="auto" w:fill="FFFFFF"/>
        </w:rPr>
        <w:t> when elements are inserted/updated/removed by Vue.</w:t>
      </w:r>
    </w:p>
    <w:p w:rsidR="00E17F53" w:rsidRDefault="00E17F53" w:rsidP="0068691A">
      <w:pPr>
        <w:rPr>
          <w:rFonts w:ascii="Source Sans Pro" w:hAnsi="Source Sans Pro"/>
          <w:color w:val="304455"/>
          <w:shd w:val="clear" w:color="auto" w:fill="FFFFFF"/>
        </w:rPr>
      </w:pPr>
    </w:p>
    <w:p w:rsidR="00E17F53" w:rsidRDefault="00E17F53" w:rsidP="0068691A">
      <w:pPr>
        <w:rPr>
          <w:rStyle w:val="HTMLCode"/>
          <w:rFonts w:ascii="Courier" w:eastAsiaTheme="minorHAnsi" w:hAnsi="Courier"/>
          <w:color w:val="D63200"/>
          <w:shd w:val="clear" w:color="auto" w:fill="F8F8F8"/>
        </w:rPr>
      </w:pPr>
      <w:r>
        <w:rPr>
          <w:rStyle w:val="HTMLCode"/>
          <w:rFonts w:ascii="Courier" w:eastAsiaTheme="minorHAnsi" w:hAnsi="Courier"/>
          <w:color w:val="D63200"/>
          <w:shd w:val="clear" w:color="auto" w:fill="F8F8F8"/>
        </w:rPr>
        <w:t>v-for</w:t>
      </w:r>
    </w:p>
    <w:p w:rsidR="00A20142" w:rsidRDefault="00E17F53" w:rsidP="0068691A">
      <w:pPr>
        <w:rPr>
          <w:noProof/>
          <w:lang w:eastAsia="da-DK"/>
        </w:rPr>
      </w:pPr>
      <w:r>
        <w:rPr>
          <w:rFonts w:ascii="Source Sans Pro" w:hAnsi="Source Sans Pro"/>
          <w:color w:val="304455"/>
          <w:shd w:val="clear" w:color="auto" w:fill="FFFFFF"/>
        </w:rPr>
        <w:t>can be used for displaying a list of items using the data from an Array:</w:t>
      </w:r>
      <w:r w:rsidRPr="00E17F53">
        <w:rPr>
          <w:noProof/>
          <w:lang w:eastAsia="da-DK"/>
        </w:rPr>
        <w:t xml:space="preserve"> </w:t>
      </w:r>
    </w:p>
    <w:p w:rsidR="00E17F53" w:rsidRDefault="00E17F53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noProof/>
          <w:lang w:eastAsia="da-DK"/>
        </w:rPr>
        <w:drawing>
          <wp:inline distT="0" distB="0" distL="0" distR="0" wp14:anchorId="648CD047" wp14:editId="091F1B46">
            <wp:extent cx="3258589" cy="195804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774" cy="19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142">
        <w:rPr>
          <w:rFonts w:ascii="Source Sans Pro" w:hAnsi="Source Sans Pro"/>
          <w:color w:val="304455"/>
          <w:shd w:val="clear" w:color="auto" w:fill="FFFFFF"/>
        </w:rPr>
        <w:t xml:space="preserve">    </w:t>
      </w:r>
      <w:r w:rsidR="00A20142"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drawing>
          <wp:inline distT="0" distB="0" distL="0" distR="0">
            <wp:extent cx="3258185" cy="255086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394" cy="25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42" w:rsidRDefault="00A20142" w:rsidP="0068691A">
      <w:pPr>
        <w:rPr>
          <w:rFonts w:ascii="Source Sans Pro" w:hAnsi="Source Sans Pro"/>
          <w:color w:val="304455"/>
          <w:shd w:val="clear" w:color="auto" w:fill="FFFFFF"/>
        </w:rPr>
      </w:pPr>
    </w:p>
    <w:p w:rsidR="00A20142" w:rsidRDefault="00A20142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Result:</w:t>
      </w:r>
    </w:p>
    <w:p w:rsidR="00A20142" w:rsidRDefault="00A20142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drawing>
          <wp:inline distT="0" distB="0" distL="0" distR="0">
            <wp:extent cx="2261432" cy="92286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432" cy="9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42" w:rsidRDefault="00A20142" w:rsidP="0068691A">
      <w:pPr>
        <w:rPr>
          <w:rFonts w:ascii="Source Sans Pro" w:hAnsi="Source Sans Pro"/>
          <w:color w:val="304455"/>
          <w:shd w:val="clear" w:color="auto" w:fill="FFFFFF"/>
        </w:rPr>
      </w:pPr>
    </w:p>
    <w:p w:rsidR="00A20142" w:rsidRDefault="00A20142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Style w:val="HTMLCode"/>
          <w:rFonts w:ascii="Courier" w:eastAsiaTheme="minorHAnsi" w:hAnsi="Courier"/>
          <w:color w:val="D63200"/>
          <w:shd w:val="clear" w:color="auto" w:fill="F8F8F8"/>
        </w:rPr>
        <w:t>v-on</w:t>
      </w:r>
      <w:r>
        <w:rPr>
          <w:rFonts w:ascii="Source Sans Pro" w:hAnsi="Source Sans Pro"/>
          <w:color w:val="304455"/>
          <w:shd w:val="clear" w:color="auto" w:fill="FFFFFF"/>
        </w:rPr>
        <w:t> </w:t>
      </w:r>
    </w:p>
    <w:p w:rsidR="00A20142" w:rsidRDefault="00A20142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To let users interact with your app, we can use the </w:t>
      </w:r>
      <w:r>
        <w:rPr>
          <w:rStyle w:val="HTMLCode"/>
          <w:rFonts w:ascii="Courier" w:eastAsiaTheme="minorHAnsi" w:hAnsi="Courier"/>
          <w:color w:val="D63200"/>
          <w:shd w:val="clear" w:color="auto" w:fill="F8F8F8"/>
        </w:rPr>
        <w:t>v-on</w:t>
      </w:r>
      <w:r>
        <w:rPr>
          <w:rFonts w:ascii="Source Sans Pro" w:hAnsi="Source Sans Pro"/>
          <w:color w:val="304455"/>
          <w:shd w:val="clear" w:color="auto" w:fill="FFFFFF"/>
        </w:rPr>
        <w:t> directive to attach event listeners that invoke methods on our Vue instances:</w:t>
      </w:r>
    </w:p>
    <w:p w:rsidR="00A20142" w:rsidRDefault="00A20142" w:rsidP="00474DC6">
      <w:pPr>
        <w:spacing w:line="360" w:lineRule="auto"/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drawing>
          <wp:inline distT="0" distB="0" distL="0" distR="0">
            <wp:extent cx="5362575" cy="1438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574" cy="14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drawing>
          <wp:inline distT="0" distB="0" distL="0" distR="0">
            <wp:extent cx="5362586" cy="27436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86" cy="27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C6" w:rsidRDefault="00474DC6" w:rsidP="00474DC6">
      <w:pPr>
        <w:spacing w:line="360" w:lineRule="auto"/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Result:</w:t>
      </w:r>
    </w:p>
    <w:p w:rsidR="00474DC6" w:rsidRDefault="00474DC6" w:rsidP="00474DC6">
      <w:pPr>
        <w:spacing w:line="360" w:lineRule="auto"/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noProof/>
          <w:color w:val="304455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1661737</wp:posOffset>
                </wp:positionH>
                <wp:positionV relativeFrom="paragraph">
                  <wp:posOffset>490220</wp:posOffset>
                </wp:positionV>
                <wp:extent cx="340822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82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37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0.85pt;margin-top:38.6pt;width:26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mr2wEAAAsEAAAOAAAAZHJzL2Uyb0RvYy54bWysU9uO0zAQfUfiHyy/06SBXaqq6Qp1gRcE&#10;FQsf4HXGiSXfNDZN8/eMnTaLACGBePF1zsw5x+Pd3dkadgKM2ruWr1c1Z+Ck77TrW/71y7sXG85i&#10;Eq4Txjto+QSR3+2fP9uNYQuNH7zpABklcXE7hpYPKYVtVUU5gBVx5QM4ulQerUi0xb7qUIyU3Zqq&#10;qevbavTYBfQSYqTT+/mS70t+pUCmT0pFSMy0nLilMmIZH/NY7Xdi26MIg5YXGuIfWFihHRVdUt2L&#10;JNg31L+kslqij16llfS28kppCUUDqVnXP6l5GESAooXMiWGxKf6/tPLj6YhMd/R2t5w5YemNHhIK&#10;3Q+JvUH0Izt458hHj4xCyK8xxC3BDu6Il10MR8zizwptnkkWOxePp8VjOCcm6fDlq3rTNJzJ61X1&#10;hAsY03vwluVFy+OFx0JgXSwWpw8xUWUCXgG5qHFsbHmzuXl9U8KS0Oat61iaAmlKqIXrDWQBBDSO&#10;pixkpl5WaTIwJ/oMiiwhsnPB0oxwMMhOgtpISAkurZdMFJ1hShuzAOtC4Y/AS3yGQmnUvwEviFLZ&#10;u7SArXYef1c9na+U1Rx/dWDWnS149N1UHrVYQx1XvLr8jtzSP+4L/OkP778DAAD//wMAUEsDBBQA&#10;BgAIAAAAIQD1+JX93wAAAAkBAAAPAAAAZHJzL2Rvd25yZXYueG1sTI/BTsMwDIbvSLxDZCRuLG0Z&#10;a1WaTtOkXtiFbUgTt6wxbUXjlCbbyttjxGEcbX/6/f3FcrK9OOPoO0cK4lkEAql2pqNGwdu+eshA&#10;+KDJ6N4RKvhGD8vy9qbQuXEX2uJ5FxrBIeRzraANYcil9HWLVvuZG5D49uFGqwOPYyPNqC8cbnuZ&#10;RNFCWt0Rf2j1gOsW68/dySqwL+/VwWbx/rDafs2rdbah7HWj1P3dtHoGEXAKVxh+9VkdSnY6uhMZ&#10;L3oFySJOGVWQpgkIBh7jpzmI499CloX836D8AQAA//8DAFBLAQItABQABgAIAAAAIQC2gziS/gAA&#10;AOEBAAATAAAAAAAAAAAAAAAAAAAAAABbQ29udGVudF9UeXBlc10ueG1sUEsBAi0AFAAGAAgAAAAh&#10;ADj9If/WAAAAlAEAAAsAAAAAAAAAAAAAAAAALwEAAF9yZWxzLy5yZWxzUEsBAi0AFAAGAAgAAAAh&#10;AB2ZOavbAQAACwQAAA4AAAAAAAAAAAAAAAAALgIAAGRycy9lMm9Eb2MueG1sUEsBAi0AFAAGAAgA&#10;AAAhAPX4lf3fAAAACQEAAA8AAAAAAAAAAAAAAAAANQQAAGRycy9kb3ducmV2LnhtbFBLBQYAAAAA&#10;BAAEAPMAAABB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Source Sans Pro" w:hAnsi="Source Sans Pro"/>
          <w:noProof/>
          <w:color w:val="304455"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8C681" wp14:editId="6C841EB9">
                <wp:simplePos x="0" y="0"/>
                <wp:positionH relativeFrom="column">
                  <wp:posOffset>3898669</wp:posOffset>
                </wp:positionH>
                <wp:positionV relativeFrom="paragraph">
                  <wp:posOffset>493626</wp:posOffset>
                </wp:positionV>
                <wp:extent cx="340822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82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DE056" id="Straight Arrow Connector 17" o:spid="_x0000_s1026" type="#_x0000_t32" style="position:absolute;margin-left:307pt;margin-top:38.85pt;width:26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HM2wEAAAsEAAAOAAAAZHJzL2Uyb0RvYy54bWysU9uO0zAQfUfiHyy/06SBZauq6Qp1gRcE&#10;FQsf4HXGiSXfNDZN+/eMnTSLACGBePF1zsw5x+Pd3dkadgKM2ruWr1c1Z+Ck77TrW/71y7sXG85i&#10;Eq4Txjto+QUiv9s/f7YbwxYaP3jTATJK4uJ2DC0fUgrbqopyACviygdwdKk8WpFoi33VoRgpuzVV&#10;U9evq9FjF9BLiJFO76dLvi/5lQKZPikVITHTcuKWyohlfMxjtd+JbY8iDFrONMQ/sLBCOyq6pLoX&#10;SbBvqH9JZbVEH71KK+lt5ZXSEooGUrOuf1LzMIgARQuZE8NiU/x/aeXH0xGZ7ujtbjlzwtIbPSQU&#10;uh8Se4PoR3bwzpGPHhmFkF9jiFuCHdwR510MR8zizwptnkkWOxePL4vHcE5M0uHLV/WmaTiT16vq&#10;CRcwpvfgLcuLlseZx0JgXSwWpw8xUWUCXgG5qHFsbHmzubm9KWFJaPPWdSxdAmlKqIXrDWQBBDSO&#10;pixkol5W6WJgSvQZFFlCZKeCpRnhYJCdBLWRkBJcWi+ZKDrDlDZmAdaFwh+Bc3yGQmnUvwEviFLZ&#10;u7SArXYef1c9na+U1RR/dWDSnS149N2lPGqxhjqueDX/jtzSP+4L/OkP778DAAD//wMAUEsDBBQA&#10;BgAIAAAAIQDdjVit3gAAAAkBAAAPAAAAZHJzL2Rvd25yZXYueG1sTI9Ba8JAEIXvhf6HZYTe6iZF&#10;kpBmIyLkUi9VC9LbmJ0mwexsml01/fdd6aHeZuY93nyvWE6mFxcaXWdZQTyPQBDXVnfcKPjYV88Z&#10;COeRNfaWScEPOViWjw8F5tpeeUuXnW9ECGGXo4LW+yGX0tUtGXRzOxAH7cuOBn1Yx0bqEa8h3PTy&#10;JYoSabDj8KHFgdYt1afd2Sgwb5/VwWTx/rDafi+qdbbh7H2j1NNsWr2C8DT5fzPc8AM6lIHpaM+s&#10;negVJPEidPEK0jQFEQxJchuOfwdZFvK+QfkLAAD//wMAUEsBAi0AFAAGAAgAAAAhALaDOJL+AAAA&#10;4QEAABMAAAAAAAAAAAAAAAAAAAAAAFtDb250ZW50X1R5cGVzXS54bWxQSwECLQAUAAYACAAAACEA&#10;OP0h/9YAAACUAQAACwAAAAAAAAAAAAAAAAAvAQAAX3JlbHMvLnJlbHNQSwECLQAUAAYACAAAACEA&#10;4y/BzNsBAAALBAAADgAAAAAAAAAAAAAAAAAuAgAAZHJzL2Uyb0RvYy54bWxQSwECLQAUAAYACAAA&#10;ACEA3Y1Yrd4AAAAJAQAADwAAAAAAAAAAAAAAAAA1BAAAZHJzL2Rvd25yZXYueG1sUEsFBgAAAAAE&#10;AAQA8wAAAEA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drawing>
          <wp:inline distT="0" distB="0" distL="0" distR="0">
            <wp:extent cx="1479908" cy="69006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908" cy="6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304455"/>
          <w:shd w:val="clear" w:color="auto" w:fill="FFFFFF"/>
        </w:rPr>
        <w:t xml:space="preserve">                         </w:t>
      </w:r>
      <w:r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drawing>
          <wp:inline distT="0" distB="0" distL="0" distR="0">
            <wp:extent cx="1571363" cy="739954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363" cy="7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304455"/>
          <w:shd w:val="clear" w:color="auto" w:fill="FFFFFF"/>
        </w:rPr>
        <w:t xml:space="preserve">                          </w:t>
      </w:r>
      <w:r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drawing>
          <wp:inline distT="0" distB="0" distL="0" distR="0" wp14:anchorId="35587C0C" wp14:editId="1E9BB51F">
            <wp:extent cx="1479908" cy="69006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908" cy="6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C6" w:rsidRDefault="00474DC6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Note that in this method we update the state of our app without touching the DOM - all DOM manipulations are handled by Vue, and the code you write is focused on the underlying logic.</w:t>
      </w:r>
    </w:p>
    <w:p w:rsidR="00474DC6" w:rsidRDefault="00474DC6" w:rsidP="0068691A">
      <w:pPr>
        <w:rPr>
          <w:rFonts w:ascii="Source Sans Pro" w:hAnsi="Source Sans Pro"/>
          <w:color w:val="304455"/>
          <w:shd w:val="clear" w:color="auto" w:fill="FFFFFF"/>
        </w:rPr>
      </w:pPr>
    </w:p>
    <w:p w:rsidR="00474DC6" w:rsidRDefault="00474DC6" w:rsidP="0068691A">
      <w:pPr>
        <w:rPr>
          <w:rFonts w:ascii="Courier" w:hAnsi="Courier"/>
          <w:color w:val="D63200"/>
          <w:sz w:val="20"/>
          <w:szCs w:val="20"/>
          <w:shd w:val="clear" w:color="auto" w:fill="F8F8F8"/>
        </w:rPr>
      </w:pPr>
      <w:r>
        <w:rPr>
          <w:rFonts w:ascii="Courier" w:hAnsi="Courier"/>
          <w:color w:val="D63200"/>
          <w:sz w:val="20"/>
          <w:szCs w:val="20"/>
          <w:shd w:val="clear" w:color="auto" w:fill="F8F8F8"/>
        </w:rPr>
        <w:t>v-model</w:t>
      </w:r>
    </w:p>
    <w:p w:rsidR="00474DC6" w:rsidRDefault="00474DC6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Vue also provides the </w:t>
      </w:r>
      <w:r>
        <w:rPr>
          <w:rStyle w:val="HTMLCode"/>
          <w:rFonts w:ascii="Courier" w:eastAsiaTheme="minorHAnsi" w:hAnsi="Courier"/>
          <w:color w:val="D63200"/>
          <w:shd w:val="clear" w:color="auto" w:fill="F8F8F8"/>
        </w:rPr>
        <w:t>v-model</w:t>
      </w:r>
      <w:r>
        <w:rPr>
          <w:rFonts w:ascii="Source Sans Pro" w:hAnsi="Source Sans Pro"/>
          <w:color w:val="304455"/>
          <w:shd w:val="clear" w:color="auto" w:fill="FFFFFF"/>
        </w:rPr>
        <w:t> directive that makes two-way binding between form input and app state a breeze:</w:t>
      </w:r>
    </w:p>
    <w:p w:rsidR="00474DC6" w:rsidRDefault="00474DC6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lastRenderedPageBreak/>
        <w:drawing>
          <wp:inline distT="0" distB="0" distL="0" distR="0">
            <wp:extent cx="3417090" cy="17542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17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304455"/>
          <w:shd w:val="clear" w:color="auto" w:fill="FFFFFF"/>
        </w:rPr>
        <w:t xml:space="preserve">     </w:t>
      </w:r>
      <w:r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drawing>
          <wp:inline distT="0" distB="0" distL="0" distR="0">
            <wp:extent cx="2544111" cy="1854042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111" cy="18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C6" w:rsidRDefault="00474DC6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Results:</w:t>
      </w:r>
    </w:p>
    <w:p w:rsidR="00474DC6" w:rsidRDefault="00474DC6" w:rsidP="0068691A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drawing>
          <wp:inline distT="0" distB="0" distL="0" distR="0">
            <wp:extent cx="2028637" cy="731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37" cy="7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304455"/>
          <w:shd w:val="clear" w:color="auto" w:fill="FFFFFF"/>
        </w:rPr>
        <w:t xml:space="preserve">     </w:t>
      </w:r>
      <w:r>
        <w:rPr>
          <w:rFonts w:ascii="Source Sans Pro" w:hAnsi="Source Sans Pro"/>
          <w:noProof/>
          <w:color w:val="304455"/>
          <w:shd w:val="clear" w:color="auto" w:fill="FFFFFF"/>
          <w:lang w:eastAsia="da-DK"/>
        </w:rPr>
        <w:drawing>
          <wp:inline distT="0" distB="0" distL="0" distR="0">
            <wp:extent cx="2061894" cy="8397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94" cy="8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F53" w:rsidRPr="0068691A" w:rsidRDefault="00E17F53" w:rsidP="0068691A"/>
    <w:sectPr w:rsidR="00E17F53" w:rsidRPr="0068691A" w:rsidSect="006869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1A"/>
    <w:rsid w:val="0018172B"/>
    <w:rsid w:val="00474DC6"/>
    <w:rsid w:val="0068691A"/>
    <w:rsid w:val="009F1735"/>
    <w:rsid w:val="00A20142"/>
    <w:rsid w:val="00B05959"/>
    <w:rsid w:val="00B21A21"/>
    <w:rsid w:val="00E1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40C08-8617-4E57-ABE1-986D215C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9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9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6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8691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869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69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6869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9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91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91A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68691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8691A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68691A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8691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8691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8691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869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59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7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vuejs.org/v2/guide/transitions.ht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193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elitzca</dc:creator>
  <cp:keywords/>
  <dc:description/>
  <cp:lastModifiedBy>elitzca</cp:lastModifiedBy>
  <cp:revision>2</cp:revision>
  <dcterms:created xsi:type="dcterms:W3CDTF">2019-07-17T10:11:00Z</dcterms:created>
  <dcterms:modified xsi:type="dcterms:W3CDTF">2019-07-17T14:45:00Z</dcterms:modified>
</cp:coreProperties>
</file>