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3932F" w14:textId="09D6106B" w:rsidR="009C356B" w:rsidRDefault="009C356B" w:rsidP="00CE2143">
      <w:pPr>
        <w:jc w:val="center"/>
        <w:rPr>
          <w:b/>
          <w:u w:val="single"/>
        </w:rPr>
      </w:pPr>
      <w:r>
        <w:rPr>
          <w:b/>
          <w:u w:val="single"/>
        </w:rPr>
        <w:t>Elina Valkonen</w:t>
      </w:r>
    </w:p>
    <w:p w14:paraId="3B2EAD6F" w14:textId="6ACE3CE8"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5453CC28" w14:textId="50D760C7" w:rsidR="00A749AD" w:rsidRPr="00323847" w:rsidRDefault="00A749AD" w:rsidP="00CE2143">
      <w:pPr>
        <w:jc w:val="center"/>
        <w:rPr>
          <w:b/>
          <w:u w:val="single"/>
        </w:rPr>
      </w:pPr>
      <w:r w:rsidRPr="006304B2">
        <w:rPr>
          <w:b/>
          <w:color w:val="FF0000"/>
          <w:u w:val="single"/>
        </w:rPr>
        <w:t>in class</w:t>
      </w:r>
      <w:r>
        <w:rPr>
          <w:b/>
          <w:u w:val="single"/>
        </w:rPr>
        <w:t xml:space="preserve"> </w:t>
      </w:r>
      <w:r w:rsidR="0068743A">
        <w:rPr>
          <w:b/>
          <w:u w:val="single"/>
        </w:rPr>
        <w:t>October 5 and October 7, 2020</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5C1B80A1"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77777777" w:rsidR="00031148" w:rsidRPr="00A718CE" w:rsidRDefault="00031148" w:rsidP="00EA0E05">
      <w:pPr>
        <w:jc w:val="both"/>
        <w:rPr>
          <w:b/>
        </w:rPr>
      </w:pPr>
      <w:r w:rsidRPr="00A718CE">
        <w:rPr>
          <w:b/>
        </w:rPr>
        <w:tab/>
        <w:t xml:space="preserve">a) </w:t>
      </w:r>
      <w:proofErr w:type="spellStart"/>
      <w:r w:rsidRPr="00A718CE">
        <w:rPr>
          <w:b/>
        </w:rPr>
        <w:t>subsetting</w:t>
      </w:r>
      <w:proofErr w:type="spellEnd"/>
      <w:r w:rsidRPr="00A718CE">
        <w:rPr>
          <w:b/>
        </w:rPr>
        <w:t xml:space="preserve">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53BC4CC2" w:rsidR="0034474A" w:rsidRDefault="003147EF" w:rsidP="0034474A">
      <w:pPr>
        <w:jc w:val="both"/>
        <w:rPr>
          <w:b/>
          <w:color w:val="3366FF"/>
        </w:rPr>
      </w:pPr>
      <w:r w:rsidRPr="003147EF">
        <w:rPr>
          <w:b/>
          <w:color w:val="3366FF"/>
        </w:rPr>
        <w:t>ATOC7500_applicationlab3_eigenfaces.ipynb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3D2593"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5F61915C" w:rsidR="00093E5F" w:rsidRPr="000A7411" w:rsidRDefault="00093E5F" w:rsidP="000A7411">
      <w:pPr>
        <w:pStyle w:val="ListParagraph"/>
        <w:numPr>
          <w:ilvl w:val="0"/>
          <w:numId w:val="3"/>
        </w:numPr>
        <w:jc w:val="both"/>
        <w:rPr>
          <w:b/>
        </w:rPr>
      </w:pPr>
      <w:r w:rsidRPr="000A7411">
        <w:rPr>
          <w:b/>
          <w:u w:val="single"/>
        </w:rPr>
        <w:t xml:space="preserve">Execute all code without making any modifications. </w:t>
      </w:r>
      <w:r w:rsidRPr="000A7411">
        <w:rPr>
          <w:b/>
        </w:rPr>
        <w:t>What do the EOFs (spatial patt</w:t>
      </w:r>
      <w:r w:rsidR="00165100" w:rsidRPr="000A7411">
        <w:rPr>
          <w:b/>
        </w:rPr>
        <w:t xml:space="preserve">erns) tell you?  What do the PCs </w:t>
      </w:r>
      <w:r w:rsidRPr="000A7411">
        <w:rPr>
          <w:b/>
        </w:rPr>
        <w:t xml:space="preserve">tell you?  </w:t>
      </w:r>
      <w:r w:rsidR="005A178F" w:rsidRPr="000A7411">
        <w:rPr>
          <w:b/>
        </w:rPr>
        <w:t>How do you interpret what you are finding</w:t>
      </w:r>
      <w:r w:rsidR="00331DCC" w:rsidRPr="000A7411">
        <w:rPr>
          <w:b/>
        </w:rPr>
        <w:t>?</w:t>
      </w:r>
    </w:p>
    <w:p w14:paraId="65A75480" w14:textId="37AFD760" w:rsidR="000A7411" w:rsidRDefault="000A7411" w:rsidP="000A7411">
      <w:pPr>
        <w:jc w:val="both"/>
        <w:rPr>
          <w:b/>
        </w:rPr>
      </w:pPr>
    </w:p>
    <w:p w14:paraId="6FE66007" w14:textId="46393FF0" w:rsidR="000A7411" w:rsidRPr="000A7411" w:rsidRDefault="000A7411" w:rsidP="000A7411">
      <w:pPr>
        <w:jc w:val="both"/>
        <w:rPr>
          <w:bCs/>
        </w:rPr>
      </w:pPr>
      <w:r>
        <w:rPr>
          <w:bCs/>
        </w:rPr>
        <w:t xml:space="preserve">Most of the variance </w:t>
      </w:r>
      <w:r w:rsidR="00406EC9">
        <w:rPr>
          <w:bCs/>
        </w:rPr>
        <w:t xml:space="preserve">between people’s faces is explained by the first few EOF’s. In our group we were guessing that the first EOF could be for example presenting the differences between people’s face shape and the second one could </w:t>
      </w:r>
      <w:proofErr w:type="spellStart"/>
      <w:r w:rsidR="00406EC9">
        <w:rPr>
          <w:bCs/>
        </w:rPr>
        <w:t>depresent</w:t>
      </w:r>
      <w:proofErr w:type="spellEnd"/>
      <w:r w:rsidR="00406EC9">
        <w:rPr>
          <w:bCs/>
        </w:rPr>
        <w:t xml:space="preserve"> different hairstyles. The PCA tells how much there is variability between the different faces when compared to the corresponding EOF.</w:t>
      </w:r>
    </w:p>
    <w:p w14:paraId="23DEBFDE" w14:textId="77777777" w:rsidR="00673A20" w:rsidRDefault="00673A20" w:rsidP="00093E5F">
      <w:pPr>
        <w:jc w:val="both"/>
        <w:rPr>
          <w:b/>
        </w:rPr>
      </w:pPr>
    </w:p>
    <w:p w14:paraId="7C9149DD" w14:textId="5AF28E36" w:rsidR="00673A20" w:rsidRPr="00406EC9" w:rsidRDefault="00673A20" w:rsidP="00406EC9">
      <w:pPr>
        <w:pStyle w:val="ListParagraph"/>
        <w:numPr>
          <w:ilvl w:val="0"/>
          <w:numId w:val="3"/>
        </w:numPr>
        <w:jc w:val="both"/>
        <w:rPr>
          <w:b/>
        </w:rPr>
      </w:pPr>
      <w:r w:rsidRPr="00406EC9">
        <w:rPr>
          <w:b/>
        </w:rPr>
        <w:t xml:space="preserve">Reconstruct </w:t>
      </w:r>
      <w:r w:rsidR="005A178F" w:rsidRPr="00406EC9">
        <w:rPr>
          <w:b/>
        </w:rPr>
        <w:t>a face.  How many EOFs do you need to reconstruct a face from the database?  Does it depend on the face that it used?</w:t>
      </w:r>
      <w:r w:rsidR="00486676" w:rsidRPr="00406EC9">
        <w:rPr>
          <w:b/>
        </w:rPr>
        <w:t xml:space="preserve">  </w:t>
      </w:r>
    </w:p>
    <w:p w14:paraId="37232942" w14:textId="4FF0C4E1" w:rsidR="00406EC9" w:rsidRDefault="00406EC9" w:rsidP="00406EC9">
      <w:pPr>
        <w:jc w:val="both"/>
        <w:rPr>
          <w:b/>
        </w:rPr>
      </w:pPr>
    </w:p>
    <w:p w14:paraId="62BDBEFB" w14:textId="0B026E77" w:rsidR="00406EC9" w:rsidRPr="00406EC9" w:rsidRDefault="00406EC9" w:rsidP="00406EC9">
      <w:pPr>
        <w:ind w:left="360"/>
        <w:jc w:val="both"/>
        <w:rPr>
          <w:bCs/>
        </w:rPr>
      </w:pPr>
      <w:r>
        <w:rPr>
          <w:bCs/>
        </w:rPr>
        <w:t xml:space="preserve">Around/above 150 EOFs, it does depend on the face used, but not as much as I had guessed before trying different faces. It seems to depend more on the </w:t>
      </w:r>
      <w:r>
        <w:rPr>
          <w:bCs/>
        </w:rPr>
        <w:lastRenderedPageBreak/>
        <w:t>position of the face (looking at camera vs. not/ eyes open vs. not) than gender for example.</w:t>
      </w: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449C45CE" w14:textId="373EA535" w:rsidR="00A32ED3" w:rsidRPr="00406EC9" w:rsidRDefault="00406EC9" w:rsidP="00406EC9">
      <w:pPr>
        <w:rPr>
          <w:bCs/>
        </w:rPr>
      </w:pPr>
      <w:r>
        <w:rPr>
          <w:bCs/>
        </w:rPr>
        <w:t xml:space="preserve">I think there </w:t>
      </w:r>
      <w:proofErr w:type="spellStart"/>
      <w:r>
        <w:rPr>
          <w:bCs/>
        </w:rPr>
        <w:t>defininitely</w:t>
      </w:r>
      <w:proofErr w:type="spellEnd"/>
      <w:r>
        <w:rPr>
          <w:bCs/>
        </w:rPr>
        <w:t xml:space="preserve"> are limitations for using this dataset for other than white men. I did not think there was a huge difference between men and women, but I would assume there would be one, when trying to reconstruct a non-white person.   </w:t>
      </w:r>
      <w:r w:rsidR="00A32ED3">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48C81A4" w:rsidR="00A749AD" w:rsidRDefault="00512E25" w:rsidP="00EA0E05">
      <w:pPr>
        <w:jc w:val="both"/>
        <w:rPr>
          <w:b/>
          <w:color w:val="3366FF"/>
        </w:rPr>
      </w:pPr>
      <w:r w:rsidRPr="00512E25">
        <w:rPr>
          <w:b/>
          <w:color w:val="3366FF"/>
        </w:rPr>
        <w:t>ATOC7500_applicationlab3_eof_analysis_cosineweighting_cartopy.ipynb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proofErr w:type="gramStart"/>
      <w:r w:rsidR="00C7314F">
        <w:t>are</w:t>
      </w:r>
      <w:proofErr w:type="gramEnd"/>
      <w:r w:rsidR="00C7314F">
        <w:t xml:space="preserv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515D3693" w:rsidR="00155909" w:rsidRPr="00F74838" w:rsidRDefault="00FF1F02" w:rsidP="00F74838">
      <w:pPr>
        <w:pStyle w:val="ListParagraph"/>
        <w:numPr>
          <w:ilvl w:val="0"/>
          <w:numId w:val="2"/>
        </w:numPr>
        <w:jc w:val="both"/>
        <w:rPr>
          <w:b/>
        </w:rPr>
      </w:pPr>
      <w:r w:rsidRPr="00F74838">
        <w:rPr>
          <w:b/>
          <w:u w:val="single"/>
        </w:rPr>
        <w:t>Your f</w:t>
      </w:r>
      <w:r w:rsidR="0039570B" w:rsidRPr="00F74838">
        <w:rPr>
          <w:b/>
          <w:u w:val="single"/>
        </w:rPr>
        <w:t xml:space="preserve">irst time through the notebook – Execute all </w:t>
      </w:r>
      <w:r w:rsidR="009371D4" w:rsidRPr="00F74838">
        <w:rPr>
          <w:b/>
          <w:u w:val="single"/>
        </w:rPr>
        <w:t>code without making any modifications</w:t>
      </w:r>
      <w:r w:rsidRPr="00F74838">
        <w:rPr>
          <w:b/>
          <w:u w:val="single"/>
        </w:rPr>
        <w:t xml:space="preserve">. </w:t>
      </w:r>
      <w:r w:rsidRPr="00F74838">
        <w:rPr>
          <w:b/>
        </w:rPr>
        <w:t xml:space="preserve">Provide a physical interpretation for at least the first two EOFs and principal components (PC).  What do the EOFs (spatial patterns) tell you?  What do the PC </w:t>
      </w:r>
      <w:r w:rsidR="00CE2143" w:rsidRPr="00F74838">
        <w:rPr>
          <w:b/>
        </w:rPr>
        <w:t>time series</w:t>
      </w:r>
      <w:r w:rsidRPr="00F74838">
        <w:rPr>
          <w:b/>
        </w:rPr>
        <w:t xml:space="preserve"> for the EOFs tell you?</w:t>
      </w:r>
      <w:r w:rsidR="00193908" w:rsidRPr="00F74838">
        <w:rPr>
          <w:b/>
        </w:rPr>
        <w:t xml:space="preserve">  What do you think of the method for estimating the effective sample size (</w:t>
      </w:r>
      <w:proofErr w:type="spellStart"/>
      <w:r w:rsidR="00193908" w:rsidRPr="00F74838">
        <w:rPr>
          <w:b/>
        </w:rPr>
        <w:t>Nstar</w:t>
      </w:r>
      <w:proofErr w:type="spellEnd"/>
      <w:r w:rsidR="00193908" w:rsidRPr="00F74838">
        <w:rPr>
          <w:b/>
        </w:rPr>
        <w:t xml:space="preserve">)?  Can you propose an alternative way to estimate </w:t>
      </w:r>
      <w:proofErr w:type="spellStart"/>
      <w:r w:rsidR="00193908" w:rsidRPr="00F74838">
        <w:rPr>
          <w:b/>
        </w:rPr>
        <w:t>Nstar</w:t>
      </w:r>
      <w:proofErr w:type="spellEnd"/>
      <w:r w:rsidR="00193908" w:rsidRPr="00F74838">
        <w:rPr>
          <w:b/>
        </w:rPr>
        <w:t>?</w:t>
      </w:r>
      <w:r w:rsidR="00833EA6" w:rsidRPr="00F74838">
        <w:rPr>
          <w:b/>
        </w:rPr>
        <w:t xml:space="preserve">  Do you get the same results using </w:t>
      </w:r>
      <w:proofErr w:type="spellStart"/>
      <w:r w:rsidR="00833EA6" w:rsidRPr="00F74838">
        <w:rPr>
          <w:b/>
        </w:rPr>
        <w:t>eigenanalysis</w:t>
      </w:r>
      <w:proofErr w:type="spellEnd"/>
      <w:r w:rsidR="00833EA6" w:rsidRPr="00F74838">
        <w:rPr>
          <w:b/>
        </w:rPr>
        <w:t xml:space="preserve"> a</w:t>
      </w:r>
      <w:r w:rsidR="008910F5" w:rsidRPr="00F74838">
        <w:rPr>
          <w:b/>
        </w:rPr>
        <w:t xml:space="preserve">nd SVD? </w:t>
      </w:r>
      <w:r w:rsidR="00833EA6" w:rsidRPr="00F74838">
        <w:rPr>
          <w:b/>
        </w:rPr>
        <w:t>If you got a different sign d</w:t>
      </w:r>
      <w:r w:rsidR="008910F5" w:rsidRPr="00F74838">
        <w:rPr>
          <w:b/>
        </w:rPr>
        <w:t xml:space="preserve">o you think that is </w:t>
      </w:r>
      <w:proofErr w:type="gramStart"/>
      <w:r w:rsidR="008910F5" w:rsidRPr="00F74838">
        <w:rPr>
          <w:b/>
        </w:rPr>
        <w:t>meaningful?</w:t>
      </w:r>
      <w:r w:rsidR="00833EA6" w:rsidRPr="00F74838">
        <w:rPr>
          <w:b/>
        </w:rPr>
        <w:t>.</w:t>
      </w:r>
      <w:proofErr w:type="gramEnd"/>
    </w:p>
    <w:p w14:paraId="7D08B037" w14:textId="00F51FD8" w:rsidR="00F74838" w:rsidRDefault="00F74838" w:rsidP="00F74838">
      <w:pPr>
        <w:jc w:val="both"/>
        <w:rPr>
          <w:b/>
        </w:rPr>
      </w:pPr>
    </w:p>
    <w:p w14:paraId="612A6913" w14:textId="6BB7B33E" w:rsidR="0068035C" w:rsidRDefault="0068035C" w:rsidP="00F74838">
      <w:pPr>
        <w:jc w:val="both"/>
        <w:rPr>
          <w:bCs/>
        </w:rPr>
      </w:pPr>
      <w:r>
        <w:rPr>
          <w:bCs/>
        </w:rPr>
        <w:t>EOF corresponds to a pattern of spatial variability.</w:t>
      </w:r>
    </w:p>
    <w:p w14:paraId="56D3529F" w14:textId="4C04D13B" w:rsidR="00F74838" w:rsidRPr="00F74838" w:rsidRDefault="00F74838" w:rsidP="00F74838">
      <w:pPr>
        <w:jc w:val="both"/>
        <w:rPr>
          <w:bCs/>
        </w:rPr>
      </w:pPr>
      <w:r>
        <w:rPr>
          <w:bCs/>
        </w:rPr>
        <w:t>PCA tells about the time variability of the EOF pattern, negative PCA values result in reversed EOF pattern.</w:t>
      </w:r>
      <w:r w:rsidR="00BF732D">
        <w:rPr>
          <w:bCs/>
        </w:rPr>
        <w:t xml:space="preserve"> </w:t>
      </w:r>
      <w:proofErr w:type="spellStart"/>
      <w:r w:rsidR="00BF732D">
        <w:rPr>
          <w:bCs/>
        </w:rPr>
        <w:t>Nstar</w:t>
      </w:r>
      <w:proofErr w:type="spellEnd"/>
      <w:r w:rsidR="00BF732D">
        <w:rPr>
          <w:bCs/>
        </w:rPr>
        <w:t xml:space="preserve"> </w:t>
      </w:r>
      <w:proofErr w:type="spellStart"/>
      <w:r w:rsidR="00BF732D">
        <w:rPr>
          <w:bCs/>
        </w:rPr>
        <w:t>shiws</w:t>
      </w:r>
      <w:proofErr w:type="spellEnd"/>
      <w:r w:rsidR="00BF732D">
        <w:rPr>
          <w:bCs/>
        </w:rPr>
        <w:t xml:space="preserve"> how much there is memory in an ocean system, although this </w:t>
      </w:r>
      <w:proofErr w:type="spellStart"/>
      <w:r w:rsidR="00BF732D">
        <w:rPr>
          <w:bCs/>
        </w:rPr>
        <w:t>methdod</w:t>
      </w:r>
      <w:proofErr w:type="spellEnd"/>
      <w:r w:rsidR="00BF732D">
        <w:rPr>
          <w:bCs/>
        </w:rPr>
        <w:t xml:space="preserve"> could be improved by taking into account the spatial autocorrelation between the </w:t>
      </w:r>
      <w:proofErr w:type="spellStart"/>
      <w:r w:rsidR="00BF732D">
        <w:rPr>
          <w:bCs/>
        </w:rPr>
        <w:t>gridpoints</w:t>
      </w:r>
      <w:proofErr w:type="spellEnd"/>
      <w:r w:rsidR="00BF732D">
        <w:rPr>
          <w:bCs/>
        </w:rPr>
        <w:t xml:space="preserve"> not assuming universal </w:t>
      </w:r>
      <w:proofErr w:type="spellStart"/>
      <w:r w:rsidR="00BF732D">
        <w:rPr>
          <w:bCs/>
        </w:rPr>
        <w:t>Nstar</w:t>
      </w:r>
      <w:proofErr w:type="spellEnd"/>
      <w:r w:rsidR="00BF732D">
        <w:rPr>
          <w:bCs/>
        </w:rPr>
        <w:t>.</w:t>
      </w:r>
    </w:p>
    <w:p w14:paraId="31BCD508" w14:textId="77777777" w:rsidR="006A7283" w:rsidRDefault="006A7283" w:rsidP="00EA0E05">
      <w:pPr>
        <w:jc w:val="both"/>
      </w:pPr>
    </w:p>
    <w:p w14:paraId="26E46041" w14:textId="5634C1D2"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w:t>
      </w:r>
      <w:proofErr w:type="gramStart"/>
      <w:r w:rsidR="002539A1">
        <w:rPr>
          <w:b/>
        </w:rPr>
        <w:t>removing</w:t>
      </w:r>
      <w:proofErr w:type="gramEnd"/>
      <w:r w:rsidR="002539A1">
        <w:rPr>
          <w:b/>
        </w:rPr>
        <w:t xml:space="preserve"> the seasonal cycle</w:t>
      </w:r>
      <w:r w:rsidR="00CB604B">
        <w:rPr>
          <w:b/>
        </w:rPr>
        <w:t xml:space="preserve"> have on your analysis?</w:t>
      </w:r>
    </w:p>
    <w:p w14:paraId="40FC744C" w14:textId="62E8087E" w:rsidR="00F74838" w:rsidRPr="00F74838" w:rsidRDefault="00F74838" w:rsidP="00EA0E05">
      <w:pPr>
        <w:jc w:val="both"/>
        <w:rPr>
          <w:bCs/>
        </w:rPr>
      </w:pPr>
      <w:r>
        <w:rPr>
          <w:bCs/>
        </w:rPr>
        <w:t>The data looks much more like the original data, almost 80% of the variance is explained by the 1</w:t>
      </w:r>
      <w:r w:rsidRPr="00F74838">
        <w:rPr>
          <w:bCs/>
          <w:vertAlign w:val="superscript"/>
        </w:rPr>
        <w:t>st</w:t>
      </w:r>
      <w:r>
        <w:rPr>
          <w:bCs/>
        </w:rPr>
        <w:t xml:space="preserve"> eigenvalue. Much more uniform EOF and smaller variability in PCA. The second pattern look</w:t>
      </w:r>
      <w:r w:rsidR="0068035C">
        <w:rPr>
          <w:bCs/>
        </w:rPr>
        <w:t>s more like the EOF pattern without the seasonal cycle, but the PCA timeseries shows mostly seasonal cycle.</w:t>
      </w:r>
    </w:p>
    <w:p w14:paraId="0CB0BF92" w14:textId="77777777" w:rsidR="00B2158E" w:rsidRDefault="00B2158E" w:rsidP="00EA0E05">
      <w:pPr>
        <w:jc w:val="both"/>
        <w:rPr>
          <w:b/>
        </w:rPr>
      </w:pPr>
    </w:p>
    <w:p w14:paraId="16B331F8" w14:textId="6FDB93DB"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55C42714" w14:textId="1D7512C6" w:rsidR="00BF732D" w:rsidRDefault="00BF732D" w:rsidP="00EA0E05">
      <w:pPr>
        <w:jc w:val="both"/>
        <w:rPr>
          <w:b/>
        </w:rPr>
      </w:pPr>
    </w:p>
    <w:p w14:paraId="2F5E08F4" w14:textId="01D9BEA9" w:rsidR="008E46E6" w:rsidRPr="008E46E6" w:rsidRDefault="008E46E6" w:rsidP="00EA0E05">
      <w:pPr>
        <w:jc w:val="both"/>
        <w:rPr>
          <w:bCs/>
        </w:rPr>
      </w:pPr>
      <w:r w:rsidRPr="008E46E6">
        <w:rPr>
          <w:bCs/>
        </w:rPr>
        <w:t>There’s a different EOF pattern</w:t>
      </w:r>
      <w:r>
        <w:rPr>
          <w:bCs/>
        </w:rPr>
        <w:t>, after the data is detrended. This makes sense as the trend in the data can mask other patterns of variability, which appears to happen here.</w:t>
      </w:r>
    </w:p>
    <w:p w14:paraId="232E2E4E" w14:textId="77777777" w:rsidR="00A00F61" w:rsidRDefault="00A00F61"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08889C8F" w:rsidR="000F7F31" w:rsidRDefault="000F7F31" w:rsidP="00EA0E05">
      <w:pPr>
        <w:jc w:val="both"/>
        <w:rPr>
          <w:b/>
        </w:rPr>
      </w:pPr>
    </w:p>
    <w:p w14:paraId="7BEADD4E" w14:textId="6107EA66" w:rsidR="00F32DF7" w:rsidRPr="00F32DF7" w:rsidRDefault="00F32DF7" w:rsidP="00EA0E05">
      <w:pPr>
        <w:jc w:val="both"/>
        <w:rPr>
          <w:bCs/>
        </w:rPr>
      </w:pPr>
      <w:r w:rsidRPr="00F32DF7">
        <w:rPr>
          <w:bCs/>
        </w:rPr>
        <w:t xml:space="preserve">The second EOF shows changes, the first looks relatively similar regardless of cosine weighting. Important closer to pole, less important if focus is on </w:t>
      </w:r>
      <w:r>
        <w:rPr>
          <w:bCs/>
        </w:rPr>
        <w:t>tropics, where the grid sizes are similar to each other.</w:t>
      </w:r>
    </w:p>
    <w:p w14:paraId="327C016D" w14:textId="77777777" w:rsidR="00F32DF7" w:rsidRDefault="00F32DF7" w:rsidP="00EA0E05">
      <w:pPr>
        <w:jc w:val="both"/>
        <w:rPr>
          <w:b/>
        </w:rPr>
      </w:pPr>
    </w:p>
    <w:p w14:paraId="3AC68786" w14:textId="5B91A62D"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w:t>
      </w:r>
      <w:proofErr w:type="gramStart"/>
      <w:r w:rsidR="00314393">
        <w:rPr>
          <w:b/>
        </w:rPr>
        <w:t>standardizing</w:t>
      </w:r>
      <w:proofErr w:type="gramEnd"/>
      <w:r w:rsidR="00314393">
        <w:rPr>
          <w:b/>
        </w:rPr>
        <w:t xml:space="preserve"> the data</w:t>
      </w:r>
      <w:r w:rsidR="00E528BB">
        <w:rPr>
          <w:b/>
        </w:rPr>
        <w:t xml:space="preserve"> have</w:t>
      </w:r>
      <w:r>
        <w:rPr>
          <w:b/>
        </w:rPr>
        <w:t xml:space="preserve"> on your analysis</w:t>
      </w:r>
      <w:r w:rsidR="00A13C71">
        <w:rPr>
          <w:b/>
        </w:rPr>
        <w:t>?</w:t>
      </w:r>
    </w:p>
    <w:p w14:paraId="7DA0F7CB" w14:textId="234F12B8" w:rsidR="00041D6F" w:rsidRDefault="00041D6F" w:rsidP="000F7F31">
      <w:pPr>
        <w:jc w:val="both"/>
        <w:rPr>
          <w:b/>
        </w:rPr>
      </w:pPr>
    </w:p>
    <w:p w14:paraId="2B8DECF2" w14:textId="57C3B1AF" w:rsidR="00041D6F" w:rsidRPr="00041D6F" w:rsidRDefault="00041D6F" w:rsidP="000F7F31">
      <w:pPr>
        <w:jc w:val="both"/>
        <w:rPr>
          <w:bCs/>
        </w:rPr>
      </w:pPr>
      <w:r>
        <w:rPr>
          <w:bCs/>
        </w:rPr>
        <w:t>I also ended up looking at the full data (not anomaly), so the pattern shown resembles climatological mean, with the first EOF pattern explaining most of the variance.</w:t>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1F8"/>
    <w:multiLevelType w:val="hybridMultilevel"/>
    <w:tmpl w:val="1FD0E870"/>
    <w:lvl w:ilvl="0" w:tplc="4DD8C23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1025E"/>
    <w:multiLevelType w:val="hybridMultilevel"/>
    <w:tmpl w:val="6F00CE38"/>
    <w:lvl w:ilvl="0" w:tplc="753E6AE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1D6F"/>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411"/>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243F"/>
    <w:rsid w:val="00193908"/>
    <w:rsid w:val="00196C93"/>
    <w:rsid w:val="001B4235"/>
    <w:rsid w:val="001B56F8"/>
    <w:rsid w:val="001B578F"/>
    <w:rsid w:val="001C39AE"/>
    <w:rsid w:val="001C6E9E"/>
    <w:rsid w:val="001C72C0"/>
    <w:rsid w:val="001D101C"/>
    <w:rsid w:val="001E0F8F"/>
    <w:rsid w:val="001E573E"/>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D0753"/>
    <w:rsid w:val="003D2593"/>
    <w:rsid w:val="003E425B"/>
    <w:rsid w:val="003F4026"/>
    <w:rsid w:val="003F740A"/>
    <w:rsid w:val="0040000A"/>
    <w:rsid w:val="00403E1A"/>
    <w:rsid w:val="004065AA"/>
    <w:rsid w:val="004065F7"/>
    <w:rsid w:val="00406EC9"/>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86676"/>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035C"/>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5380"/>
    <w:rsid w:val="008D5A53"/>
    <w:rsid w:val="008E1D3C"/>
    <w:rsid w:val="008E3869"/>
    <w:rsid w:val="008E46E6"/>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356B"/>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BF732D"/>
    <w:rsid w:val="00C04EE1"/>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DF7"/>
    <w:rsid w:val="00F32E84"/>
    <w:rsid w:val="00F36EC7"/>
    <w:rsid w:val="00F37358"/>
    <w:rsid w:val="00F44C96"/>
    <w:rsid w:val="00F4576A"/>
    <w:rsid w:val="00F5231B"/>
    <w:rsid w:val="00F554CA"/>
    <w:rsid w:val="00F6089E"/>
    <w:rsid w:val="00F645C2"/>
    <w:rsid w:val="00F6490B"/>
    <w:rsid w:val="00F66D98"/>
    <w:rsid w:val="00F71B13"/>
    <w:rsid w:val="00F74838"/>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Elina Valkonen</cp:lastModifiedBy>
  <cp:revision>2</cp:revision>
  <dcterms:created xsi:type="dcterms:W3CDTF">2020-10-09T19:33:00Z</dcterms:created>
  <dcterms:modified xsi:type="dcterms:W3CDTF">2020-10-09T19:33:00Z</dcterms:modified>
</cp:coreProperties>
</file>