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clemcn361hs3" w:id="0"/>
      <w:bookmarkEnd w:id="0"/>
      <w:r w:rsidDel="00000000" w:rsidR="00000000" w:rsidRPr="00000000">
        <w:rPr>
          <w:rtl w:val="0"/>
        </w:rPr>
        <w:t xml:space="preserve">Power BI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upu3rjnz8p" w:id="1"/>
      <w:bookmarkEnd w:id="1"/>
      <w:r w:rsidDel="00000000" w:rsidR="00000000" w:rsidRPr="00000000">
        <w:rPr>
          <w:rtl w:val="0"/>
        </w:rPr>
        <w:t xml:space="preserve">URLs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https://support.office.com/en-au/article/Power-BI-Overview-and-Learning-02730e00-5c8c-4fe4-9d77-46b955b71467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upport.office.com/en-au/article/Power-BI-Overview-and-Learning-02730e00-5c8c-4fe4-9d77-46b955b71467" TargetMode="External"/></Relationships>
</file>