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EA104D" w14:textId="0477004E" w:rsidR="00D130C8" w:rsidRDefault="00763895" w:rsidP="167D73A9">
      <w:pPr>
        <w:rPr>
          <w:rFonts w:ascii="Calibri" w:hAnsi="Calibri"/>
          <w:b/>
          <w:bCs/>
          <w:color w:val="0070C0"/>
          <w:sz w:val="44"/>
          <w:szCs w:val="44"/>
        </w:rPr>
      </w:pPr>
      <w:r>
        <w:rPr>
          <w:rFonts w:ascii="Calibri" w:hAnsi="Calibri"/>
          <w:b/>
          <w:bCs/>
          <w:color w:val="0070C0"/>
          <w:sz w:val="44"/>
          <w:szCs w:val="44"/>
          <w:lang w:val="en-US"/>
        </w:rPr>
        <w:t xml:space="preserve">Partial </w:t>
      </w:r>
      <w:r w:rsidR="00D130C8" w:rsidRPr="167D73A9">
        <w:rPr>
          <w:rFonts w:ascii="Calibri" w:hAnsi="Calibri"/>
          <w:b/>
          <w:bCs/>
          <w:color w:val="0070C0"/>
          <w:sz w:val="44"/>
          <w:szCs w:val="44"/>
        </w:rPr>
        <w:t xml:space="preserve">GDPR form </w:t>
      </w:r>
      <w:r>
        <w:rPr>
          <w:rFonts w:ascii="Calibri" w:hAnsi="Calibri"/>
          <w:b/>
          <w:bCs/>
          <w:color w:val="0070C0"/>
          <w:sz w:val="44"/>
          <w:szCs w:val="44"/>
          <w:lang w:val="en-US"/>
        </w:rPr>
        <w:t>of University of Luxembourg</w:t>
      </w:r>
    </w:p>
    <w:p w14:paraId="64BD4D79" w14:textId="77777777" w:rsidR="00534232" w:rsidRPr="00534232" w:rsidRDefault="00534232" w:rsidP="00534232"/>
    <w:p w14:paraId="0D5FCF66" w14:textId="4FF398A0" w:rsidR="00534232" w:rsidRPr="00B74E66" w:rsidRDefault="00DC4FDE" w:rsidP="00534232">
      <w:r>
        <w:rPr>
          <w:lang w:val="en-US"/>
        </w:rPr>
        <w:t>Full version of t</w:t>
      </w:r>
      <w:r w:rsidR="00B74E66" w:rsidRPr="00B74E66">
        <w:t xml:space="preserve">his document is available on DPO intranet </w:t>
      </w:r>
      <w:r>
        <w:rPr>
          <w:lang w:val="en-US"/>
        </w:rPr>
        <w:t>or via ServiceNow.</w:t>
      </w:r>
      <w:r w:rsidR="00B74E66">
        <w:t xml:space="preserve"> </w:t>
      </w:r>
    </w:p>
    <w:p w14:paraId="28F50409" w14:textId="49E7F953" w:rsidR="00D0151B" w:rsidRPr="00782015" w:rsidRDefault="00D0151B" w:rsidP="00C721BF">
      <w:pPr>
        <w:pStyle w:val="TOCHeading"/>
        <w:spacing w:after="120"/>
        <w:rPr>
          <w:sz w:val="24"/>
          <w:szCs w:val="24"/>
        </w:rPr>
      </w:pPr>
    </w:p>
    <w:p w14:paraId="165BDFA2" w14:textId="61E06230" w:rsidR="008B0A0A" w:rsidRPr="00996F8F" w:rsidRDefault="008B0A0A" w:rsidP="008B0A0A">
      <w:pPr>
        <w:pStyle w:val="Heading1"/>
      </w:pPr>
      <w:bookmarkStart w:id="0" w:name="_Toc129332032"/>
      <w:bookmarkStart w:id="1" w:name="_Toc138834734"/>
      <w:r w:rsidRPr="00996F8F">
        <w:t>Step 1 – Description of project and associated processing activities</w:t>
      </w:r>
      <w:bookmarkEnd w:id="0"/>
      <w:bookmarkEnd w:id="1"/>
    </w:p>
    <w:p w14:paraId="5D9EF5AF" w14:textId="77777777" w:rsidR="008B0A0A" w:rsidRDefault="008B0A0A" w:rsidP="008B0A0A">
      <w:pPr>
        <w:pStyle w:val="Heading2"/>
      </w:pPr>
      <w:bookmarkStart w:id="2" w:name="_Toc129332033"/>
      <w:bookmarkStart w:id="3" w:name="_Toc138834735"/>
      <w:r>
        <w:t>General information about the processing</w:t>
      </w:r>
      <w:bookmarkEnd w:id="2"/>
      <w:bookmarkEnd w:id="3"/>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31"/>
        <w:gridCol w:w="5064"/>
      </w:tblGrid>
      <w:tr w:rsidR="008B0A0A" w14:paraId="4C05D98F" w14:textId="77777777" w:rsidTr="167D73A9">
        <w:tc>
          <w:tcPr>
            <w:tcW w:w="4531" w:type="dxa"/>
            <w:vAlign w:val="center"/>
          </w:tcPr>
          <w:p w14:paraId="36441E61" w14:textId="77777777" w:rsidR="008B0A0A" w:rsidRPr="00F03D50" w:rsidRDefault="008B0A0A" w:rsidP="00922559">
            <w:r w:rsidRPr="00F03D50">
              <w:rPr>
                <w:rFonts w:cs="Calibri Light"/>
                <w:color w:val="000000" w:themeColor="text1"/>
                <w:lang w:eastAsia="de-DE"/>
              </w:rPr>
              <w:t>Project/</w:t>
            </w:r>
            <w:r>
              <w:rPr>
                <w:rFonts w:cs="Calibri Light"/>
                <w:color w:val="000000" w:themeColor="text1"/>
                <w:lang w:eastAsia="de-DE"/>
              </w:rPr>
              <w:t>Study/S</w:t>
            </w:r>
            <w:r w:rsidRPr="00F03D50">
              <w:rPr>
                <w:rFonts w:cs="Calibri Light"/>
                <w:color w:val="000000" w:themeColor="text1"/>
                <w:lang w:eastAsia="de-DE"/>
              </w:rPr>
              <w:t xml:space="preserve">ervice </w:t>
            </w:r>
            <w:r w:rsidRPr="00253FC1">
              <w:rPr>
                <w:rFonts w:cs="Calibri Light"/>
                <w:b/>
                <w:color w:val="000000" w:themeColor="text1"/>
                <w:lang w:eastAsia="de-DE"/>
              </w:rPr>
              <w:t>Title</w:t>
            </w:r>
          </w:p>
        </w:tc>
        <w:tc>
          <w:tcPr>
            <w:tcW w:w="5064" w:type="dxa"/>
            <w:vAlign w:val="center"/>
          </w:tcPr>
          <w:p w14:paraId="6E4E46FA" w14:textId="77777777" w:rsidR="008B0A0A" w:rsidRPr="00A97D89" w:rsidRDefault="008B0A0A" w:rsidP="00922559"/>
        </w:tc>
      </w:tr>
      <w:tr w:rsidR="008B0A0A" w:rsidRPr="00922559" w14:paraId="54819B9F" w14:textId="77777777" w:rsidTr="167D73A9">
        <w:tc>
          <w:tcPr>
            <w:tcW w:w="4531" w:type="dxa"/>
            <w:vAlign w:val="center"/>
          </w:tcPr>
          <w:p w14:paraId="17781CCB" w14:textId="77777777" w:rsidR="008B0A0A" w:rsidRPr="00F03D50" w:rsidRDefault="008B0A0A" w:rsidP="00922559">
            <w:pPr>
              <w:rPr>
                <w:rFonts w:cs="Calibri Light"/>
                <w:color w:val="000000" w:themeColor="text1"/>
                <w:lang w:eastAsia="de-DE"/>
              </w:rPr>
            </w:pPr>
            <w:r w:rsidRPr="00F03D50">
              <w:rPr>
                <w:rFonts w:cs="Calibri Light"/>
                <w:color w:val="000000" w:themeColor="text1"/>
                <w:lang w:eastAsia="de-DE"/>
              </w:rPr>
              <w:t>Project/</w:t>
            </w:r>
            <w:r>
              <w:rPr>
                <w:rFonts w:cs="Calibri Light"/>
                <w:color w:val="000000" w:themeColor="text1"/>
                <w:lang w:eastAsia="de-DE"/>
              </w:rPr>
              <w:t>Study/S</w:t>
            </w:r>
            <w:r w:rsidRPr="00F03D50">
              <w:rPr>
                <w:rFonts w:cs="Calibri Light"/>
                <w:color w:val="000000" w:themeColor="text1"/>
                <w:lang w:eastAsia="de-DE"/>
              </w:rPr>
              <w:t xml:space="preserve">ervice </w:t>
            </w:r>
            <w:r>
              <w:rPr>
                <w:rFonts w:cs="Calibri Light"/>
                <w:b/>
                <w:color w:val="000000" w:themeColor="text1"/>
                <w:lang w:eastAsia="de-DE"/>
              </w:rPr>
              <w:t>A</w:t>
            </w:r>
            <w:r w:rsidRPr="00253FC1">
              <w:rPr>
                <w:rFonts w:cs="Calibri Light"/>
                <w:b/>
                <w:color w:val="000000" w:themeColor="text1"/>
                <w:lang w:eastAsia="de-DE"/>
              </w:rPr>
              <w:t>cronym</w:t>
            </w:r>
            <w:r w:rsidRPr="00F03D50">
              <w:rPr>
                <w:rFonts w:cs="Calibri Light"/>
                <w:color w:val="000000" w:themeColor="text1"/>
                <w:lang w:eastAsia="de-DE"/>
              </w:rPr>
              <w:t xml:space="preserve"> </w:t>
            </w:r>
          </w:p>
          <w:p w14:paraId="75F5430D" w14:textId="77777777" w:rsidR="008B0A0A" w:rsidRPr="00DA4B6B" w:rsidRDefault="008B0A0A" w:rsidP="00922559">
            <w:pPr>
              <w:rPr>
                <w:lang w:val="en-US"/>
              </w:rPr>
            </w:pPr>
            <w:r w:rsidRPr="00F03D50">
              <w:rPr>
                <w:rFonts w:cs="Calibri Light"/>
                <w:color w:val="A6A6A6" w:themeColor="background1" w:themeShade="A6"/>
                <w:lang w:eastAsia="de-DE"/>
              </w:rPr>
              <w:t>(Internal reference)</w:t>
            </w:r>
          </w:p>
        </w:tc>
        <w:tc>
          <w:tcPr>
            <w:tcW w:w="5064" w:type="dxa"/>
            <w:vAlign w:val="center"/>
          </w:tcPr>
          <w:p w14:paraId="5D1A4979" w14:textId="77777777" w:rsidR="008B0A0A" w:rsidRPr="00DA4B6B" w:rsidRDefault="008B0A0A" w:rsidP="00922559">
            <w:pPr>
              <w:rPr>
                <w:lang w:val="en-US"/>
              </w:rPr>
            </w:pPr>
          </w:p>
        </w:tc>
      </w:tr>
      <w:tr w:rsidR="008B0A0A" w:rsidRPr="00922559" w14:paraId="7E30482C" w14:textId="77777777" w:rsidTr="167D73A9">
        <w:tc>
          <w:tcPr>
            <w:tcW w:w="4531" w:type="dxa"/>
            <w:vAlign w:val="center"/>
          </w:tcPr>
          <w:p w14:paraId="0B3BF57C" w14:textId="77777777" w:rsidR="008B0A0A" w:rsidRPr="00F03D50" w:rsidRDefault="008B0A0A" w:rsidP="00922559">
            <w:pPr>
              <w:rPr>
                <w:lang w:val="en-US"/>
              </w:rPr>
            </w:pPr>
            <w:r w:rsidRPr="00F03D50">
              <w:rPr>
                <w:rFonts w:cs="Calibri Light"/>
                <w:color w:val="000000" w:themeColor="text1"/>
                <w:lang w:eastAsia="de-DE"/>
              </w:rPr>
              <w:t xml:space="preserve">Umbrella project name </w:t>
            </w:r>
            <w:r w:rsidRPr="00F03D50">
              <w:rPr>
                <w:rFonts w:cs="Calibri Light"/>
                <w:color w:val="A6A6A6" w:themeColor="background1" w:themeShade="A6"/>
                <w:lang w:eastAsia="de-DE"/>
              </w:rPr>
              <w:t>(if applicable)</w:t>
            </w:r>
          </w:p>
        </w:tc>
        <w:tc>
          <w:tcPr>
            <w:tcW w:w="5064" w:type="dxa"/>
            <w:vAlign w:val="center"/>
          </w:tcPr>
          <w:p w14:paraId="16455DE8" w14:textId="77777777" w:rsidR="008B0A0A" w:rsidRPr="00A97D89" w:rsidRDefault="008B0A0A" w:rsidP="00922559">
            <w:pPr>
              <w:rPr>
                <w:lang w:val="en-US"/>
              </w:rPr>
            </w:pPr>
          </w:p>
        </w:tc>
      </w:tr>
      <w:tr w:rsidR="008B0A0A" w:rsidRPr="00922559" w14:paraId="3E21F356" w14:textId="77777777" w:rsidTr="167D73A9">
        <w:tc>
          <w:tcPr>
            <w:tcW w:w="4531" w:type="dxa"/>
            <w:vAlign w:val="center"/>
          </w:tcPr>
          <w:p w14:paraId="1D4DB759" w14:textId="29DC43D6" w:rsidR="008B0A0A" w:rsidRPr="00F03D50" w:rsidRDefault="008B0A0A" w:rsidP="00922559">
            <w:pPr>
              <w:rPr>
                <w:rFonts w:cs="Calibri Light"/>
                <w:color w:val="000000" w:themeColor="text1"/>
                <w:lang w:eastAsia="de-DE"/>
              </w:rPr>
            </w:pPr>
            <w:r w:rsidRPr="167D73A9">
              <w:rPr>
                <w:rFonts w:cs="Calibri Light"/>
                <w:color w:val="000000" w:themeColor="text1"/>
                <w:lang w:eastAsia="de-DE"/>
              </w:rPr>
              <w:t xml:space="preserve">Project/Study/Service </w:t>
            </w:r>
            <w:r w:rsidRPr="167D73A9">
              <w:rPr>
                <w:rFonts w:cs="Calibri Light"/>
                <w:b/>
                <w:bCs/>
                <w:color w:val="000000" w:themeColor="text1"/>
                <w:lang w:eastAsia="de-DE"/>
              </w:rPr>
              <w:t>Applicant</w:t>
            </w:r>
            <w:r w:rsidR="008C503F" w:rsidRPr="167D73A9">
              <w:rPr>
                <w:rFonts w:cs="Calibri Light"/>
                <w:b/>
                <w:bCs/>
                <w:color w:val="000000" w:themeColor="text1"/>
                <w:lang w:eastAsia="de-DE"/>
              </w:rPr>
              <w:t>/Princip</w:t>
            </w:r>
            <w:r w:rsidR="6A11D684" w:rsidRPr="167D73A9">
              <w:rPr>
                <w:rFonts w:cs="Calibri Light"/>
                <w:b/>
                <w:bCs/>
                <w:color w:val="000000" w:themeColor="text1"/>
                <w:lang w:eastAsia="de-DE"/>
              </w:rPr>
              <w:t>al</w:t>
            </w:r>
            <w:r w:rsidR="008C503F" w:rsidRPr="167D73A9">
              <w:rPr>
                <w:rFonts w:cs="Calibri Light"/>
                <w:b/>
                <w:bCs/>
                <w:color w:val="000000" w:themeColor="text1"/>
                <w:lang w:eastAsia="de-DE"/>
              </w:rPr>
              <w:t xml:space="preserve"> Investigator</w:t>
            </w:r>
            <w:r w:rsidRPr="167D73A9">
              <w:rPr>
                <w:rFonts w:cs="Calibri Light"/>
                <w:color w:val="000000" w:themeColor="text1"/>
                <w:lang w:eastAsia="de-DE"/>
              </w:rPr>
              <w:t xml:space="preserve"> from University</w:t>
            </w:r>
          </w:p>
        </w:tc>
        <w:tc>
          <w:tcPr>
            <w:tcW w:w="5064" w:type="dxa"/>
            <w:vAlign w:val="center"/>
          </w:tcPr>
          <w:p w14:paraId="497F9272" w14:textId="77777777" w:rsidR="008B0A0A" w:rsidRPr="00DA4B6B" w:rsidRDefault="008B0A0A" w:rsidP="00922559">
            <w:pPr>
              <w:rPr>
                <w:lang w:val="en-US"/>
              </w:rPr>
            </w:pPr>
          </w:p>
        </w:tc>
      </w:tr>
      <w:tr w:rsidR="008B0A0A" w:rsidRPr="00922559" w14:paraId="0F9821DB" w14:textId="77777777" w:rsidTr="167D73A9">
        <w:tc>
          <w:tcPr>
            <w:tcW w:w="4531" w:type="dxa"/>
            <w:vAlign w:val="center"/>
          </w:tcPr>
          <w:p w14:paraId="3780EE81" w14:textId="77777777" w:rsidR="008B0A0A" w:rsidRPr="00F03D50" w:rsidRDefault="008B0A0A" w:rsidP="00922559">
            <w:pPr>
              <w:rPr>
                <w:rFonts w:cs="Calibri Light"/>
                <w:color w:val="000000" w:themeColor="text1"/>
                <w:lang w:eastAsia="de-DE"/>
              </w:rPr>
            </w:pPr>
            <w:r>
              <w:rPr>
                <w:rFonts w:cs="Calibri Light"/>
                <w:color w:val="000000" w:themeColor="text1"/>
                <w:lang w:eastAsia="de-DE"/>
              </w:rPr>
              <w:t xml:space="preserve">University </w:t>
            </w:r>
            <w:r w:rsidRPr="00F03D50">
              <w:rPr>
                <w:rFonts w:cs="Calibri Light"/>
                <w:color w:val="000000" w:themeColor="text1"/>
                <w:lang w:eastAsia="de-DE"/>
              </w:rPr>
              <w:t>department(</w:t>
            </w:r>
            <w:r>
              <w:rPr>
                <w:rFonts w:cs="Calibri Light"/>
                <w:color w:val="000000" w:themeColor="text1"/>
                <w:lang w:eastAsia="de-DE"/>
              </w:rPr>
              <w:t>s</w:t>
            </w:r>
            <w:r w:rsidRPr="00F03D50">
              <w:rPr>
                <w:rFonts w:cs="Calibri Light"/>
                <w:color w:val="000000" w:themeColor="text1"/>
                <w:lang w:eastAsia="de-DE"/>
              </w:rPr>
              <w:t>)</w:t>
            </w:r>
            <w:r>
              <w:rPr>
                <w:rFonts w:cs="Calibri Light"/>
                <w:color w:val="000000" w:themeColor="text1"/>
                <w:lang w:eastAsia="de-DE"/>
              </w:rPr>
              <w:t>/entity’s department (</w:t>
            </w:r>
            <w:proofErr w:type="spellStart"/>
            <w:r>
              <w:rPr>
                <w:rFonts w:cs="Calibri Light"/>
                <w:color w:val="000000" w:themeColor="text1"/>
                <w:lang w:eastAsia="de-DE"/>
              </w:rPr>
              <w:t>e.g</w:t>
            </w:r>
            <w:proofErr w:type="spellEnd"/>
            <w:r>
              <w:rPr>
                <w:rFonts w:cs="Calibri Light"/>
                <w:color w:val="000000" w:themeColor="text1"/>
                <w:lang w:eastAsia="de-DE"/>
              </w:rPr>
              <w:t xml:space="preserve"> LCSB, C2DH, </w:t>
            </w:r>
            <w:proofErr w:type="spellStart"/>
            <w:r>
              <w:rPr>
                <w:rFonts w:cs="Calibri Light"/>
                <w:color w:val="000000" w:themeColor="text1"/>
                <w:lang w:eastAsia="de-DE"/>
              </w:rPr>
              <w:t>SnT</w:t>
            </w:r>
            <w:proofErr w:type="spellEnd"/>
            <w:r>
              <w:rPr>
                <w:rFonts w:cs="Calibri Light"/>
                <w:color w:val="000000" w:themeColor="text1"/>
                <w:lang w:eastAsia="de-DE"/>
              </w:rPr>
              <w:t>, FHSE, FTSM, FDEF)</w:t>
            </w:r>
          </w:p>
        </w:tc>
        <w:tc>
          <w:tcPr>
            <w:tcW w:w="5064" w:type="dxa"/>
            <w:vAlign w:val="center"/>
          </w:tcPr>
          <w:p w14:paraId="684A908B" w14:textId="77777777" w:rsidR="008B0A0A" w:rsidRPr="00DD5315" w:rsidRDefault="008B0A0A" w:rsidP="00922559">
            <w:pPr>
              <w:rPr>
                <w:lang w:val="en-US"/>
              </w:rPr>
            </w:pPr>
          </w:p>
        </w:tc>
      </w:tr>
      <w:tr w:rsidR="008B0A0A" w:rsidRPr="00E71484" w14:paraId="2706E365" w14:textId="77777777" w:rsidTr="167D73A9">
        <w:tc>
          <w:tcPr>
            <w:tcW w:w="4531" w:type="dxa"/>
            <w:vAlign w:val="center"/>
          </w:tcPr>
          <w:p w14:paraId="5A577D9D" w14:textId="022338B2" w:rsidR="008B0A0A" w:rsidRPr="00F03D50" w:rsidRDefault="008B0A0A" w:rsidP="00922559">
            <w:pPr>
              <w:rPr>
                <w:rFonts w:cs="Calibri Light"/>
                <w:color w:val="000000" w:themeColor="text1"/>
                <w:lang w:eastAsia="de-DE"/>
              </w:rPr>
            </w:pPr>
            <w:r>
              <w:rPr>
                <w:rFonts w:cs="Calibri Light"/>
                <w:color w:val="000000" w:themeColor="text1"/>
                <w:lang w:eastAsia="de-DE"/>
              </w:rPr>
              <w:t xml:space="preserve">Data manager </w:t>
            </w:r>
            <w:r w:rsidRPr="00F03D50">
              <w:rPr>
                <w:rFonts w:cs="Calibri Light"/>
                <w:color w:val="A6A6A6" w:themeColor="background1" w:themeShade="A6"/>
                <w:lang w:eastAsia="de-DE"/>
              </w:rPr>
              <w:t>(if applicable)</w:t>
            </w:r>
          </w:p>
        </w:tc>
        <w:tc>
          <w:tcPr>
            <w:tcW w:w="5064" w:type="dxa"/>
            <w:vAlign w:val="center"/>
          </w:tcPr>
          <w:p w14:paraId="697ACC92" w14:textId="77777777" w:rsidR="008B0A0A" w:rsidRPr="00A97D89" w:rsidRDefault="008B0A0A" w:rsidP="00922559"/>
        </w:tc>
      </w:tr>
      <w:tr w:rsidR="008B0A0A" w:rsidRPr="00E71484" w14:paraId="3F6A87DB" w14:textId="77777777" w:rsidTr="167D73A9">
        <w:tc>
          <w:tcPr>
            <w:tcW w:w="4531" w:type="dxa"/>
            <w:vAlign w:val="center"/>
          </w:tcPr>
          <w:p w14:paraId="4E4E51D0" w14:textId="77777777" w:rsidR="008B0A0A" w:rsidRDefault="008B0A0A" w:rsidP="00922559">
            <w:pPr>
              <w:rPr>
                <w:rFonts w:cs="Calibri Light"/>
                <w:color w:val="000000" w:themeColor="text1"/>
                <w:lang w:eastAsia="de-DE"/>
              </w:rPr>
            </w:pPr>
            <w:r>
              <w:rPr>
                <w:rFonts w:cs="Calibri Light"/>
                <w:color w:val="000000" w:themeColor="text1"/>
                <w:lang w:eastAsia="de-DE"/>
              </w:rPr>
              <w:t xml:space="preserve">IT developer </w:t>
            </w:r>
            <w:r w:rsidRPr="00F03D50">
              <w:rPr>
                <w:rFonts w:cs="Calibri Light"/>
                <w:color w:val="A6A6A6" w:themeColor="background1" w:themeShade="A6"/>
                <w:lang w:eastAsia="de-DE"/>
              </w:rPr>
              <w:t>(if applicable)</w:t>
            </w:r>
          </w:p>
        </w:tc>
        <w:tc>
          <w:tcPr>
            <w:tcW w:w="5064" w:type="dxa"/>
            <w:vAlign w:val="center"/>
          </w:tcPr>
          <w:p w14:paraId="2DA57447" w14:textId="77777777" w:rsidR="008B0A0A" w:rsidRPr="00A97D89" w:rsidRDefault="008B0A0A" w:rsidP="00922559"/>
        </w:tc>
      </w:tr>
      <w:tr w:rsidR="008B0A0A" w:rsidRPr="00E71484" w14:paraId="43832E16" w14:textId="77777777" w:rsidTr="167D73A9">
        <w:tc>
          <w:tcPr>
            <w:tcW w:w="4531" w:type="dxa"/>
            <w:vAlign w:val="center"/>
          </w:tcPr>
          <w:p w14:paraId="74EAC202" w14:textId="77777777" w:rsidR="008B0A0A" w:rsidRPr="00F03D50" w:rsidRDefault="008B0A0A" w:rsidP="00922559">
            <w:pPr>
              <w:rPr>
                <w:rFonts w:cs="Calibri Light"/>
                <w:color w:val="000000" w:themeColor="text1"/>
                <w:lang w:eastAsia="de-DE"/>
              </w:rPr>
            </w:pPr>
            <w:r w:rsidRPr="00F03D50">
              <w:rPr>
                <w:rFonts w:cs="Calibri Light"/>
                <w:color w:val="000000" w:themeColor="text1"/>
                <w:lang w:eastAsia="de-DE"/>
              </w:rPr>
              <w:t xml:space="preserve">Other contact names from </w:t>
            </w:r>
            <w:proofErr w:type="gramStart"/>
            <w:r>
              <w:rPr>
                <w:rFonts w:cs="Calibri Light"/>
                <w:color w:val="000000" w:themeColor="text1"/>
                <w:lang w:eastAsia="de-DE"/>
              </w:rPr>
              <w:t>University</w:t>
            </w:r>
            <w:proofErr w:type="gramEnd"/>
            <w:r>
              <w:rPr>
                <w:rFonts w:cs="Calibri Light"/>
                <w:color w:val="000000" w:themeColor="text1"/>
                <w:lang w:eastAsia="de-DE"/>
              </w:rPr>
              <w:t>/entities</w:t>
            </w:r>
            <w:r w:rsidRPr="00F03D50">
              <w:rPr>
                <w:rFonts w:cs="Calibri Light"/>
                <w:color w:val="000000" w:themeColor="text1"/>
                <w:lang w:eastAsia="de-DE"/>
              </w:rPr>
              <w:t xml:space="preserve"> involved in the project/service</w:t>
            </w:r>
          </w:p>
        </w:tc>
        <w:tc>
          <w:tcPr>
            <w:tcW w:w="5064" w:type="dxa"/>
            <w:vAlign w:val="center"/>
          </w:tcPr>
          <w:p w14:paraId="6D21C4AE" w14:textId="77777777" w:rsidR="008B0A0A" w:rsidRPr="00A97D89" w:rsidRDefault="008B0A0A" w:rsidP="00922559">
            <w:r>
              <w:rPr>
                <w:i/>
                <w:color w:val="FF0000"/>
              </w:rPr>
              <w:t>Name and department/unit</w:t>
            </w:r>
          </w:p>
        </w:tc>
      </w:tr>
      <w:tr w:rsidR="008B0A0A" w:rsidRPr="00922559" w14:paraId="656D37B8" w14:textId="77777777" w:rsidTr="167D73A9">
        <w:tc>
          <w:tcPr>
            <w:tcW w:w="4531" w:type="dxa"/>
            <w:vAlign w:val="center"/>
          </w:tcPr>
          <w:p w14:paraId="1A8BEAF8" w14:textId="77777777" w:rsidR="008B0A0A" w:rsidRPr="00F03D50" w:rsidRDefault="008B0A0A" w:rsidP="00922559">
            <w:pPr>
              <w:rPr>
                <w:rFonts w:cs="Calibri Light"/>
                <w:lang w:eastAsia="de-DE"/>
              </w:rPr>
            </w:pPr>
            <w:r w:rsidRPr="00F03D50">
              <w:rPr>
                <w:rFonts w:cs="Calibri Light"/>
                <w:color w:val="000000" w:themeColor="text1"/>
                <w:lang w:eastAsia="de-DE"/>
              </w:rPr>
              <w:t xml:space="preserve">Cohort name </w:t>
            </w:r>
            <w:r w:rsidRPr="00F03D50">
              <w:rPr>
                <w:rFonts w:cs="Calibri Light"/>
                <w:color w:val="A6A6A6" w:themeColor="background1" w:themeShade="A6"/>
                <w:lang w:eastAsia="de-DE"/>
              </w:rPr>
              <w:t>(if applicable)</w:t>
            </w:r>
          </w:p>
          <w:p w14:paraId="04C1F1EE" w14:textId="77777777" w:rsidR="008B0A0A" w:rsidRPr="00F03D50" w:rsidRDefault="008B0A0A" w:rsidP="00922559">
            <w:pPr>
              <w:rPr>
                <w:rFonts w:cs="Calibri Light"/>
                <w:color w:val="000000" w:themeColor="text1"/>
                <w:lang w:eastAsia="de-DE"/>
              </w:rPr>
            </w:pPr>
            <w:r w:rsidRPr="00F03D50">
              <w:rPr>
                <w:rFonts w:cs="Calibri Light"/>
                <w:lang w:eastAsia="de-DE"/>
              </w:rPr>
              <w:t>New cohort or existing cohort?</w:t>
            </w:r>
          </w:p>
        </w:tc>
        <w:tc>
          <w:tcPr>
            <w:tcW w:w="5064" w:type="dxa"/>
            <w:vAlign w:val="center"/>
          </w:tcPr>
          <w:p w14:paraId="1F6AF607" w14:textId="77777777" w:rsidR="008B0A0A" w:rsidRPr="00DA4B6B" w:rsidRDefault="008B0A0A" w:rsidP="00922559">
            <w:pPr>
              <w:rPr>
                <w:lang w:val="en-US"/>
              </w:rPr>
            </w:pPr>
          </w:p>
        </w:tc>
      </w:tr>
      <w:tr w:rsidR="008B0A0A" w:rsidRPr="00922559" w14:paraId="76212F3E" w14:textId="77777777" w:rsidTr="167D73A9">
        <w:tc>
          <w:tcPr>
            <w:tcW w:w="4531" w:type="dxa"/>
            <w:vAlign w:val="center"/>
          </w:tcPr>
          <w:p w14:paraId="29FF6B22" w14:textId="77777777" w:rsidR="008B0A0A" w:rsidRPr="00F03D50" w:rsidRDefault="008B0A0A" w:rsidP="00922559">
            <w:pPr>
              <w:rPr>
                <w:rFonts w:cs="Calibri Light"/>
                <w:color w:val="000000" w:themeColor="text1"/>
                <w:lang w:eastAsia="de-DE"/>
              </w:rPr>
            </w:pPr>
            <w:r>
              <w:rPr>
                <w:rFonts w:cs="Calibri Light"/>
                <w:color w:val="000000" w:themeColor="text1"/>
                <w:lang w:eastAsia="de-DE"/>
              </w:rPr>
              <w:t>Category of Data subjects</w:t>
            </w:r>
          </w:p>
        </w:tc>
        <w:tc>
          <w:tcPr>
            <w:tcW w:w="5064" w:type="dxa"/>
            <w:vAlign w:val="center"/>
          </w:tcPr>
          <w:p w14:paraId="46BDB04C" w14:textId="3CE281BB" w:rsidR="008B0A0A" w:rsidRPr="00DA4B6B" w:rsidRDefault="00B6219C" w:rsidP="00922559">
            <w:pPr>
              <w:rPr>
                <w:lang w:val="en-US"/>
              </w:rPr>
            </w:pPr>
            <w:r w:rsidRPr="382F805D">
              <w:rPr>
                <w:i/>
                <w:iCs/>
                <w:color w:val="808080" w:themeColor="background1" w:themeShade="80"/>
                <w:lang w:val="en-US"/>
              </w:rPr>
              <w:t>Adults between X and Y years old</w:t>
            </w:r>
            <w:r>
              <w:br/>
            </w:r>
            <w:r w:rsidRPr="382F805D">
              <w:rPr>
                <w:i/>
                <w:iCs/>
                <w:color w:val="808080" w:themeColor="background1" w:themeShade="80"/>
                <w:lang w:val="en-US"/>
              </w:rPr>
              <w:t>Patients with a disease</w:t>
            </w:r>
            <w:r>
              <w:br/>
            </w:r>
            <w:r w:rsidRPr="382F805D">
              <w:rPr>
                <w:i/>
                <w:iCs/>
                <w:color w:val="808080" w:themeColor="background1" w:themeShade="80"/>
                <w:lang w:val="en-US"/>
              </w:rPr>
              <w:t>Healthy control (volunteers)</w:t>
            </w:r>
            <w:r>
              <w:br/>
            </w:r>
            <w:r w:rsidRPr="382F805D">
              <w:rPr>
                <w:i/>
                <w:iCs/>
                <w:color w:val="808080" w:themeColor="background1" w:themeShade="80"/>
                <w:lang w:val="en-US"/>
              </w:rPr>
              <w:t>Minors</w:t>
            </w:r>
            <w:r>
              <w:br/>
            </w:r>
            <w:r w:rsidRPr="382F805D">
              <w:rPr>
                <w:i/>
                <w:iCs/>
                <w:color w:val="808080" w:themeColor="background1" w:themeShade="80"/>
                <w:lang w:val="en-US"/>
              </w:rPr>
              <w:t>Students</w:t>
            </w:r>
          </w:p>
        </w:tc>
      </w:tr>
      <w:tr w:rsidR="008B0A0A" w14:paraId="394B3B88" w14:textId="77777777" w:rsidTr="167D73A9">
        <w:tc>
          <w:tcPr>
            <w:tcW w:w="4531" w:type="dxa"/>
            <w:vAlign w:val="center"/>
          </w:tcPr>
          <w:p w14:paraId="721E6358" w14:textId="77777777" w:rsidR="008B0A0A" w:rsidRPr="00F03D50" w:rsidRDefault="008B0A0A" w:rsidP="00922559">
            <w:pPr>
              <w:rPr>
                <w:color w:val="000000" w:themeColor="text1"/>
              </w:rPr>
            </w:pPr>
            <w:r w:rsidRPr="00F03D50">
              <w:rPr>
                <w:rFonts w:cs="Calibri Light"/>
                <w:color w:val="000000" w:themeColor="text1"/>
                <w:lang w:eastAsia="de-DE"/>
              </w:rPr>
              <w:t>Start project Date</w:t>
            </w:r>
          </w:p>
        </w:tc>
        <w:tc>
          <w:tcPr>
            <w:tcW w:w="5064" w:type="dxa"/>
            <w:vAlign w:val="center"/>
          </w:tcPr>
          <w:p w14:paraId="12D610B2" w14:textId="77777777" w:rsidR="008B0A0A" w:rsidRPr="00A97D89" w:rsidRDefault="008B0A0A" w:rsidP="00922559"/>
        </w:tc>
      </w:tr>
      <w:tr w:rsidR="008B0A0A" w14:paraId="053CEB21" w14:textId="77777777" w:rsidTr="167D73A9">
        <w:tc>
          <w:tcPr>
            <w:tcW w:w="4531" w:type="dxa"/>
            <w:vAlign w:val="center"/>
          </w:tcPr>
          <w:p w14:paraId="16379318" w14:textId="77777777" w:rsidR="008B0A0A" w:rsidRPr="00F03D50" w:rsidRDefault="008B0A0A" w:rsidP="00922559">
            <w:pPr>
              <w:rPr>
                <w:color w:val="000000" w:themeColor="text1"/>
              </w:rPr>
            </w:pPr>
            <w:r w:rsidRPr="00F03D50">
              <w:rPr>
                <w:rFonts w:cs="Calibri Light"/>
                <w:color w:val="000000" w:themeColor="text1"/>
                <w:lang w:eastAsia="de-DE"/>
              </w:rPr>
              <w:t>Expected end Date</w:t>
            </w:r>
          </w:p>
        </w:tc>
        <w:tc>
          <w:tcPr>
            <w:tcW w:w="5064" w:type="dxa"/>
            <w:vAlign w:val="center"/>
          </w:tcPr>
          <w:p w14:paraId="6D12CC85" w14:textId="77777777" w:rsidR="008B0A0A" w:rsidRPr="00A97D89" w:rsidRDefault="008B0A0A" w:rsidP="00922559"/>
        </w:tc>
      </w:tr>
      <w:tr w:rsidR="008B0A0A" w14:paraId="224E133E" w14:textId="77777777" w:rsidTr="167D73A9">
        <w:tc>
          <w:tcPr>
            <w:tcW w:w="4531" w:type="dxa"/>
            <w:vAlign w:val="center"/>
          </w:tcPr>
          <w:p w14:paraId="0D14F82E" w14:textId="77777777" w:rsidR="008B0A0A" w:rsidRPr="00F03D50" w:rsidRDefault="008B0A0A" w:rsidP="00922559">
            <w:pPr>
              <w:rPr>
                <w:rFonts w:cs="Calibri Light"/>
                <w:color w:val="000000" w:themeColor="text1"/>
                <w:lang w:eastAsia="de-DE"/>
              </w:rPr>
            </w:pPr>
            <w:commentRangeStart w:id="4"/>
            <w:r>
              <w:rPr>
                <w:rFonts w:cs="Calibri Light"/>
                <w:color w:val="000000" w:themeColor="text1"/>
                <w:lang w:eastAsia="de-DE"/>
              </w:rPr>
              <w:t>R</w:t>
            </w:r>
            <w:r w:rsidRPr="00F03D50">
              <w:rPr>
                <w:rFonts w:cs="Calibri Light"/>
                <w:color w:val="000000" w:themeColor="text1"/>
                <w:lang w:eastAsia="de-DE"/>
              </w:rPr>
              <w:t>etention period</w:t>
            </w:r>
            <w:commentRangeEnd w:id="4"/>
            <w:r w:rsidR="0029717B">
              <w:rPr>
                <w:rStyle w:val="CommentReference"/>
                <w:lang w:eastAsia="en-US"/>
              </w:rPr>
              <w:commentReference w:id="4"/>
            </w:r>
          </w:p>
        </w:tc>
        <w:tc>
          <w:tcPr>
            <w:tcW w:w="5064" w:type="dxa"/>
            <w:vAlign w:val="center"/>
          </w:tcPr>
          <w:p w14:paraId="7881B01C" w14:textId="77777777" w:rsidR="008B0A0A" w:rsidRPr="00A97D89" w:rsidRDefault="008B0A0A" w:rsidP="00922559"/>
        </w:tc>
      </w:tr>
    </w:tbl>
    <w:p w14:paraId="2844E8BF" w14:textId="77777777" w:rsidR="008B0A0A" w:rsidRDefault="008B0A0A" w:rsidP="008B0A0A">
      <w:pPr>
        <w:jc w:val="center"/>
        <w:rPr>
          <w:i/>
          <w:color w:val="FF0000"/>
        </w:rPr>
      </w:pPr>
    </w:p>
    <w:p w14:paraId="76A1BC34" w14:textId="77777777" w:rsidR="008B0A0A" w:rsidRPr="00996F8F" w:rsidRDefault="008B0A0A" w:rsidP="008B0A0A">
      <w:pPr>
        <w:jc w:val="center"/>
        <w:rPr>
          <w:i/>
          <w:color w:val="FF0000"/>
        </w:rPr>
      </w:pPr>
      <w:r w:rsidRPr="00996F8F">
        <w:rPr>
          <w:i/>
          <w:color w:val="FF0000"/>
        </w:rPr>
        <w:t>Instructions are in Red and italic</w:t>
      </w:r>
    </w:p>
    <w:p w14:paraId="35BE0868" w14:textId="77777777" w:rsidR="008B0A0A" w:rsidRPr="00922559" w:rsidRDefault="008B0A0A" w:rsidP="008B0A0A">
      <w:pPr>
        <w:jc w:val="center"/>
        <w:rPr>
          <w:i/>
          <w:color w:val="808080" w:themeColor="background1" w:themeShade="80"/>
        </w:rPr>
      </w:pPr>
      <w:r w:rsidRPr="00922559">
        <w:rPr>
          <w:i/>
          <w:color w:val="808080" w:themeColor="background1" w:themeShade="80"/>
        </w:rPr>
        <w:t>Examples are in Grey and italic</w:t>
      </w:r>
    </w:p>
    <w:p w14:paraId="56555ED0" w14:textId="77777777" w:rsidR="008B0A0A" w:rsidRPr="00922559" w:rsidRDefault="008B0A0A" w:rsidP="008B0A0A">
      <w:pPr>
        <w:pStyle w:val="Heading2"/>
      </w:pPr>
      <w:bookmarkStart w:id="5" w:name="_Toc129332034"/>
      <w:bookmarkStart w:id="6" w:name="_Toc138834736"/>
      <w:r w:rsidRPr="00922559">
        <w:t>Context: scope/characteristics of the Project/Study/Service</w:t>
      </w:r>
      <w:bookmarkEnd w:id="5"/>
      <w:bookmarkEnd w:id="6"/>
    </w:p>
    <w:p w14:paraId="24233405" w14:textId="77777777" w:rsidR="008B0A0A" w:rsidRPr="00E56C55" w:rsidRDefault="008B0A0A" w:rsidP="008B0A0A">
      <w:r>
        <w:rPr>
          <w:rFonts w:cstheme="minorHAnsi"/>
          <w:i/>
          <w:color w:val="FF0000"/>
        </w:rPr>
        <w:t>(10 to 15 lines max.)</w:t>
      </w:r>
      <w:r w:rsidRPr="00E56C55">
        <w:rPr>
          <w:rFonts w:cstheme="minorHAnsi"/>
          <w:i/>
          <w:color w:val="FF0000"/>
        </w:rPr>
        <w:t>:</w:t>
      </w:r>
    </w:p>
    <w:p w14:paraId="105065AA" w14:textId="77777777" w:rsidR="007C696B" w:rsidRPr="00BB520E" w:rsidRDefault="007C696B" w:rsidP="007C696B">
      <w:pPr>
        <w:pStyle w:val="Headingg4"/>
        <w:rPr>
          <w:sz w:val="24"/>
          <w:szCs w:val="24"/>
        </w:rPr>
      </w:pPr>
      <w:r w:rsidRPr="00BB520E">
        <w:rPr>
          <w:sz w:val="24"/>
          <w:szCs w:val="24"/>
        </w:rPr>
        <w:t>Purpose(s)/objective(s)</w:t>
      </w:r>
    </w:p>
    <w:p w14:paraId="7758DC22" w14:textId="77777777" w:rsidR="007C696B" w:rsidRPr="00BB520E" w:rsidRDefault="007C696B">
      <w:pPr>
        <w:pStyle w:val="ListParagraph"/>
        <w:numPr>
          <w:ilvl w:val="0"/>
          <w:numId w:val="19"/>
        </w:numPr>
        <w:rPr>
          <w:i/>
          <w:iCs/>
          <w:color w:val="FF0000"/>
        </w:rPr>
      </w:pPr>
      <w:r w:rsidRPr="00BB520E">
        <w:rPr>
          <w:i/>
          <w:iCs/>
          <w:color w:val="FF0000"/>
        </w:rPr>
        <w:t>Research area</w:t>
      </w:r>
    </w:p>
    <w:p w14:paraId="2701F917" w14:textId="77777777" w:rsidR="007C696B" w:rsidRPr="00BB520E" w:rsidRDefault="007C696B">
      <w:pPr>
        <w:pStyle w:val="ListParagraph"/>
        <w:numPr>
          <w:ilvl w:val="0"/>
          <w:numId w:val="19"/>
        </w:numPr>
        <w:rPr>
          <w:rFonts w:ascii="Calibri" w:eastAsia="Calibri" w:hAnsi="Calibri"/>
          <w:i/>
          <w:iCs/>
          <w:color w:val="FF0000"/>
        </w:rPr>
      </w:pPr>
      <w:r w:rsidRPr="00BB520E">
        <w:rPr>
          <w:rFonts w:ascii="Calibri" w:eastAsia="Calibri" w:hAnsi="Calibri"/>
          <w:i/>
          <w:iCs/>
          <w:color w:val="FF0000"/>
        </w:rPr>
        <w:t>Study/Service goals</w:t>
      </w:r>
    </w:p>
    <w:p w14:paraId="11BDC133" w14:textId="77777777" w:rsidR="007C696B" w:rsidRPr="00BB520E" w:rsidRDefault="007C696B" w:rsidP="007C696B">
      <w:pPr>
        <w:pStyle w:val="Headingg4"/>
        <w:rPr>
          <w:sz w:val="24"/>
          <w:szCs w:val="24"/>
        </w:rPr>
      </w:pPr>
      <w:r w:rsidRPr="00BB520E">
        <w:rPr>
          <w:sz w:val="24"/>
          <w:szCs w:val="24"/>
        </w:rPr>
        <w:t>Funding sources</w:t>
      </w:r>
    </w:p>
    <w:p w14:paraId="37A96CD6" w14:textId="77777777" w:rsidR="007C696B" w:rsidRPr="00BB520E" w:rsidRDefault="007C696B">
      <w:pPr>
        <w:pStyle w:val="ListParagraph"/>
        <w:numPr>
          <w:ilvl w:val="0"/>
          <w:numId w:val="19"/>
        </w:numPr>
        <w:rPr>
          <w:i/>
          <w:iCs/>
          <w:color w:val="FF0000"/>
        </w:rPr>
      </w:pPr>
      <w:r w:rsidRPr="00BB520E">
        <w:rPr>
          <w:i/>
          <w:iCs/>
          <w:color w:val="FF0000"/>
        </w:rPr>
        <w:t>Funding bodies, grant reference number, …</w:t>
      </w:r>
    </w:p>
    <w:p w14:paraId="79C12721" w14:textId="77777777" w:rsidR="007C696B" w:rsidRPr="00BB520E" w:rsidRDefault="007C696B" w:rsidP="007C696B">
      <w:r w:rsidRPr="00BB520E">
        <w:rPr>
          <w:i/>
          <w:iCs/>
          <w:color w:val="808080" w:themeColor="background1" w:themeShade="80"/>
        </w:rPr>
        <w:lastRenderedPageBreak/>
        <w:t>Horizon 2020 (121004982-1)</w:t>
      </w:r>
    </w:p>
    <w:p w14:paraId="02071195" w14:textId="77777777" w:rsidR="007C696B" w:rsidRPr="00D044FE" w:rsidRDefault="007C696B" w:rsidP="007C696B">
      <w:pPr>
        <w:rPr>
          <w:rFonts w:ascii="Calibri" w:eastAsia="Calibri" w:hAnsi="Calibri"/>
          <w:i/>
          <w:iCs/>
          <w:color w:val="FF0000"/>
          <w:sz w:val="20"/>
          <w:szCs w:val="20"/>
        </w:rPr>
      </w:pPr>
    </w:p>
    <w:p w14:paraId="643A2684" w14:textId="77777777" w:rsidR="007C696B" w:rsidRPr="00BB520E" w:rsidRDefault="007C696B" w:rsidP="007C696B">
      <w:pPr>
        <w:pStyle w:val="Headingg4"/>
        <w:rPr>
          <w:sz w:val="24"/>
          <w:szCs w:val="24"/>
        </w:rPr>
      </w:pPr>
      <w:r w:rsidRPr="00BB520E">
        <w:rPr>
          <w:sz w:val="24"/>
          <w:szCs w:val="24"/>
        </w:rPr>
        <w:t>Time frame of the study/project (recruitment period, ...)</w:t>
      </w:r>
    </w:p>
    <w:p w14:paraId="25E4884C" w14:textId="77777777" w:rsidR="007C696B" w:rsidRPr="00BB520E" w:rsidRDefault="007C696B">
      <w:pPr>
        <w:pStyle w:val="ListParagraph"/>
        <w:numPr>
          <w:ilvl w:val="0"/>
          <w:numId w:val="19"/>
        </w:numPr>
        <w:rPr>
          <w:rFonts w:ascii="Calibri" w:eastAsia="Calibri" w:hAnsi="Calibri"/>
          <w:i/>
          <w:iCs/>
          <w:color w:val="FF0000"/>
        </w:rPr>
      </w:pPr>
      <w:r w:rsidRPr="00BB520E">
        <w:rPr>
          <w:rFonts w:ascii="Calibri" w:eastAsia="Calibri" w:hAnsi="Calibri"/>
          <w:i/>
          <w:iCs/>
          <w:color w:val="FF0000"/>
        </w:rPr>
        <w:t xml:space="preserve">Overall time frame of </w:t>
      </w:r>
      <w:r w:rsidRPr="00BB520E">
        <w:rPr>
          <w:rFonts w:ascii="Calibri" w:eastAsia="Calibri" w:hAnsi="Calibri"/>
          <w:b/>
          <w:bCs/>
          <w:i/>
          <w:iCs/>
          <w:color w:val="FF0000"/>
        </w:rPr>
        <w:t>collection of the data</w:t>
      </w:r>
      <w:r w:rsidRPr="00BB520E">
        <w:rPr>
          <w:rFonts w:ascii="Calibri" w:eastAsia="Calibri" w:hAnsi="Calibri"/>
          <w:i/>
          <w:iCs/>
          <w:color w:val="FF0000"/>
        </w:rPr>
        <w:t>. Describe the time frame even if the data collection is not performed by the University or the data collection was already performed in the past.</w:t>
      </w:r>
    </w:p>
    <w:p w14:paraId="4B4D9D22" w14:textId="666708B1" w:rsidR="007C696B" w:rsidRPr="00D044FE" w:rsidRDefault="4874FA51" w:rsidP="167D73A9">
      <w:pPr>
        <w:rPr>
          <w:i/>
          <w:iCs/>
          <w:color w:val="808080" w:themeColor="background1" w:themeShade="80"/>
          <w:sz w:val="20"/>
          <w:szCs w:val="20"/>
        </w:rPr>
      </w:pPr>
      <w:r w:rsidRPr="167D73A9">
        <w:rPr>
          <w:i/>
          <w:iCs/>
          <w:color w:val="808080" w:themeColor="background1" w:themeShade="80"/>
        </w:rPr>
        <w:t xml:space="preserve">e.g </w:t>
      </w:r>
      <w:r w:rsidR="007C696B" w:rsidRPr="167D73A9">
        <w:rPr>
          <w:i/>
          <w:iCs/>
          <w:color w:val="808080" w:themeColor="background1" w:themeShade="80"/>
        </w:rPr>
        <w:t>Data or the cohort was collected during 2013-2015 by clinical partners.</w:t>
      </w:r>
      <w:r w:rsidR="007C696B">
        <w:br/>
      </w:r>
    </w:p>
    <w:p w14:paraId="7B91ECCD" w14:textId="77777777" w:rsidR="007C696B" w:rsidRPr="00BB520E" w:rsidRDefault="007C696B" w:rsidP="007C696B">
      <w:pPr>
        <w:pStyle w:val="Headingg4"/>
        <w:rPr>
          <w:rFonts w:ascii="Calibri" w:eastAsia="Calibri" w:hAnsi="Calibri"/>
          <w:i/>
          <w:iCs/>
          <w:color w:val="FF0000"/>
          <w:sz w:val="24"/>
          <w:szCs w:val="24"/>
        </w:rPr>
      </w:pPr>
      <w:r w:rsidRPr="00BB520E">
        <w:rPr>
          <w:sz w:val="24"/>
          <w:szCs w:val="24"/>
        </w:rPr>
        <w:t>Participants/patients (in Luxembourg and other countries if you know)</w:t>
      </w:r>
    </w:p>
    <w:p w14:paraId="2836714E" w14:textId="77777777" w:rsidR="007C696B" w:rsidRPr="00BB520E" w:rsidRDefault="007C696B">
      <w:pPr>
        <w:pStyle w:val="Headingg4"/>
        <w:numPr>
          <w:ilvl w:val="0"/>
          <w:numId w:val="38"/>
        </w:numPr>
        <w:rPr>
          <w:rFonts w:ascii="Calibri" w:eastAsia="Calibri" w:hAnsi="Calibri"/>
          <w:i/>
          <w:iCs/>
          <w:color w:val="FF0000"/>
          <w:sz w:val="24"/>
          <w:szCs w:val="24"/>
          <w:u w:val="none"/>
        </w:rPr>
      </w:pPr>
      <w:r w:rsidRPr="00BB520E">
        <w:rPr>
          <w:rFonts w:ascii="Calibri" w:eastAsia="Calibri" w:hAnsi="Calibri"/>
          <w:i/>
          <w:iCs/>
          <w:color w:val="FF0000"/>
          <w:sz w:val="24"/>
          <w:szCs w:val="24"/>
          <w:u w:val="none"/>
        </w:rPr>
        <w:t>Describe the criteria for inclusion/onboarding of the subjects (age range, geographical location, disease, etc.).</w:t>
      </w:r>
    </w:p>
    <w:p w14:paraId="4BA5887D" w14:textId="77777777" w:rsidR="007C696B" w:rsidRPr="00BB520E" w:rsidRDefault="007C696B">
      <w:pPr>
        <w:pStyle w:val="Headingg4"/>
        <w:numPr>
          <w:ilvl w:val="0"/>
          <w:numId w:val="38"/>
        </w:numPr>
        <w:rPr>
          <w:rFonts w:ascii="Calibri" w:eastAsia="Calibri" w:hAnsi="Calibri"/>
          <w:i/>
          <w:iCs/>
          <w:color w:val="FF0000"/>
          <w:sz w:val="24"/>
          <w:szCs w:val="24"/>
          <w:u w:val="none"/>
        </w:rPr>
      </w:pPr>
      <w:r w:rsidRPr="00BB520E">
        <w:rPr>
          <w:rFonts w:ascii="Calibri" w:eastAsia="Calibri" w:hAnsi="Calibri"/>
          <w:i/>
          <w:iCs/>
          <w:color w:val="FF0000"/>
          <w:sz w:val="24"/>
          <w:szCs w:val="24"/>
          <w:u w:val="none"/>
        </w:rPr>
        <w:t xml:space="preserve">Include number of data subjects. If not known, provide an estimation. </w:t>
      </w:r>
    </w:p>
    <w:p w14:paraId="2872045E" w14:textId="78C321B3" w:rsidR="007C696B" w:rsidRPr="00BB520E" w:rsidRDefault="0FBCD807" w:rsidP="167D73A9">
      <w:pPr>
        <w:pStyle w:val="Headingg4"/>
        <w:rPr>
          <w:i/>
          <w:iCs/>
          <w:color w:val="808080" w:themeColor="background1" w:themeShade="80"/>
          <w:sz w:val="24"/>
          <w:szCs w:val="24"/>
          <w:u w:val="none"/>
        </w:rPr>
      </w:pPr>
      <w:r w:rsidRPr="167D73A9">
        <w:rPr>
          <w:i/>
          <w:iCs/>
          <w:color w:val="808080" w:themeColor="background1" w:themeShade="80"/>
          <w:sz w:val="24"/>
          <w:szCs w:val="24"/>
          <w:u w:val="none"/>
        </w:rPr>
        <w:t xml:space="preserve">e.g </w:t>
      </w:r>
      <w:r w:rsidR="007C696B" w:rsidRPr="167D73A9">
        <w:rPr>
          <w:i/>
          <w:iCs/>
          <w:color w:val="808080" w:themeColor="background1" w:themeShade="80"/>
          <w:sz w:val="24"/>
          <w:szCs w:val="24"/>
          <w:u w:val="none"/>
        </w:rPr>
        <w:t>Participants will be selected from among the residents of Luxembourg through AICH panelists. Initial phase of the study counts with 150 participants (minimum).</w:t>
      </w:r>
    </w:p>
    <w:p w14:paraId="391E65A3" w14:textId="77777777" w:rsidR="007C696B" w:rsidRPr="00085FA0" w:rsidRDefault="007C696B" w:rsidP="007C696B">
      <w:pPr>
        <w:pStyle w:val="Headingg4"/>
        <w:rPr>
          <w:i/>
          <w:iCs/>
          <w:color w:val="808080" w:themeColor="background1" w:themeShade="80"/>
          <w:sz w:val="20"/>
          <w:szCs w:val="20"/>
          <w:u w:val="none"/>
        </w:rPr>
      </w:pPr>
    </w:p>
    <w:p w14:paraId="5E2DEFBC" w14:textId="77777777" w:rsidR="007C696B" w:rsidRPr="00BB520E" w:rsidRDefault="007C696B" w:rsidP="007C696B">
      <w:pPr>
        <w:pStyle w:val="Headingg4"/>
        <w:rPr>
          <w:rFonts w:ascii="Calibri" w:eastAsia="Calibri" w:hAnsi="Calibri"/>
          <w:i/>
          <w:iCs/>
          <w:color w:val="FF0000"/>
          <w:sz w:val="24"/>
          <w:szCs w:val="24"/>
        </w:rPr>
      </w:pPr>
      <w:r w:rsidRPr="00BB520E">
        <w:rPr>
          <w:sz w:val="24"/>
          <w:szCs w:val="24"/>
        </w:rPr>
        <w:t>Number of variables processed (e.g: how many entries are in the data dictionary)</w:t>
      </w:r>
    </w:p>
    <w:p w14:paraId="2352F11D" w14:textId="77777777" w:rsidR="007C696B" w:rsidRPr="00BB520E" w:rsidRDefault="007C696B">
      <w:pPr>
        <w:pStyle w:val="Headingg4"/>
        <w:numPr>
          <w:ilvl w:val="0"/>
          <w:numId w:val="38"/>
        </w:numPr>
        <w:rPr>
          <w:rFonts w:ascii="Calibri" w:eastAsia="Calibri" w:hAnsi="Calibri"/>
          <w:i/>
          <w:iCs/>
          <w:color w:val="FF0000"/>
          <w:sz w:val="24"/>
          <w:szCs w:val="24"/>
          <w:u w:val="none"/>
        </w:rPr>
      </w:pPr>
      <w:r w:rsidRPr="00BB520E">
        <w:rPr>
          <w:rFonts w:ascii="Calibri" w:eastAsia="Calibri" w:hAnsi="Calibri"/>
          <w:i/>
          <w:iCs/>
          <w:color w:val="FF0000"/>
          <w:sz w:val="24"/>
          <w:szCs w:val="24"/>
          <w:u w:val="none"/>
        </w:rPr>
        <w:t>In case the exact number is not known, provide an estimate.</w:t>
      </w:r>
    </w:p>
    <w:p w14:paraId="3FF8BC01" w14:textId="77777777" w:rsidR="007C696B" w:rsidRPr="00BB520E" w:rsidRDefault="007C696B" w:rsidP="007C696B">
      <w:pPr>
        <w:pStyle w:val="Headingg4"/>
        <w:rPr>
          <w:i/>
          <w:iCs/>
          <w:color w:val="808080" w:themeColor="background1" w:themeShade="80"/>
          <w:sz w:val="24"/>
          <w:szCs w:val="24"/>
          <w:u w:val="none"/>
        </w:rPr>
      </w:pPr>
      <w:r w:rsidRPr="00BB520E">
        <w:rPr>
          <w:i/>
          <w:iCs/>
          <w:color w:val="808080" w:themeColor="background1" w:themeShade="80"/>
          <w:sz w:val="24"/>
          <w:szCs w:val="24"/>
          <w:u w:val="none"/>
        </w:rPr>
        <w:t>Data dictionary contains approximately 400-500 variables. Around 120 variables are collected for all participants (mandatory).</w:t>
      </w:r>
    </w:p>
    <w:p w14:paraId="44513D5E" w14:textId="77777777" w:rsidR="007C696B" w:rsidRPr="00D044FE" w:rsidRDefault="007C696B" w:rsidP="007C696B">
      <w:pPr>
        <w:pStyle w:val="Headingg4"/>
        <w:rPr>
          <w:i/>
          <w:iCs/>
          <w:color w:val="808080" w:themeColor="background1" w:themeShade="80"/>
          <w:sz w:val="20"/>
          <w:szCs w:val="20"/>
          <w:u w:val="none"/>
        </w:rPr>
      </w:pPr>
    </w:p>
    <w:p w14:paraId="7BAC122A" w14:textId="77777777" w:rsidR="007C696B" w:rsidRPr="00BB520E" w:rsidRDefault="007C696B" w:rsidP="007C696B">
      <w:pPr>
        <w:pStyle w:val="Headingg4"/>
        <w:rPr>
          <w:sz w:val="24"/>
          <w:szCs w:val="24"/>
        </w:rPr>
      </w:pPr>
      <w:r w:rsidRPr="00BB520E">
        <w:rPr>
          <w:sz w:val="24"/>
          <w:szCs w:val="24"/>
        </w:rPr>
        <w:t>Qualified personnel with access to the data</w:t>
      </w:r>
    </w:p>
    <w:p w14:paraId="1341DF5B" w14:textId="77777777" w:rsidR="007C696B" w:rsidRPr="00BB520E" w:rsidRDefault="007C696B">
      <w:pPr>
        <w:pStyle w:val="Headingg4"/>
        <w:numPr>
          <w:ilvl w:val="0"/>
          <w:numId w:val="38"/>
        </w:numPr>
        <w:rPr>
          <w:i/>
          <w:iCs/>
          <w:color w:val="808080" w:themeColor="background1" w:themeShade="80"/>
          <w:sz w:val="24"/>
          <w:szCs w:val="24"/>
          <w:u w:val="none"/>
        </w:rPr>
      </w:pPr>
      <w:r w:rsidRPr="00BB520E">
        <w:rPr>
          <w:rFonts w:ascii="Calibri" w:eastAsia="Calibri" w:hAnsi="Calibri"/>
          <w:i/>
          <w:iCs/>
          <w:color w:val="FF0000"/>
          <w:sz w:val="24"/>
          <w:szCs w:val="24"/>
          <w:u w:val="none"/>
        </w:rPr>
        <w:t>List of people or groups affiliated to University or external people accessing the data under University instructions</w:t>
      </w:r>
    </w:p>
    <w:p w14:paraId="6122508B" w14:textId="3FCDEC3D" w:rsidR="007C696B" w:rsidRPr="00BB520E" w:rsidRDefault="12D8479D" w:rsidP="167D73A9">
      <w:pPr>
        <w:pStyle w:val="Headingg4"/>
        <w:rPr>
          <w:i/>
          <w:iCs/>
          <w:color w:val="808080" w:themeColor="background1" w:themeShade="80"/>
          <w:sz w:val="24"/>
          <w:szCs w:val="24"/>
          <w:u w:val="none"/>
        </w:rPr>
      </w:pPr>
      <w:r w:rsidRPr="167D73A9">
        <w:rPr>
          <w:i/>
          <w:iCs/>
          <w:color w:val="808080" w:themeColor="background1" w:themeShade="80"/>
          <w:sz w:val="24"/>
          <w:szCs w:val="24"/>
          <w:u w:val="none"/>
        </w:rPr>
        <w:t xml:space="preserve">e.g </w:t>
      </w:r>
      <w:r w:rsidR="007C696B" w:rsidRPr="167D73A9">
        <w:rPr>
          <w:i/>
          <w:iCs/>
          <w:color w:val="808080" w:themeColor="background1" w:themeShade="80"/>
          <w:sz w:val="24"/>
          <w:szCs w:val="24"/>
          <w:u w:val="none"/>
        </w:rPr>
        <w:t>Research team (or a limited number of persons within the team), research collaborators, medical doctor, psychologist, historian, …</w:t>
      </w:r>
    </w:p>
    <w:p w14:paraId="7C78BDF5" w14:textId="7D605B49" w:rsidR="007C696B" w:rsidRPr="00BB520E" w:rsidRDefault="782FBFA6" w:rsidP="007C696B">
      <w:pPr>
        <w:pStyle w:val="Headingg4"/>
        <w:rPr>
          <w:sz w:val="24"/>
          <w:szCs w:val="24"/>
        </w:rPr>
      </w:pPr>
      <w:r w:rsidRPr="167D73A9">
        <w:rPr>
          <w:sz w:val="24"/>
          <w:szCs w:val="24"/>
        </w:rPr>
        <w:t xml:space="preserve">e.g </w:t>
      </w:r>
      <w:r w:rsidR="007C696B" w:rsidRPr="167D73A9">
        <w:rPr>
          <w:sz w:val="24"/>
          <w:szCs w:val="24"/>
        </w:rPr>
        <w:t>Qualified personnel interacting with/recruiting/contacting the data subjects (if applicable)</w:t>
      </w:r>
    </w:p>
    <w:p w14:paraId="3F1C5B90" w14:textId="77777777" w:rsidR="007C696B" w:rsidRPr="00BB520E" w:rsidRDefault="007C696B">
      <w:pPr>
        <w:pStyle w:val="Headingg4"/>
        <w:numPr>
          <w:ilvl w:val="0"/>
          <w:numId w:val="38"/>
        </w:numPr>
        <w:rPr>
          <w:rFonts w:ascii="Calibri" w:eastAsia="Calibri" w:hAnsi="Calibri"/>
          <w:i/>
          <w:iCs/>
          <w:color w:val="FF0000"/>
          <w:sz w:val="24"/>
          <w:szCs w:val="24"/>
          <w:u w:val="none"/>
        </w:rPr>
      </w:pPr>
      <w:r w:rsidRPr="00BB520E">
        <w:rPr>
          <w:rFonts w:ascii="Calibri" w:eastAsia="Calibri" w:hAnsi="Calibri"/>
          <w:i/>
          <w:iCs/>
          <w:color w:val="FF0000"/>
          <w:sz w:val="24"/>
          <w:szCs w:val="24"/>
          <w:u w:val="none"/>
        </w:rPr>
        <w:t>Describe people/institution in direct contact with data subjects (it can be also responsibility of the partner institution)</w:t>
      </w:r>
    </w:p>
    <w:p w14:paraId="3DF16B05" w14:textId="51154978" w:rsidR="007C696B" w:rsidRPr="00BB520E" w:rsidRDefault="007C696B" w:rsidP="007C696B">
      <w:pPr>
        <w:pStyle w:val="Headingg4"/>
        <w:rPr>
          <w:i/>
          <w:iCs/>
          <w:color w:val="808080" w:themeColor="background1" w:themeShade="80"/>
          <w:sz w:val="24"/>
          <w:szCs w:val="24"/>
          <w:u w:val="none"/>
        </w:rPr>
      </w:pPr>
      <w:r w:rsidRPr="00BB520E">
        <w:rPr>
          <w:i/>
          <w:iCs/>
          <w:color w:val="808080" w:themeColor="background1" w:themeShade="80"/>
          <w:sz w:val="24"/>
          <w:szCs w:val="24"/>
          <w:u w:val="none"/>
        </w:rPr>
        <w:t xml:space="preserve">All clinical partners are reponsible for contact with the data subjects. </w:t>
      </w:r>
      <w:r w:rsidRPr="00BB520E">
        <w:rPr>
          <w:sz w:val="24"/>
          <w:szCs w:val="24"/>
        </w:rPr>
        <w:br/>
      </w:r>
      <w:r w:rsidRPr="00BB520E">
        <w:rPr>
          <w:i/>
          <w:iCs/>
          <w:color w:val="808080" w:themeColor="background1" w:themeShade="80"/>
          <w:sz w:val="24"/>
          <w:szCs w:val="24"/>
          <w:u w:val="none"/>
        </w:rPr>
        <w:t xml:space="preserve">All team members with shared </w:t>
      </w:r>
      <w:r w:rsidR="003766B2">
        <w:rPr>
          <w:i/>
          <w:iCs/>
          <w:color w:val="808080" w:themeColor="background1" w:themeShade="80"/>
          <w:sz w:val="24"/>
          <w:szCs w:val="24"/>
          <w:u w:val="none"/>
        </w:rPr>
        <w:t>University</w:t>
      </w:r>
      <w:r w:rsidRPr="00BB520E">
        <w:rPr>
          <w:i/>
          <w:iCs/>
          <w:color w:val="808080" w:themeColor="background1" w:themeShade="80"/>
          <w:sz w:val="24"/>
          <w:szCs w:val="24"/>
          <w:u w:val="none"/>
        </w:rPr>
        <w:t xml:space="preserve"> affiliation.</w:t>
      </w:r>
      <w:r w:rsidRPr="00BB520E">
        <w:rPr>
          <w:sz w:val="24"/>
          <w:szCs w:val="24"/>
        </w:rPr>
        <w:br/>
      </w:r>
      <w:r w:rsidRPr="00BB520E">
        <w:rPr>
          <w:i/>
          <w:iCs/>
          <w:color w:val="808080" w:themeColor="background1" w:themeShade="80"/>
          <w:sz w:val="24"/>
          <w:szCs w:val="24"/>
          <w:u w:val="none"/>
        </w:rPr>
        <w:t>Clinicians are responsible for recruitment. Medical coaches (UNI employees) interact in regular intervals through visits.</w:t>
      </w:r>
    </w:p>
    <w:p w14:paraId="265E81F5" w14:textId="77777777" w:rsidR="007C696B" w:rsidRPr="00BB520E" w:rsidRDefault="007C696B">
      <w:pPr>
        <w:pStyle w:val="Headingg4"/>
        <w:numPr>
          <w:ilvl w:val="0"/>
          <w:numId w:val="37"/>
        </w:numPr>
        <w:rPr>
          <w:rFonts w:ascii="Calibri" w:eastAsia="Calibri" w:hAnsi="Calibri"/>
          <w:i/>
          <w:iCs/>
          <w:color w:val="FF0000"/>
          <w:sz w:val="24"/>
          <w:szCs w:val="24"/>
          <w:u w:val="none"/>
        </w:rPr>
      </w:pPr>
      <w:r w:rsidRPr="00BB520E">
        <w:rPr>
          <w:rFonts w:ascii="Calibri" w:eastAsia="Calibri" w:hAnsi="Calibri"/>
          <w:i/>
          <w:iCs/>
          <w:color w:val="FF0000"/>
          <w:sz w:val="24"/>
          <w:szCs w:val="24"/>
          <w:u w:val="none"/>
        </w:rPr>
        <w:t xml:space="preserve">Provide information if data are directly identifying, pseudonymised or anonymised? If pseudonymised, have you thought about anonymising your data (why it was not an option)? </w:t>
      </w:r>
    </w:p>
    <w:p w14:paraId="12AC545F" w14:textId="77777777" w:rsidR="007C696B" w:rsidRPr="00BB520E" w:rsidRDefault="007C696B" w:rsidP="007C696B">
      <w:pPr>
        <w:pStyle w:val="Headingg4"/>
        <w:rPr>
          <w:i/>
          <w:iCs/>
          <w:color w:val="808080" w:themeColor="background1" w:themeShade="80"/>
          <w:sz w:val="24"/>
          <w:szCs w:val="24"/>
          <w:u w:val="none"/>
        </w:rPr>
      </w:pPr>
      <w:r w:rsidRPr="00BB520E">
        <w:rPr>
          <w:i/>
          <w:iCs/>
          <w:color w:val="808080" w:themeColor="background1" w:themeShade="80"/>
          <w:sz w:val="24"/>
          <w:szCs w:val="24"/>
          <w:u w:val="none"/>
        </w:rPr>
        <w:t>Data is pseudonymised by/following standard de-identification procedure (ref)</w:t>
      </w:r>
    </w:p>
    <w:p w14:paraId="782D751C" w14:textId="77777777" w:rsidR="007C696B" w:rsidRPr="00BB520E" w:rsidRDefault="007C696B" w:rsidP="007C696B">
      <w:pPr>
        <w:pStyle w:val="Headingg4"/>
        <w:rPr>
          <w:i/>
          <w:iCs/>
          <w:color w:val="808080" w:themeColor="background1" w:themeShade="80"/>
          <w:sz w:val="24"/>
          <w:szCs w:val="24"/>
          <w:u w:val="none"/>
        </w:rPr>
      </w:pPr>
      <w:r w:rsidRPr="00BB520E">
        <w:rPr>
          <w:i/>
          <w:iCs/>
          <w:color w:val="808080" w:themeColor="background1" w:themeShade="80"/>
          <w:sz w:val="24"/>
          <w:szCs w:val="24"/>
          <w:u w:val="none"/>
        </w:rPr>
        <w:t>Directly identifying data are kept separate from the research data / are kept by project partner.</w:t>
      </w:r>
    </w:p>
    <w:p w14:paraId="10D90B95" w14:textId="7B093605" w:rsidR="007C696B" w:rsidRDefault="007C696B" w:rsidP="0024630A">
      <w:pPr>
        <w:pStyle w:val="Headingg4"/>
        <w:rPr>
          <w:i/>
          <w:iCs/>
          <w:color w:val="808080" w:themeColor="background1" w:themeShade="80"/>
          <w:sz w:val="24"/>
          <w:szCs w:val="24"/>
          <w:u w:val="none"/>
        </w:rPr>
      </w:pPr>
      <w:r w:rsidRPr="00BB520E">
        <w:rPr>
          <w:i/>
          <w:iCs/>
          <w:color w:val="808080" w:themeColor="background1" w:themeShade="80"/>
          <w:sz w:val="24"/>
          <w:szCs w:val="24"/>
          <w:u w:val="none"/>
        </w:rPr>
        <w:t xml:space="preserve">Data cannot be fully anonymised due to its nature (genetic data). </w:t>
      </w:r>
      <w:r w:rsidRPr="00BB520E">
        <w:rPr>
          <w:sz w:val="24"/>
          <w:szCs w:val="24"/>
        </w:rPr>
        <w:br/>
      </w:r>
      <w:r w:rsidRPr="00BB520E">
        <w:rPr>
          <w:i/>
          <w:iCs/>
          <w:color w:val="808080" w:themeColor="background1" w:themeShade="80"/>
          <w:sz w:val="24"/>
          <w:szCs w:val="24"/>
          <w:u w:val="none"/>
        </w:rPr>
        <w:t>Data will be fully anonymised after X years as described in …</w:t>
      </w:r>
    </w:p>
    <w:p w14:paraId="797BA7DE" w14:textId="77777777" w:rsidR="00D044FE" w:rsidRPr="0024630A" w:rsidRDefault="00D044FE" w:rsidP="0024630A">
      <w:pPr>
        <w:pStyle w:val="Headingg4"/>
        <w:rPr>
          <w:i/>
          <w:iCs/>
          <w:color w:val="808080" w:themeColor="background1" w:themeShade="80"/>
          <w:sz w:val="24"/>
          <w:szCs w:val="24"/>
          <w:u w:val="none"/>
        </w:rPr>
      </w:pPr>
    </w:p>
    <w:p w14:paraId="113895BA" w14:textId="77777777" w:rsidR="008B0A0A" w:rsidRPr="003241F4" w:rsidRDefault="008B0A0A" w:rsidP="008B0A0A">
      <w:pPr>
        <w:pStyle w:val="Heading3"/>
      </w:pPr>
      <w:bookmarkStart w:id="7" w:name="_Toc129332035"/>
      <w:bookmarkStart w:id="8" w:name="_Toc138834737"/>
      <w:r w:rsidRPr="003241F4">
        <w:lastRenderedPageBreak/>
        <w:t xml:space="preserve">Identify the role of </w:t>
      </w:r>
      <w:r>
        <w:t>the University(including entity) under the GDPR</w:t>
      </w:r>
      <w:bookmarkEnd w:id="7"/>
      <w:bookmarkEnd w:id="8"/>
    </w:p>
    <w:tbl>
      <w:tblPr>
        <w:tblStyle w:val="TableGrid"/>
        <w:tblW w:w="0" w:type="auto"/>
        <w:tblLook w:val="04A0" w:firstRow="1" w:lastRow="0" w:firstColumn="1" w:lastColumn="0" w:noHBand="0" w:noVBand="1"/>
      </w:tblPr>
      <w:tblGrid>
        <w:gridCol w:w="1696"/>
        <w:gridCol w:w="5812"/>
        <w:gridCol w:w="2410"/>
      </w:tblGrid>
      <w:tr w:rsidR="008B0A0A" w:rsidRPr="009254AE" w14:paraId="4B6EDFDA" w14:textId="77777777" w:rsidTr="00922559">
        <w:tc>
          <w:tcPr>
            <w:tcW w:w="1696" w:type="dxa"/>
          </w:tcPr>
          <w:p w14:paraId="42D4B9F7" w14:textId="77777777" w:rsidR="008B0A0A" w:rsidRPr="00994868" w:rsidRDefault="008B0A0A" w:rsidP="00922559">
            <w:pPr>
              <w:rPr>
                <w:rFonts w:cstheme="minorHAnsi"/>
                <w:b/>
                <w:color w:val="000000" w:themeColor="text1"/>
              </w:rPr>
            </w:pPr>
            <w:r w:rsidRPr="00994868">
              <w:rPr>
                <w:rFonts w:cstheme="minorHAnsi"/>
                <w:b/>
                <w:color w:val="000000" w:themeColor="text1"/>
              </w:rPr>
              <w:t>Role</w:t>
            </w:r>
          </w:p>
        </w:tc>
        <w:tc>
          <w:tcPr>
            <w:tcW w:w="5812" w:type="dxa"/>
          </w:tcPr>
          <w:p w14:paraId="75EF17D0" w14:textId="77777777" w:rsidR="008B0A0A" w:rsidRPr="00994868" w:rsidRDefault="008B0A0A" w:rsidP="00922559">
            <w:pPr>
              <w:rPr>
                <w:rFonts w:cstheme="minorHAnsi"/>
                <w:b/>
                <w:color w:val="000000" w:themeColor="text1"/>
              </w:rPr>
            </w:pPr>
            <w:r w:rsidRPr="00994868">
              <w:rPr>
                <w:rFonts w:cstheme="minorHAnsi"/>
                <w:b/>
                <w:color w:val="000000" w:themeColor="text1"/>
              </w:rPr>
              <w:t>Definition</w:t>
            </w:r>
          </w:p>
        </w:tc>
        <w:tc>
          <w:tcPr>
            <w:tcW w:w="2410" w:type="dxa"/>
          </w:tcPr>
          <w:p w14:paraId="707173A8" w14:textId="77777777" w:rsidR="008B0A0A" w:rsidRPr="00994868" w:rsidRDefault="008B0A0A" w:rsidP="00922559">
            <w:pPr>
              <w:rPr>
                <w:rFonts w:cstheme="minorHAnsi"/>
                <w:b/>
                <w:color w:val="000000" w:themeColor="text1"/>
              </w:rPr>
            </w:pPr>
            <w:r w:rsidRPr="00994868">
              <w:rPr>
                <w:rFonts w:cstheme="minorHAnsi"/>
                <w:b/>
                <w:color w:val="000000" w:themeColor="text1"/>
              </w:rPr>
              <w:t xml:space="preserve">Tick the </w:t>
            </w:r>
            <w:r>
              <w:rPr>
                <w:rFonts w:cstheme="minorHAnsi"/>
                <w:b/>
                <w:color w:val="000000" w:themeColor="text1"/>
              </w:rPr>
              <w:t>right role</w:t>
            </w:r>
          </w:p>
        </w:tc>
      </w:tr>
      <w:tr w:rsidR="008B0A0A" w14:paraId="181B1343" w14:textId="77777777" w:rsidTr="00922559">
        <w:tc>
          <w:tcPr>
            <w:tcW w:w="1696" w:type="dxa"/>
            <w:vAlign w:val="center"/>
          </w:tcPr>
          <w:p w14:paraId="778E96B8" w14:textId="77777777" w:rsidR="008B0A0A" w:rsidRPr="00E42A61" w:rsidRDefault="008B0A0A" w:rsidP="00922559">
            <w:pPr>
              <w:rPr>
                <w:rFonts w:cstheme="minorHAnsi"/>
                <w:color w:val="000000" w:themeColor="text1"/>
              </w:rPr>
            </w:pPr>
            <w:r w:rsidRPr="00E42A61">
              <w:rPr>
                <w:rFonts w:cstheme="minorHAnsi"/>
                <w:color w:val="000000" w:themeColor="text1"/>
              </w:rPr>
              <w:t>Controller</w:t>
            </w:r>
          </w:p>
        </w:tc>
        <w:tc>
          <w:tcPr>
            <w:tcW w:w="5812" w:type="dxa"/>
            <w:vAlign w:val="center"/>
          </w:tcPr>
          <w:p w14:paraId="3438F998" w14:textId="77777777" w:rsidR="008B0A0A" w:rsidRPr="00DA4B6B" w:rsidRDefault="008B0A0A" w:rsidP="00922559">
            <w:pPr>
              <w:rPr>
                <w:rFonts w:cstheme="minorHAnsi"/>
                <w:color w:val="000000" w:themeColor="text1"/>
                <w:lang w:val="en-US"/>
              </w:rPr>
            </w:pPr>
            <w:r>
              <w:rPr>
                <w:rFonts w:cstheme="minorHAnsi"/>
                <w:lang w:val="en-US"/>
              </w:rPr>
              <w:t>The University</w:t>
            </w:r>
            <w:r w:rsidRPr="00E42A61">
              <w:rPr>
                <w:rFonts w:cstheme="minorHAnsi"/>
                <w:lang w:val="en-US"/>
              </w:rPr>
              <w:t xml:space="preserve"> determines </w:t>
            </w:r>
            <w:r w:rsidRPr="00E42A61">
              <w:rPr>
                <w:rFonts w:cstheme="minorHAnsi"/>
                <w:b/>
                <w:u w:val="single"/>
                <w:lang w:val="en-US"/>
              </w:rPr>
              <w:t>alone</w:t>
            </w:r>
            <w:r w:rsidRPr="00E42A61">
              <w:rPr>
                <w:rFonts w:cstheme="minorHAnsi"/>
                <w:lang w:val="en-US"/>
              </w:rPr>
              <w:t xml:space="preserve"> the purposes and means of processing personal data.</w:t>
            </w:r>
          </w:p>
        </w:tc>
        <w:tc>
          <w:tcPr>
            <w:tcW w:w="2410" w:type="dxa"/>
            <w:vAlign w:val="center"/>
          </w:tcPr>
          <w:p w14:paraId="08CC13AA" w14:textId="77777777" w:rsidR="008B0A0A" w:rsidRPr="00994868" w:rsidRDefault="00000000" w:rsidP="00922559">
            <w:pPr>
              <w:jc w:val="center"/>
              <w:rPr>
                <w:rFonts w:cstheme="minorHAnsi"/>
                <w:color w:val="000000" w:themeColor="text1"/>
              </w:rPr>
            </w:pPr>
            <w:sdt>
              <w:sdtPr>
                <w:rPr>
                  <w:rFonts w:cstheme="minorHAnsi"/>
                </w:rPr>
                <w:id w:val="-1740784541"/>
                <w14:checkbox>
                  <w14:checked w14:val="0"/>
                  <w14:checkedState w14:val="2612" w14:font="MS Gothic"/>
                  <w14:uncheckedState w14:val="2610" w14:font="MS Gothic"/>
                </w14:checkbox>
              </w:sdtPr>
              <w:sdtContent>
                <w:r w:rsidR="008B0A0A" w:rsidRPr="00994868">
                  <w:rPr>
                    <w:rFonts w:ascii="MS Gothic" w:eastAsia="MS Gothic" w:hAnsi="MS Gothic" w:cstheme="minorHAnsi" w:hint="eastAsia"/>
                  </w:rPr>
                  <w:t>☐</w:t>
                </w:r>
              </w:sdtContent>
            </w:sdt>
          </w:p>
        </w:tc>
      </w:tr>
      <w:tr w:rsidR="008B0A0A" w14:paraId="22E907F6" w14:textId="77777777" w:rsidTr="00922559">
        <w:tc>
          <w:tcPr>
            <w:tcW w:w="1696" w:type="dxa"/>
            <w:vAlign w:val="center"/>
          </w:tcPr>
          <w:p w14:paraId="61BEB526" w14:textId="77777777" w:rsidR="008B0A0A" w:rsidRPr="00E42A61" w:rsidRDefault="008B0A0A" w:rsidP="00922559">
            <w:pPr>
              <w:rPr>
                <w:rFonts w:cstheme="minorHAnsi"/>
                <w:color w:val="000000" w:themeColor="text1"/>
              </w:rPr>
            </w:pPr>
            <w:r>
              <w:rPr>
                <w:rFonts w:cstheme="minorHAnsi"/>
                <w:color w:val="000000" w:themeColor="text1"/>
              </w:rPr>
              <w:t>Joint</w:t>
            </w:r>
            <w:r w:rsidRPr="00E42A61">
              <w:rPr>
                <w:rFonts w:cstheme="minorHAnsi"/>
                <w:color w:val="000000" w:themeColor="text1"/>
              </w:rPr>
              <w:t>-Controller</w:t>
            </w:r>
            <w:r w:rsidRPr="00894811">
              <w:rPr>
                <w:rFonts w:cstheme="minorHAnsi"/>
                <w:b/>
                <w:color w:val="FF0000"/>
              </w:rPr>
              <w:t>*</w:t>
            </w:r>
          </w:p>
        </w:tc>
        <w:tc>
          <w:tcPr>
            <w:tcW w:w="5812" w:type="dxa"/>
            <w:vAlign w:val="center"/>
          </w:tcPr>
          <w:p w14:paraId="6C385B67" w14:textId="77777777" w:rsidR="008B0A0A" w:rsidRPr="00DA4B6B" w:rsidRDefault="008B0A0A" w:rsidP="00922559">
            <w:pPr>
              <w:rPr>
                <w:rFonts w:cstheme="minorHAnsi"/>
                <w:color w:val="000000" w:themeColor="text1"/>
                <w:lang w:val="en-US"/>
              </w:rPr>
            </w:pPr>
            <w:r>
              <w:rPr>
                <w:rFonts w:cstheme="minorHAnsi"/>
                <w:lang w:val="en-US"/>
              </w:rPr>
              <w:t xml:space="preserve">The University </w:t>
            </w:r>
            <w:r w:rsidRPr="00E42A61">
              <w:rPr>
                <w:rFonts w:cstheme="minorHAnsi"/>
                <w:lang w:val="en-US"/>
              </w:rPr>
              <w:t xml:space="preserve">determines </w:t>
            </w:r>
            <w:r w:rsidRPr="00E42A61">
              <w:rPr>
                <w:rFonts w:cstheme="minorHAnsi"/>
                <w:b/>
                <w:u w:val="single"/>
                <w:lang w:val="en-US"/>
              </w:rPr>
              <w:t>with other Parties</w:t>
            </w:r>
            <w:r w:rsidRPr="00E42A61">
              <w:rPr>
                <w:rFonts w:cstheme="minorHAnsi"/>
                <w:lang w:val="en-US"/>
              </w:rPr>
              <w:t xml:space="preserve"> the purposes and means of processing personal data.</w:t>
            </w:r>
          </w:p>
        </w:tc>
        <w:tc>
          <w:tcPr>
            <w:tcW w:w="2410" w:type="dxa"/>
            <w:vAlign w:val="center"/>
          </w:tcPr>
          <w:p w14:paraId="49176E23" w14:textId="77777777" w:rsidR="008B0A0A" w:rsidRPr="00994868" w:rsidRDefault="00000000" w:rsidP="00922559">
            <w:pPr>
              <w:jc w:val="center"/>
              <w:rPr>
                <w:rFonts w:cstheme="minorHAnsi"/>
                <w:color w:val="000000" w:themeColor="text1"/>
              </w:rPr>
            </w:pPr>
            <w:sdt>
              <w:sdtPr>
                <w:rPr>
                  <w:rFonts w:cstheme="minorHAnsi"/>
                </w:rPr>
                <w:id w:val="-1080206746"/>
                <w14:checkbox>
                  <w14:checked w14:val="0"/>
                  <w14:checkedState w14:val="2612" w14:font="MS Gothic"/>
                  <w14:uncheckedState w14:val="2610" w14:font="MS Gothic"/>
                </w14:checkbox>
              </w:sdtPr>
              <w:sdtContent>
                <w:r w:rsidR="008B0A0A" w:rsidRPr="00994868">
                  <w:rPr>
                    <w:rFonts w:ascii="Segoe UI Symbol" w:eastAsia="MS Gothic" w:hAnsi="Segoe UI Symbol" w:cs="Segoe UI Symbol"/>
                  </w:rPr>
                  <w:t>☐</w:t>
                </w:r>
              </w:sdtContent>
            </w:sdt>
          </w:p>
        </w:tc>
      </w:tr>
      <w:tr w:rsidR="008B0A0A" w14:paraId="06EA4A29" w14:textId="77777777" w:rsidTr="00922559">
        <w:tc>
          <w:tcPr>
            <w:tcW w:w="1696" w:type="dxa"/>
            <w:vAlign w:val="center"/>
          </w:tcPr>
          <w:p w14:paraId="60E33AA3" w14:textId="77777777" w:rsidR="008B0A0A" w:rsidRPr="00E42A61" w:rsidRDefault="008B0A0A" w:rsidP="00922559">
            <w:pPr>
              <w:rPr>
                <w:rFonts w:cstheme="minorHAnsi"/>
                <w:color w:val="000000" w:themeColor="text1"/>
              </w:rPr>
            </w:pPr>
            <w:r w:rsidRPr="00E42A61">
              <w:rPr>
                <w:rFonts w:cstheme="minorHAnsi"/>
                <w:color w:val="000000" w:themeColor="text1"/>
              </w:rPr>
              <w:t>Processor</w:t>
            </w:r>
          </w:p>
        </w:tc>
        <w:tc>
          <w:tcPr>
            <w:tcW w:w="5812" w:type="dxa"/>
            <w:vAlign w:val="center"/>
          </w:tcPr>
          <w:p w14:paraId="084D69FE" w14:textId="77777777" w:rsidR="008B0A0A" w:rsidRPr="00E42A61" w:rsidRDefault="008B0A0A" w:rsidP="00922559">
            <w:pPr>
              <w:pStyle w:val="FootnoteText"/>
              <w:rPr>
                <w:rFonts w:ascii="Calibri" w:hAnsi="Calibri" w:cstheme="minorHAnsi"/>
                <w:b w:val="0"/>
                <w:sz w:val="22"/>
                <w:lang w:val="en-US"/>
              </w:rPr>
            </w:pPr>
            <w:r>
              <w:rPr>
                <w:rFonts w:ascii="Calibri" w:hAnsi="Calibri" w:cstheme="minorHAnsi"/>
                <w:b w:val="0"/>
                <w:sz w:val="22"/>
                <w:lang w:val="en-IE"/>
              </w:rPr>
              <w:t>The University</w:t>
            </w:r>
            <w:r w:rsidRPr="00E42A61">
              <w:rPr>
                <w:rFonts w:ascii="Calibri" w:hAnsi="Calibri" w:cstheme="minorHAnsi"/>
                <w:b w:val="0"/>
                <w:sz w:val="22"/>
                <w:lang w:val="en-IE"/>
              </w:rPr>
              <w:t xml:space="preserve"> </w:t>
            </w:r>
            <w:r w:rsidRPr="00E42A61">
              <w:rPr>
                <w:rFonts w:ascii="Calibri" w:hAnsi="Calibri" w:cstheme="minorHAnsi"/>
                <w:b w:val="0"/>
                <w:sz w:val="22"/>
                <w:lang w:val="en-US"/>
              </w:rPr>
              <w:t>is responsible for processing personal data on behalf of a Controller (as per the Controller’s instruction</w:t>
            </w:r>
            <w:r>
              <w:rPr>
                <w:rFonts w:ascii="Calibri" w:hAnsi="Calibri" w:cstheme="minorHAnsi"/>
                <w:b w:val="0"/>
                <w:sz w:val="22"/>
                <w:lang w:val="en-US"/>
              </w:rPr>
              <w:t>s and for the Controller’s purpose</w:t>
            </w:r>
            <w:r w:rsidRPr="00E42A61">
              <w:rPr>
                <w:rFonts w:ascii="Calibri" w:hAnsi="Calibri" w:cstheme="minorHAnsi"/>
                <w:b w:val="0"/>
                <w:sz w:val="22"/>
                <w:lang w:val="en-US"/>
              </w:rPr>
              <w:t>).</w:t>
            </w:r>
          </w:p>
        </w:tc>
        <w:tc>
          <w:tcPr>
            <w:tcW w:w="2410" w:type="dxa"/>
            <w:vAlign w:val="center"/>
          </w:tcPr>
          <w:p w14:paraId="1CE7E288" w14:textId="77777777" w:rsidR="008B0A0A" w:rsidRPr="00994868" w:rsidRDefault="00000000" w:rsidP="00922559">
            <w:pPr>
              <w:jc w:val="center"/>
              <w:rPr>
                <w:rFonts w:cstheme="minorHAnsi"/>
                <w:color w:val="000000" w:themeColor="text1"/>
              </w:rPr>
            </w:pPr>
            <w:sdt>
              <w:sdtPr>
                <w:rPr>
                  <w:rFonts w:cstheme="minorHAnsi"/>
                </w:rPr>
                <w:id w:val="1282918147"/>
                <w14:checkbox>
                  <w14:checked w14:val="0"/>
                  <w14:checkedState w14:val="2612" w14:font="MS Gothic"/>
                  <w14:uncheckedState w14:val="2610" w14:font="MS Gothic"/>
                </w14:checkbox>
              </w:sdtPr>
              <w:sdtContent>
                <w:r w:rsidR="008B0A0A">
                  <w:rPr>
                    <w:rFonts w:ascii="MS Gothic" w:eastAsia="MS Gothic" w:hAnsi="MS Gothic" w:cstheme="minorHAnsi" w:hint="eastAsia"/>
                  </w:rPr>
                  <w:t>☐</w:t>
                </w:r>
              </w:sdtContent>
            </w:sdt>
          </w:p>
        </w:tc>
      </w:tr>
    </w:tbl>
    <w:p w14:paraId="652BB6B2" w14:textId="77777777" w:rsidR="008B0A0A" w:rsidRDefault="008B0A0A" w:rsidP="008B0A0A"/>
    <w:p w14:paraId="590CC685" w14:textId="7E1C1804" w:rsidR="008B0A0A" w:rsidRPr="00996F8F" w:rsidRDefault="008B0A0A" w:rsidP="008B0A0A">
      <w:r w:rsidRPr="00996F8F">
        <w:rPr>
          <w:b/>
          <w:color w:val="FF0000"/>
        </w:rPr>
        <w:t>*</w:t>
      </w:r>
      <w:r w:rsidR="00A66011" w:rsidRPr="00A66011">
        <w:rPr>
          <w:b/>
          <w:bCs/>
          <w:u w:val="single"/>
        </w:rPr>
        <w:t xml:space="preserve"> </w:t>
      </w:r>
      <w:r w:rsidR="00A66011" w:rsidRPr="57D93F55">
        <w:rPr>
          <w:b/>
          <w:bCs/>
          <w:u w:val="single"/>
        </w:rPr>
        <w:t xml:space="preserve">For the activities performed as Joint-Controller, </w:t>
      </w:r>
      <w:r w:rsidR="00A66011">
        <w:t>you confirm that</w:t>
      </w:r>
      <w:r w:rsidRPr="00996F8F">
        <w:t xml:space="preserve">: </w:t>
      </w:r>
    </w:p>
    <w:p w14:paraId="5A28BFD2" w14:textId="77777777" w:rsidR="008B0A0A" w:rsidRDefault="008B0A0A">
      <w:pPr>
        <w:pStyle w:val="ListParagraph"/>
        <w:numPr>
          <w:ilvl w:val="0"/>
          <w:numId w:val="22"/>
        </w:numPr>
        <w:ind w:left="709"/>
      </w:pPr>
      <w:r>
        <w:t xml:space="preserve">You have </w:t>
      </w:r>
      <w:r w:rsidRPr="00321E66">
        <w:t xml:space="preserve">a </w:t>
      </w:r>
      <w:r w:rsidRPr="00894811">
        <w:rPr>
          <w:b/>
          <w:color w:val="E36C0A" w:themeColor="accent6" w:themeShade="BF"/>
        </w:rPr>
        <w:t>common/complementary objective</w:t>
      </w:r>
      <w:r w:rsidRPr="00894811">
        <w:rPr>
          <w:color w:val="E36C0A" w:themeColor="accent6" w:themeShade="BF"/>
        </w:rPr>
        <w:t xml:space="preserve"> </w:t>
      </w:r>
      <w:r w:rsidRPr="00321E66">
        <w:t xml:space="preserve">regarding the whole </w:t>
      </w:r>
      <w:r>
        <w:t xml:space="preserve">project </w:t>
      </w:r>
      <w:r w:rsidRPr="00321E66">
        <w:t xml:space="preserve">or </w:t>
      </w:r>
      <w:r>
        <w:t xml:space="preserve">a </w:t>
      </w:r>
      <w:r w:rsidRPr="00321E66">
        <w:t xml:space="preserve">specific </w:t>
      </w:r>
      <w:r>
        <w:t xml:space="preserve">data </w:t>
      </w:r>
      <w:r w:rsidRPr="00321E66">
        <w:t>processing activity</w:t>
      </w:r>
      <w:r>
        <w:t xml:space="preserve"> within the project</w:t>
      </w:r>
    </w:p>
    <w:p w14:paraId="6853BD85" w14:textId="77777777" w:rsidR="008B0A0A" w:rsidRDefault="008B0A0A" w:rsidP="008B0A0A">
      <w:pPr>
        <w:pStyle w:val="ListParagraph"/>
        <w:ind w:left="709"/>
      </w:pPr>
      <w:r w:rsidRPr="00DA4B6B">
        <w:rPr>
          <w:rFonts w:cstheme="minorHAnsi"/>
        </w:rPr>
        <w:t xml:space="preserve">Yes </w:t>
      </w:r>
      <w:sdt>
        <w:sdtPr>
          <w:rPr>
            <w:rFonts w:cstheme="minorHAnsi"/>
          </w:rPr>
          <w:id w:val="1037624188"/>
          <w14:checkbox>
            <w14:checked w14:val="0"/>
            <w14:checkedState w14:val="2612" w14:font="MS Gothic"/>
            <w14:uncheckedState w14:val="2610" w14:font="MS Gothic"/>
          </w14:checkbox>
        </w:sdtPr>
        <w:sdtContent>
          <w:r w:rsidRPr="00DA4B6B">
            <w:rPr>
              <w:rFonts w:ascii="MS Gothic" w:eastAsia="MS Gothic" w:hAnsi="MS Gothic" w:cstheme="minorHAnsi" w:hint="eastAsia"/>
            </w:rPr>
            <w:t>☐</w:t>
          </w:r>
        </w:sdtContent>
      </w:sdt>
      <w:r w:rsidRPr="00DA4B6B">
        <w:rPr>
          <w:rFonts w:cstheme="minorHAnsi"/>
        </w:rPr>
        <w:t xml:space="preserve">  No  </w:t>
      </w:r>
      <w:sdt>
        <w:sdtPr>
          <w:rPr>
            <w:rFonts w:cstheme="minorHAnsi"/>
          </w:rPr>
          <w:id w:val="1688556516"/>
          <w14:checkbox>
            <w14:checked w14:val="0"/>
            <w14:checkedState w14:val="2612" w14:font="MS Gothic"/>
            <w14:uncheckedState w14:val="2610" w14:font="MS Gothic"/>
          </w14:checkbox>
        </w:sdtPr>
        <w:sdtContent>
          <w:r w:rsidRPr="00DA4B6B">
            <w:rPr>
              <w:rFonts w:ascii="MS Gothic" w:eastAsia="MS Gothic" w:hAnsi="MS Gothic" w:cstheme="minorHAnsi" w:hint="eastAsia"/>
            </w:rPr>
            <w:t>☐</w:t>
          </w:r>
        </w:sdtContent>
      </w:sdt>
    </w:p>
    <w:p w14:paraId="6F9A762C" w14:textId="77777777" w:rsidR="008B0A0A" w:rsidRDefault="008B0A0A">
      <w:pPr>
        <w:pStyle w:val="ListParagraph"/>
        <w:numPr>
          <w:ilvl w:val="0"/>
          <w:numId w:val="22"/>
        </w:numPr>
      </w:pPr>
      <w:r>
        <w:t xml:space="preserve">You have </w:t>
      </w:r>
      <w:r w:rsidRPr="00894811">
        <w:rPr>
          <w:b/>
          <w:color w:val="E36C0A" w:themeColor="accent6" w:themeShade="BF"/>
        </w:rPr>
        <w:t>jointly designed</w:t>
      </w:r>
      <w:r w:rsidRPr="00894811">
        <w:rPr>
          <w:color w:val="E36C0A" w:themeColor="accent6" w:themeShade="BF"/>
        </w:rPr>
        <w:t xml:space="preserve"> </w:t>
      </w:r>
      <w:r>
        <w:t>the project or part(s) of it (</w:t>
      </w:r>
      <w:r w:rsidRPr="007D786B">
        <w:t xml:space="preserve">e.g. </w:t>
      </w:r>
      <w:r>
        <w:t xml:space="preserve">you have jointly decided who are the data subjects, </w:t>
      </w:r>
      <w:r w:rsidRPr="007D786B">
        <w:t xml:space="preserve">which categories of data are processed, how </w:t>
      </w:r>
      <w:r>
        <w:t>d</w:t>
      </w:r>
      <w:r w:rsidRPr="007D786B">
        <w:t xml:space="preserve">ata will be stored, accessed or handled, </w:t>
      </w:r>
      <w:r>
        <w:t xml:space="preserve">with whom data will be shared, </w:t>
      </w:r>
      <w:r w:rsidRPr="007D786B">
        <w:t>which security measures should be followed, etc.)</w:t>
      </w:r>
    </w:p>
    <w:p w14:paraId="13B4748B" w14:textId="77777777" w:rsidR="008B0A0A" w:rsidRDefault="008B0A0A" w:rsidP="008B0A0A">
      <w:pPr>
        <w:pStyle w:val="ListParagraph"/>
      </w:pPr>
      <w:r w:rsidRPr="00DA4B6B">
        <w:rPr>
          <w:rFonts w:cstheme="minorHAnsi"/>
        </w:rPr>
        <w:t xml:space="preserve">Yes </w:t>
      </w:r>
      <w:sdt>
        <w:sdtPr>
          <w:rPr>
            <w:rFonts w:cstheme="minorHAnsi"/>
          </w:rPr>
          <w:id w:val="-1570964625"/>
          <w14:checkbox>
            <w14:checked w14:val="0"/>
            <w14:checkedState w14:val="2612" w14:font="MS Gothic"/>
            <w14:uncheckedState w14:val="2610" w14:font="MS Gothic"/>
          </w14:checkbox>
        </w:sdtPr>
        <w:sdtContent>
          <w:r w:rsidRPr="00DA4B6B">
            <w:rPr>
              <w:rFonts w:ascii="MS Gothic" w:eastAsia="MS Gothic" w:hAnsi="MS Gothic" w:cstheme="minorHAnsi" w:hint="eastAsia"/>
            </w:rPr>
            <w:t>☐</w:t>
          </w:r>
        </w:sdtContent>
      </w:sdt>
      <w:r w:rsidRPr="00DA4B6B">
        <w:rPr>
          <w:rFonts w:cstheme="minorHAnsi"/>
        </w:rPr>
        <w:t xml:space="preserve">  No  </w:t>
      </w:r>
      <w:sdt>
        <w:sdtPr>
          <w:rPr>
            <w:rFonts w:cstheme="minorHAnsi"/>
          </w:rPr>
          <w:id w:val="1331644190"/>
          <w14:checkbox>
            <w14:checked w14:val="0"/>
            <w14:checkedState w14:val="2612" w14:font="MS Gothic"/>
            <w14:uncheckedState w14:val="2610" w14:font="MS Gothic"/>
          </w14:checkbox>
        </w:sdtPr>
        <w:sdtContent>
          <w:r w:rsidRPr="00DA4B6B">
            <w:rPr>
              <w:rFonts w:ascii="MS Gothic" w:eastAsia="MS Gothic" w:hAnsi="MS Gothic" w:cstheme="minorHAnsi" w:hint="eastAsia"/>
            </w:rPr>
            <w:t>☐</w:t>
          </w:r>
        </w:sdtContent>
      </w:sdt>
    </w:p>
    <w:p w14:paraId="0CE7A408" w14:textId="77777777" w:rsidR="008B0A0A" w:rsidRDefault="008B0A0A">
      <w:pPr>
        <w:pStyle w:val="ListParagraph"/>
        <w:numPr>
          <w:ilvl w:val="0"/>
          <w:numId w:val="22"/>
        </w:numPr>
        <w:ind w:left="709"/>
      </w:pPr>
      <w:r>
        <w:t xml:space="preserve">The other party(ies) </w:t>
      </w:r>
      <w:r w:rsidRPr="00894811">
        <w:rPr>
          <w:b/>
          <w:color w:val="E36C0A" w:themeColor="accent6" w:themeShade="BF"/>
        </w:rPr>
        <w:t>take(s)</w:t>
      </w:r>
      <w:r w:rsidRPr="00894811">
        <w:rPr>
          <w:color w:val="E36C0A" w:themeColor="accent6" w:themeShade="BF"/>
        </w:rPr>
        <w:t xml:space="preserve"> </w:t>
      </w:r>
      <w:r w:rsidRPr="00321E66">
        <w:t xml:space="preserve">strategic </w:t>
      </w:r>
      <w:r w:rsidRPr="00894811">
        <w:rPr>
          <w:b/>
          <w:color w:val="E36C0A" w:themeColor="accent6" w:themeShade="BF"/>
        </w:rPr>
        <w:t>decisions</w:t>
      </w:r>
      <w:r>
        <w:rPr>
          <w:b/>
          <w:color w:val="E36C0A" w:themeColor="accent6" w:themeShade="BF"/>
        </w:rPr>
        <w:t xml:space="preserve"> </w:t>
      </w:r>
      <w:r w:rsidRPr="007D786B">
        <w:t>with you</w:t>
      </w:r>
    </w:p>
    <w:p w14:paraId="2D8C8ED7" w14:textId="77777777" w:rsidR="008B0A0A" w:rsidRPr="007D786B" w:rsidRDefault="008B0A0A" w:rsidP="008B0A0A">
      <w:pPr>
        <w:pStyle w:val="ListParagraph"/>
        <w:ind w:left="709"/>
      </w:pPr>
      <w:r w:rsidRPr="00DA4B6B">
        <w:rPr>
          <w:rFonts w:cstheme="minorHAnsi"/>
        </w:rPr>
        <w:t xml:space="preserve">Yes </w:t>
      </w:r>
      <w:sdt>
        <w:sdtPr>
          <w:rPr>
            <w:rFonts w:cstheme="minorHAnsi"/>
          </w:rPr>
          <w:id w:val="-599565949"/>
          <w14:checkbox>
            <w14:checked w14:val="0"/>
            <w14:checkedState w14:val="2612" w14:font="MS Gothic"/>
            <w14:uncheckedState w14:val="2610" w14:font="MS Gothic"/>
          </w14:checkbox>
        </w:sdtPr>
        <w:sdtContent>
          <w:r w:rsidRPr="00DA4B6B">
            <w:rPr>
              <w:rFonts w:ascii="MS Gothic" w:eastAsia="MS Gothic" w:hAnsi="MS Gothic" w:cstheme="minorHAnsi" w:hint="eastAsia"/>
            </w:rPr>
            <w:t>☐</w:t>
          </w:r>
        </w:sdtContent>
      </w:sdt>
      <w:r w:rsidRPr="00DA4B6B">
        <w:rPr>
          <w:rFonts w:cstheme="minorHAnsi"/>
        </w:rPr>
        <w:t xml:space="preserve">  No  </w:t>
      </w:r>
      <w:sdt>
        <w:sdtPr>
          <w:rPr>
            <w:rFonts w:cstheme="minorHAnsi"/>
          </w:rPr>
          <w:id w:val="1411115305"/>
          <w14:checkbox>
            <w14:checked w14:val="0"/>
            <w14:checkedState w14:val="2612" w14:font="MS Gothic"/>
            <w14:uncheckedState w14:val="2610" w14:font="MS Gothic"/>
          </w14:checkbox>
        </w:sdtPr>
        <w:sdtContent>
          <w:r w:rsidRPr="00DA4B6B">
            <w:rPr>
              <w:rFonts w:ascii="MS Gothic" w:eastAsia="MS Gothic" w:hAnsi="MS Gothic" w:cstheme="minorHAnsi" w:hint="eastAsia"/>
            </w:rPr>
            <w:t>☐</w:t>
          </w:r>
        </w:sdtContent>
      </w:sdt>
    </w:p>
    <w:p w14:paraId="04508FF9" w14:textId="77777777" w:rsidR="008B0A0A" w:rsidRDefault="008B0A0A">
      <w:pPr>
        <w:pStyle w:val="ListParagraph"/>
        <w:numPr>
          <w:ilvl w:val="0"/>
          <w:numId w:val="22"/>
        </w:numPr>
        <w:ind w:left="709"/>
      </w:pPr>
      <w:r>
        <w:t xml:space="preserve">Together with you, the other party(ies) has/have </w:t>
      </w:r>
      <w:r w:rsidRPr="00894811">
        <w:rPr>
          <w:b/>
          <w:color w:val="E36C0A" w:themeColor="accent6" w:themeShade="BF"/>
        </w:rPr>
        <w:t>decisive influence</w:t>
      </w:r>
      <w:r w:rsidRPr="00321E66">
        <w:t xml:space="preserve"> over whether and how the </w:t>
      </w:r>
      <w:r>
        <w:t xml:space="preserve">data </w:t>
      </w:r>
      <w:r w:rsidRPr="00321E66">
        <w:t>processing take</w:t>
      </w:r>
      <w:r>
        <w:t>s</w:t>
      </w:r>
      <w:r w:rsidRPr="00321E66">
        <w:t xml:space="preserve"> place</w:t>
      </w:r>
      <w:r>
        <w:t xml:space="preserve"> (the table below lists several categories of data processing)</w:t>
      </w:r>
    </w:p>
    <w:p w14:paraId="21AFE9F9" w14:textId="77777777" w:rsidR="008B0A0A" w:rsidRDefault="008B0A0A" w:rsidP="008B0A0A">
      <w:pPr>
        <w:pStyle w:val="ListParagraph"/>
        <w:ind w:left="709"/>
      </w:pPr>
      <w:r w:rsidRPr="00DA4B6B">
        <w:rPr>
          <w:rFonts w:cstheme="minorHAnsi"/>
        </w:rPr>
        <w:t xml:space="preserve">Yes </w:t>
      </w:r>
      <w:sdt>
        <w:sdtPr>
          <w:rPr>
            <w:rFonts w:cstheme="minorHAnsi"/>
          </w:rPr>
          <w:id w:val="-2055687536"/>
          <w14:checkbox>
            <w14:checked w14:val="0"/>
            <w14:checkedState w14:val="2612" w14:font="MS Gothic"/>
            <w14:uncheckedState w14:val="2610" w14:font="MS Gothic"/>
          </w14:checkbox>
        </w:sdtPr>
        <w:sdtContent>
          <w:r w:rsidRPr="00DA4B6B">
            <w:rPr>
              <w:rFonts w:ascii="MS Gothic" w:eastAsia="MS Gothic" w:hAnsi="MS Gothic" w:cstheme="minorHAnsi" w:hint="eastAsia"/>
            </w:rPr>
            <w:t>☐</w:t>
          </w:r>
        </w:sdtContent>
      </w:sdt>
      <w:r w:rsidRPr="00DA4B6B">
        <w:rPr>
          <w:rFonts w:cstheme="minorHAnsi"/>
        </w:rPr>
        <w:t xml:space="preserve">  No  </w:t>
      </w:r>
      <w:sdt>
        <w:sdtPr>
          <w:rPr>
            <w:rFonts w:cstheme="minorHAnsi"/>
          </w:rPr>
          <w:id w:val="-1739703359"/>
          <w14:checkbox>
            <w14:checked w14:val="0"/>
            <w14:checkedState w14:val="2612" w14:font="MS Gothic"/>
            <w14:uncheckedState w14:val="2610" w14:font="MS Gothic"/>
          </w14:checkbox>
        </w:sdtPr>
        <w:sdtContent>
          <w:r w:rsidRPr="00DA4B6B">
            <w:rPr>
              <w:rFonts w:ascii="MS Gothic" w:eastAsia="MS Gothic" w:hAnsi="MS Gothic" w:cstheme="minorHAnsi" w:hint="eastAsia"/>
            </w:rPr>
            <w:t>☐</w:t>
          </w:r>
        </w:sdtContent>
      </w:sdt>
    </w:p>
    <w:p w14:paraId="74AFB6DE" w14:textId="77777777" w:rsidR="008B0A0A" w:rsidRDefault="008B0A0A" w:rsidP="008B0A0A"/>
    <w:p w14:paraId="1CAE23CC" w14:textId="12F2E5AC" w:rsidR="00332DE4" w:rsidRPr="00001749" w:rsidRDefault="003E37E8" w:rsidP="008B0A0A">
      <w:pPr>
        <w:rPr>
          <w:b/>
          <w:bCs/>
          <w:lang w:val="en-US"/>
        </w:rPr>
      </w:pPr>
      <w:r>
        <w:rPr>
          <w:b/>
          <w:bCs/>
          <w:color w:val="00B050"/>
          <w:lang w:val="en-US"/>
        </w:rPr>
        <w:t>F</w:t>
      </w:r>
      <w:r w:rsidR="00001749" w:rsidRPr="00001749">
        <w:rPr>
          <w:b/>
          <w:bCs/>
          <w:color w:val="00B050"/>
          <w:lang w:val="en-US"/>
        </w:rPr>
        <w:t xml:space="preserve">illing the form for training assessment is </w:t>
      </w:r>
      <w:r w:rsidR="00001749" w:rsidRPr="00983B66">
        <w:rPr>
          <w:b/>
          <w:bCs/>
          <w:color w:val="00B050"/>
          <w:sz w:val="32"/>
          <w:szCs w:val="32"/>
          <w:lang w:val="en-US"/>
        </w:rPr>
        <w:t>voluntary</w:t>
      </w:r>
      <w:r>
        <w:rPr>
          <w:b/>
          <w:bCs/>
          <w:color w:val="00B050"/>
          <w:lang w:val="en-US"/>
        </w:rPr>
        <w:t xml:space="preserve"> b</w:t>
      </w:r>
      <w:r w:rsidRPr="00001749">
        <w:rPr>
          <w:b/>
          <w:bCs/>
          <w:color w:val="00B050"/>
          <w:lang w:val="en-US"/>
        </w:rPr>
        <w:t>ehind this point</w:t>
      </w:r>
      <w:r>
        <w:rPr>
          <w:b/>
          <w:bCs/>
          <w:color w:val="00B050"/>
          <w:lang w:val="en-US"/>
        </w:rPr>
        <w:t>.</w:t>
      </w:r>
    </w:p>
    <w:p w14:paraId="16E0A138" w14:textId="77777777" w:rsidR="00332DE4" w:rsidRPr="00263320" w:rsidRDefault="00332DE4" w:rsidP="008B0A0A">
      <w:pPr>
        <w:rPr>
          <w:lang w:val="en-US"/>
        </w:rPr>
      </w:pPr>
    </w:p>
    <w:tbl>
      <w:tblPr>
        <w:tblStyle w:val="TableGrid"/>
        <w:tblW w:w="0" w:type="auto"/>
        <w:tblLook w:val="04A0" w:firstRow="1" w:lastRow="0" w:firstColumn="1" w:lastColumn="0" w:noHBand="0" w:noVBand="1"/>
      </w:tblPr>
      <w:tblGrid>
        <w:gridCol w:w="4673"/>
        <w:gridCol w:w="1701"/>
        <w:gridCol w:w="2126"/>
        <w:gridCol w:w="1843"/>
      </w:tblGrid>
      <w:tr w:rsidR="008B0A0A" w:rsidRPr="00B01CE6" w14:paraId="7FCF3A9A" w14:textId="77777777" w:rsidTr="00922559">
        <w:tc>
          <w:tcPr>
            <w:tcW w:w="4673" w:type="dxa"/>
          </w:tcPr>
          <w:p w14:paraId="14075272" w14:textId="77777777" w:rsidR="008B0A0A" w:rsidRPr="00CE2B14" w:rsidRDefault="008B0A0A" w:rsidP="00922559">
            <w:pPr>
              <w:rPr>
                <w:b/>
                <w:lang w:val="en-US"/>
              </w:rPr>
            </w:pPr>
            <w:r w:rsidRPr="00CE2B14">
              <w:rPr>
                <w:b/>
                <w:lang w:val="en-US"/>
              </w:rPr>
              <w:t>Data Processing activities</w:t>
            </w:r>
            <w:r>
              <w:rPr>
                <w:b/>
                <w:lang w:val="en-US"/>
              </w:rPr>
              <w:t xml:space="preserve"> (categories)</w:t>
            </w:r>
          </w:p>
        </w:tc>
        <w:tc>
          <w:tcPr>
            <w:tcW w:w="1701" w:type="dxa"/>
          </w:tcPr>
          <w:p w14:paraId="77F29330" w14:textId="77777777" w:rsidR="008B0A0A" w:rsidRDefault="008B0A0A" w:rsidP="00922559">
            <w:pPr>
              <w:jc w:val="center"/>
              <w:rPr>
                <w:lang w:val="en-US"/>
              </w:rPr>
            </w:pPr>
            <w:r>
              <w:rPr>
                <w:lang w:val="en-US"/>
              </w:rPr>
              <w:t>The University</w:t>
            </w:r>
          </w:p>
        </w:tc>
        <w:tc>
          <w:tcPr>
            <w:tcW w:w="2126" w:type="dxa"/>
          </w:tcPr>
          <w:p w14:paraId="300585FC" w14:textId="005F8B68" w:rsidR="008B0A0A" w:rsidRPr="00B01CE6" w:rsidRDefault="00DE0657" w:rsidP="00922559">
            <w:pPr>
              <w:jc w:val="center"/>
            </w:pPr>
            <w:r>
              <w:rPr>
                <w:lang w:val="en-US"/>
              </w:rPr>
              <w:t>Collaborator</w:t>
            </w:r>
          </w:p>
        </w:tc>
        <w:tc>
          <w:tcPr>
            <w:tcW w:w="1843" w:type="dxa"/>
          </w:tcPr>
          <w:p w14:paraId="5EF1DD9A" w14:textId="1651B604" w:rsidR="008B0A0A" w:rsidRDefault="008B0A0A" w:rsidP="00922559">
            <w:pPr>
              <w:jc w:val="center"/>
              <w:rPr>
                <w:lang w:val="en-US"/>
              </w:rPr>
            </w:pPr>
            <w:r>
              <w:rPr>
                <w:lang w:val="en-US"/>
              </w:rPr>
              <w:t xml:space="preserve">UNI and </w:t>
            </w:r>
            <w:r w:rsidR="00DE0657">
              <w:rPr>
                <w:lang w:val="en-US"/>
              </w:rPr>
              <w:t>Collaborator</w:t>
            </w:r>
            <w:r>
              <w:rPr>
                <w:lang w:val="en-US"/>
              </w:rPr>
              <w:t>(s)</w:t>
            </w:r>
          </w:p>
        </w:tc>
      </w:tr>
      <w:tr w:rsidR="008B0A0A" w:rsidRPr="00922559" w14:paraId="11B6ED99" w14:textId="77777777" w:rsidTr="00922559">
        <w:tc>
          <w:tcPr>
            <w:tcW w:w="4673" w:type="dxa"/>
          </w:tcPr>
          <w:p w14:paraId="4C082818" w14:textId="77777777" w:rsidR="008B0A0A" w:rsidRDefault="008B0A0A" w:rsidP="00922559">
            <w:pPr>
              <w:rPr>
                <w:lang w:val="en-US"/>
              </w:rPr>
            </w:pPr>
            <w:r w:rsidRPr="00D8625B">
              <w:rPr>
                <w:lang w:val="en-US"/>
              </w:rPr>
              <w:t>Collection of Data and/or samples</w:t>
            </w:r>
          </w:p>
        </w:tc>
        <w:tc>
          <w:tcPr>
            <w:tcW w:w="1701" w:type="dxa"/>
          </w:tcPr>
          <w:p w14:paraId="6FF70E30" w14:textId="77777777" w:rsidR="008B0A0A" w:rsidRDefault="008B0A0A" w:rsidP="00922559">
            <w:pPr>
              <w:rPr>
                <w:lang w:val="en-US"/>
              </w:rPr>
            </w:pPr>
          </w:p>
        </w:tc>
        <w:tc>
          <w:tcPr>
            <w:tcW w:w="2126" w:type="dxa"/>
          </w:tcPr>
          <w:p w14:paraId="73E82FBC" w14:textId="77777777" w:rsidR="008B0A0A" w:rsidRDefault="008B0A0A" w:rsidP="00922559">
            <w:pPr>
              <w:rPr>
                <w:lang w:val="en-US"/>
              </w:rPr>
            </w:pPr>
          </w:p>
        </w:tc>
        <w:tc>
          <w:tcPr>
            <w:tcW w:w="1843" w:type="dxa"/>
          </w:tcPr>
          <w:p w14:paraId="2D7C3982" w14:textId="77777777" w:rsidR="008B0A0A" w:rsidRDefault="008B0A0A" w:rsidP="00922559">
            <w:pPr>
              <w:rPr>
                <w:lang w:val="en-US"/>
              </w:rPr>
            </w:pPr>
          </w:p>
        </w:tc>
      </w:tr>
      <w:tr w:rsidR="008B0A0A" w:rsidRPr="00922559" w14:paraId="5FF7724B" w14:textId="77777777" w:rsidTr="00922559">
        <w:tc>
          <w:tcPr>
            <w:tcW w:w="4673" w:type="dxa"/>
          </w:tcPr>
          <w:p w14:paraId="31C5B0FE" w14:textId="77777777" w:rsidR="008B0A0A" w:rsidRPr="00CE2B14" w:rsidRDefault="008B0A0A" w:rsidP="00922559">
            <w:pPr>
              <w:rPr>
                <w:lang w:val="en-US"/>
              </w:rPr>
            </w:pPr>
            <w:r w:rsidRPr="00CE2B14">
              <w:rPr>
                <w:lang w:val="en-US"/>
              </w:rPr>
              <w:t>Provision of existing data/samples</w:t>
            </w:r>
            <w:r>
              <w:rPr>
                <w:lang w:val="en-US"/>
              </w:rPr>
              <w:t xml:space="preserve"> (e.g.: cohort provider) </w:t>
            </w:r>
          </w:p>
        </w:tc>
        <w:tc>
          <w:tcPr>
            <w:tcW w:w="1701" w:type="dxa"/>
          </w:tcPr>
          <w:p w14:paraId="0823D2C6" w14:textId="77777777" w:rsidR="008B0A0A" w:rsidRDefault="008B0A0A" w:rsidP="00922559">
            <w:pPr>
              <w:rPr>
                <w:lang w:val="en-US"/>
              </w:rPr>
            </w:pPr>
          </w:p>
        </w:tc>
        <w:tc>
          <w:tcPr>
            <w:tcW w:w="2126" w:type="dxa"/>
          </w:tcPr>
          <w:p w14:paraId="6159A8E1" w14:textId="77777777" w:rsidR="008B0A0A" w:rsidRDefault="008B0A0A" w:rsidP="00922559">
            <w:pPr>
              <w:rPr>
                <w:lang w:val="en-US"/>
              </w:rPr>
            </w:pPr>
          </w:p>
        </w:tc>
        <w:tc>
          <w:tcPr>
            <w:tcW w:w="1843" w:type="dxa"/>
          </w:tcPr>
          <w:p w14:paraId="47B0AD5C" w14:textId="77777777" w:rsidR="008B0A0A" w:rsidRDefault="008B0A0A" w:rsidP="00922559">
            <w:pPr>
              <w:rPr>
                <w:lang w:val="en-US"/>
              </w:rPr>
            </w:pPr>
          </w:p>
        </w:tc>
      </w:tr>
      <w:tr w:rsidR="008B0A0A" w14:paraId="5024707A" w14:textId="77777777" w:rsidTr="00922559">
        <w:tc>
          <w:tcPr>
            <w:tcW w:w="4673" w:type="dxa"/>
          </w:tcPr>
          <w:p w14:paraId="32E89937" w14:textId="77777777" w:rsidR="008B0A0A" w:rsidRPr="00CE2B14" w:rsidRDefault="008B0A0A" w:rsidP="00922559">
            <w:r>
              <w:t>Pseudonymisation</w:t>
            </w:r>
          </w:p>
        </w:tc>
        <w:tc>
          <w:tcPr>
            <w:tcW w:w="1701" w:type="dxa"/>
          </w:tcPr>
          <w:p w14:paraId="204A9106" w14:textId="77777777" w:rsidR="008B0A0A" w:rsidRDefault="008B0A0A" w:rsidP="00DE0657">
            <w:pPr>
              <w:rPr>
                <w:lang w:val="en-US"/>
              </w:rPr>
            </w:pPr>
          </w:p>
        </w:tc>
        <w:tc>
          <w:tcPr>
            <w:tcW w:w="2126" w:type="dxa"/>
          </w:tcPr>
          <w:p w14:paraId="67AA55F0" w14:textId="77777777" w:rsidR="008B0A0A" w:rsidRDefault="008B0A0A" w:rsidP="00DE0657">
            <w:pPr>
              <w:rPr>
                <w:lang w:val="en-US"/>
              </w:rPr>
            </w:pPr>
          </w:p>
        </w:tc>
        <w:tc>
          <w:tcPr>
            <w:tcW w:w="1843" w:type="dxa"/>
          </w:tcPr>
          <w:p w14:paraId="0CAFD253" w14:textId="77777777" w:rsidR="008B0A0A" w:rsidRDefault="008B0A0A" w:rsidP="00DE0657">
            <w:pPr>
              <w:rPr>
                <w:lang w:val="en-US"/>
              </w:rPr>
            </w:pPr>
          </w:p>
        </w:tc>
      </w:tr>
      <w:tr w:rsidR="008B0A0A" w14:paraId="73395D3D" w14:textId="77777777" w:rsidTr="00922559">
        <w:tc>
          <w:tcPr>
            <w:tcW w:w="4673" w:type="dxa"/>
          </w:tcPr>
          <w:p w14:paraId="20FBC63F" w14:textId="77777777" w:rsidR="008B0A0A" w:rsidRPr="00CE2B14" w:rsidRDefault="008B0A0A" w:rsidP="00922559">
            <w:r>
              <w:t>Data storage</w:t>
            </w:r>
          </w:p>
        </w:tc>
        <w:tc>
          <w:tcPr>
            <w:tcW w:w="1701" w:type="dxa"/>
          </w:tcPr>
          <w:p w14:paraId="75F13520" w14:textId="77777777" w:rsidR="008B0A0A" w:rsidRDefault="008B0A0A" w:rsidP="00922559">
            <w:pPr>
              <w:rPr>
                <w:lang w:val="en-US"/>
              </w:rPr>
            </w:pPr>
          </w:p>
        </w:tc>
        <w:tc>
          <w:tcPr>
            <w:tcW w:w="2126" w:type="dxa"/>
          </w:tcPr>
          <w:p w14:paraId="41900F73" w14:textId="77777777" w:rsidR="008B0A0A" w:rsidRDefault="008B0A0A" w:rsidP="00922559">
            <w:pPr>
              <w:rPr>
                <w:lang w:val="en-US"/>
              </w:rPr>
            </w:pPr>
          </w:p>
        </w:tc>
        <w:tc>
          <w:tcPr>
            <w:tcW w:w="1843" w:type="dxa"/>
          </w:tcPr>
          <w:p w14:paraId="4EAD8E4F" w14:textId="77777777" w:rsidR="008B0A0A" w:rsidRDefault="008B0A0A" w:rsidP="00922559">
            <w:pPr>
              <w:rPr>
                <w:lang w:val="en-US"/>
              </w:rPr>
            </w:pPr>
          </w:p>
        </w:tc>
      </w:tr>
      <w:tr w:rsidR="008B0A0A" w14:paraId="379A6561" w14:textId="77777777" w:rsidTr="00922559">
        <w:tc>
          <w:tcPr>
            <w:tcW w:w="4673" w:type="dxa"/>
          </w:tcPr>
          <w:p w14:paraId="7ABAE69E" w14:textId="77777777" w:rsidR="008B0A0A" w:rsidRPr="00CE2B14" w:rsidRDefault="008B0A0A" w:rsidP="00922559">
            <w:r>
              <w:t>Data curation</w:t>
            </w:r>
          </w:p>
        </w:tc>
        <w:tc>
          <w:tcPr>
            <w:tcW w:w="1701" w:type="dxa"/>
          </w:tcPr>
          <w:p w14:paraId="6F2E262B" w14:textId="77777777" w:rsidR="008B0A0A" w:rsidRDefault="008B0A0A" w:rsidP="00922559">
            <w:pPr>
              <w:rPr>
                <w:lang w:val="en-US"/>
              </w:rPr>
            </w:pPr>
          </w:p>
        </w:tc>
        <w:tc>
          <w:tcPr>
            <w:tcW w:w="2126" w:type="dxa"/>
          </w:tcPr>
          <w:p w14:paraId="587B39AE" w14:textId="77777777" w:rsidR="008B0A0A" w:rsidRDefault="008B0A0A" w:rsidP="00922559">
            <w:pPr>
              <w:rPr>
                <w:lang w:val="en-US"/>
              </w:rPr>
            </w:pPr>
          </w:p>
        </w:tc>
        <w:tc>
          <w:tcPr>
            <w:tcW w:w="1843" w:type="dxa"/>
          </w:tcPr>
          <w:p w14:paraId="0A609E02" w14:textId="77777777" w:rsidR="008B0A0A" w:rsidRDefault="008B0A0A" w:rsidP="00922559">
            <w:pPr>
              <w:rPr>
                <w:lang w:val="en-US"/>
              </w:rPr>
            </w:pPr>
          </w:p>
        </w:tc>
      </w:tr>
      <w:tr w:rsidR="008B0A0A" w14:paraId="494DFA2D" w14:textId="77777777" w:rsidTr="00922559">
        <w:tc>
          <w:tcPr>
            <w:tcW w:w="4673" w:type="dxa"/>
          </w:tcPr>
          <w:p w14:paraId="39300BFC" w14:textId="77777777" w:rsidR="008B0A0A" w:rsidRPr="00CE2B14" w:rsidRDefault="008B0A0A" w:rsidP="00922559">
            <w:r>
              <w:t>Data analysis</w:t>
            </w:r>
          </w:p>
        </w:tc>
        <w:tc>
          <w:tcPr>
            <w:tcW w:w="1701" w:type="dxa"/>
          </w:tcPr>
          <w:p w14:paraId="0348A2E9" w14:textId="77777777" w:rsidR="008B0A0A" w:rsidRDefault="008B0A0A" w:rsidP="00922559">
            <w:pPr>
              <w:rPr>
                <w:lang w:val="en-US"/>
              </w:rPr>
            </w:pPr>
          </w:p>
        </w:tc>
        <w:tc>
          <w:tcPr>
            <w:tcW w:w="2126" w:type="dxa"/>
          </w:tcPr>
          <w:p w14:paraId="149E6863" w14:textId="77777777" w:rsidR="008B0A0A" w:rsidRDefault="008B0A0A" w:rsidP="00922559">
            <w:pPr>
              <w:rPr>
                <w:lang w:val="en-US"/>
              </w:rPr>
            </w:pPr>
          </w:p>
        </w:tc>
        <w:tc>
          <w:tcPr>
            <w:tcW w:w="1843" w:type="dxa"/>
          </w:tcPr>
          <w:p w14:paraId="1C176A19" w14:textId="77777777" w:rsidR="008B0A0A" w:rsidRDefault="008B0A0A" w:rsidP="00922559">
            <w:pPr>
              <w:rPr>
                <w:lang w:val="en-US"/>
              </w:rPr>
            </w:pPr>
          </w:p>
        </w:tc>
      </w:tr>
      <w:tr w:rsidR="008B0A0A" w:rsidRPr="00922559" w14:paraId="38481261" w14:textId="77777777" w:rsidTr="00922559">
        <w:tc>
          <w:tcPr>
            <w:tcW w:w="4673" w:type="dxa"/>
          </w:tcPr>
          <w:p w14:paraId="4F8379EC" w14:textId="77777777" w:rsidR="008B0A0A" w:rsidRPr="00D8625B" w:rsidRDefault="008B0A0A" w:rsidP="00922559">
            <w:pPr>
              <w:rPr>
                <w:lang w:val="en-US"/>
              </w:rPr>
            </w:pPr>
            <w:r w:rsidRPr="00D8625B">
              <w:rPr>
                <w:lang w:val="en-US"/>
              </w:rPr>
              <w:t>Generation of data (from sample processing</w:t>
            </w:r>
            <w:r>
              <w:rPr>
                <w:lang w:val="en-US"/>
              </w:rPr>
              <w:t>, inferred from the collected data …</w:t>
            </w:r>
            <w:r w:rsidRPr="00D8625B">
              <w:rPr>
                <w:lang w:val="en-US"/>
              </w:rPr>
              <w:t>)</w:t>
            </w:r>
          </w:p>
        </w:tc>
        <w:tc>
          <w:tcPr>
            <w:tcW w:w="1701" w:type="dxa"/>
          </w:tcPr>
          <w:p w14:paraId="01E929F4" w14:textId="77777777" w:rsidR="008B0A0A" w:rsidRDefault="008B0A0A" w:rsidP="00922559">
            <w:pPr>
              <w:rPr>
                <w:lang w:val="en-US"/>
              </w:rPr>
            </w:pPr>
          </w:p>
        </w:tc>
        <w:tc>
          <w:tcPr>
            <w:tcW w:w="2126" w:type="dxa"/>
          </w:tcPr>
          <w:p w14:paraId="68FB3999" w14:textId="77777777" w:rsidR="008B0A0A" w:rsidRDefault="008B0A0A" w:rsidP="00922559">
            <w:pPr>
              <w:rPr>
                <w:lang w:val="en-US"/>
              </w:rPr>
            </w:pPr>
          </w:p>
        </w:tc>
        <w:tc>
          <w:tcPr>
            <w:tcW w:w="1843" w:type="dxa"/>
          </w:tcPr>
          <w:p w14:paraId="08DD9920" w14:textId="77777777" w:rsidR="008B0A0A" w:rsidRDefault="008B0A0A" w:rsidP="00922559">
            <w:pPr>
              <w:rPr>
                <w:lang w:val="en-US"/>
              </w:rPr>
            </w:pPr>
          </w:p>
        </w:tc>
      </w:tr>
      <w:tr w:rsidR="008B0A0A" w14:paraId="2955A63B" w14:textId="77777777" w:rsidTr="00922559">
        <w:tc>
          <w:tcPr>
            <w:tcW w:w="4673" w:type="dxa"/>
          </w:tcPr>
          <w:p w14:paraId="3FF5DE18" w14:textId="77777777" w:rsidR="008B0A0A" w:rsidRDefault="008B0A0A" w:rsidP="00922559">
            <w:r>
              <w:t>Data computing services</w:t>
            </w:r>
          </w:p>
        </w:tc>
        <w:tc>
          <w:tcPr>
            <w:tcW w:w="1701" w:type="dxa"/>
          </w:tcPr>
          <w:p w14:paraId="565603CD" w14:textId="77777777" w:rsidR="008B0A0A" w:rsidRDefault="008B0A0A" w:rsidP="00922559">
            <w:pPr>
              <w:rPr>
                <w:lang w:val="en-US"/>
              </w:rPr>
            </w:pPr>
          </w:p>
        </w:tc>
        <w:tc>
          <w:tcPr>
            <w:tcW w:w="2126" w:type="dxa"/>
          </w:tcPr>
          <w:p w14:paraId="3CDCBB72" w14:textId="77777777" w:rsidR="008B0A0A" w:rsidRDefault="008B0A0A" w:rsidP="00922559">
            <w:pPr>
              <w:rPr>
                <w:lang w:val="en-US"/>
              </w:rPr>
            </w:pPr>
          </w:p>
        </w:tc>
        <w:tc>
          <w:tcPr>
            <w:tcW w:w="1843" w:type="dxa"/>
          </w:tcPr>
          <w:p w14:paraId="7B0FD46F" w14:textId="77777777" w:rsidR="008B0A0A" w:rsidRDefault="008B0A0A" w:rsidP="00922559">
            <w:pPr>
              <w:rPr>
                <w:lang w:val="en-US"/>
              </w:rPr>
            </w:pPr>
          </w:p>
        </w:tc>
      </w:tr>
      <w:tr w:rsidR="008B0A0A" w14:paraId="63BC0FBA" w14:textId="77777777" w:rsidTr="00922559">
        <w:tc>
          <w:tcPr>
            <w:tcW w:w="4673" w:type="dxa"/>
          </w:tcPr>
          <w:p w14:paraId="55D6DB4E" w14:textId="77777777" w:rsidR="008B0A0A" w:rsidRDefault="008B0A0A" w:rsidP="00922559">
            <w:r>
              <w:t>Data sharing</w:t>
            </w:r>
          </w:p>
        </w:tc>
        <w:tc>
          <w:tcPr>
            <w:tcW w:w="1701" w:type="dxa"/>
          </w:tcPr>
          <w:p w14:paraId="2EA8302E" w14:textId="77777777" w:rsidR="008B0A0A" w:rsidRDefault="008B0A0A" w:rsidP="00922559">
            <w:pPr>
              <w:rPr>
                <w:lang w:val="en-US"/>
              </w:rPr>
            </w:pPr>
          </w:p>
        </w:tc>
        <w:tc>
          <w:tcPr>
            <w:tcW w:w="2126" w:type="dxa"/>
          </w:tcPr>
          <w:p w14:paraId="054D1D52" w14:textId="77777777" w:rsidR="008B0A0A" w:rsidRDefault="008B0A0A" w:rsidP="00922559">
            <w:pPr>
              <w:rPr>
                <w:lang w:val="en-US"/>
              </w:rPr>
            </w:pPr>
          </w:p>
        </w:tc>
        <w:tc>
          <w:tcPr>
            <w:tcW w:w="1843" w:type="dxa"/>
          </w:tcPr>
          <w:p w14:paraId="7A6A86A3" w14:textId="77777777" w:rsidR="008B0A0A" w:rsidRDefault="008B0A0A" w:rsidP="00922559">
            <w:pPr>
              <w:rPr>
                <w:lang w:val="en-US"/>
              </w:rPr>
            </w:pPr>
          </w:p>
        </w:tc>
      </w:tr>
    </w:tbl>
    <w:p w14:paraId="0CADFD08" w14:textId="77777777" w:rsidR="008B0A0A" w:rsidRPr="004F1C7C" w:rsidRDefault="008B0A0A" w:rsidP="008B0A0A"/>
    <w:p w14:paraId="09D0D082" w14:textId="77777777" w:rsidR="008B0A0A" w:rsidRDefault="008B0A0A" w:rsidP="008B0A0A">
      <w:pPr>
        <w:pStyle w:val="Heading3"/>
      </w:pPr>
      <w:bookmarkStart w:id="9" w:name="_Toc129332036"/>
      <w:bookmarkStart w:id="10" w:name="_Toc138834738"/>
      <w:r>
        <w:t xml:space="preserve">Is </w:t>
      </w:r>
      <w:r w:rsidRPr="00B256EF">
        <w:t>Ministry of Health and CNER submission</w:t>
      </w:r>
      <w:r>
        <w:t xml:space="preserve"> required?</w:t>
      </w:r>
      <w:bookmarkEnd w:id="9"/>
      <w:bookmarkEnd w:id="10"/>
    </w:p>
    <w:p w14:paraId="2ADBD256" w14:textId="68D23C28" w:rsidR="008B0A0A" w:rsidRPr="00996F8F" w:rsidRDefault="008B0A0A" w:rsidP="008B0A0A">
      <w:pPr>
        <w:tabs>
          <w:tab w:val="left" w:leader="dot" w:pos="8222"/>
        </w:tabs>
        <w:ind w:right="34"/>
        <w:rPr>
          <w:rFonts w:cstheme="minorHAnsi"/>
        </w:rPr>
      </w:pPr>
      <w:r w:rsidRPr="00996F8F">
        <w:rPr>
          <w:rFonts w:cstheme="minorHAnsi"/>
        </w:rPr>
        <w:t xml:space="preserve">Does your project/study </w:t>
      </w:r>
      <w:r w:rsidR="003D177A">
        <w:rPr>
          <w:rFonts w:cstheme="minorHAnsi"/>
        </w:rPr>
        <w:t>focus o</w:t>
      </w:r>
      <w:r w:rsidR="00065343">
        <w:rPr>
          <w:rFonts w:cstheme="minorHAnsi"/>
        </w:rPr>
        <w:t>n</w:t>
      </w:r>
      <w:r w:rsidR="003D177A" w:rsidRPr="00996F8F">
        <w:rPr>
          <w:rFonts w:cstheme="minorHAnsi"/>
        </w:rPr>
        <w:t xml:space="preserve"> </w:t>
      </w:r>
      <w:r w:rsidRPr="00996F8F">
        <w:rPr>
          <w:rFonts w:cstheme="minorHAnsi"/>
        </w:rPr>
        <w:t>humans</w:t>
      </w:r>
      <w:r w:rsidR="00065343">
        <w:rPr>
          <w:rFonts w:cstheme="minorHAnsi"/>
        </w:rPr>
        <w:t xml:space="preserve"> (data, samples, surveys, …)</w:t>
      </w:r>
      <w:r w:rsidRPr="00996F8F">
        <w:rPr>
          <w:rFonts w:cstheme="minorHAnsi"/>
        </w:rPr>
        <w:t>?  .…….</w:t>
      </w:r>
      <w:r w:rsidR="00A66011">
        <w:rPr>
          <w:rFonts w:cstheme="minorHAnsi"/>
        </w:rPr>
        <w:t xml:space="preserve"> Yes/No</w:t>
      </w:r>
    </w:p>
    <w:p w14:paraId="4E20EF2E" w14:textId="5C26A184" w:rsidR="008B0A0A" w:rsidRPr="00DA4B6B" w:rsidRDefault="008B0A0A" w:rsidP="008B0A0A">
      <w:pPr>
        <w:tabs>
          <w:tab w:val="left" w:leader="dot" w:pos="8222"/>
        </w:tabs>
        <w:ind w:right="34"/>
        <w:rPr>
          <w:rFonts w:cstheme="minorHAnsi"/>
        </w:rPr>
      </w:pPr>
      <w:r w:rsidRPr="00922559">
        <w:rPr>
          <w:rFonts w:cstheme="minorHAnsi"/>
        </w:rPr>
        <w:t>Does your project/study contribute to the development of scientific or medical knowledge?......</w:t>
      </w:r>
      <w:r w:rsidR="00A66011">
        <w:rPr>
          <w:rFonts w:cstheme="minorHAnsi"/>
        </w:rPr>
        <w:t>Yes/No</w:t>
      </w:r>
      <w:r w:rsidRPr="00DA4B6B">
        <w:rPr>
          <w:rFonts w:cstheme="minorHAnsi"/>
        </w:rPr>
        <w:t xml:space="preserve"> </w:t>
      </w:r>
    </w:p>
    <w:p w14:paraId="60848B8E" w14:textId="09B1EEF5" w:rsidR="008B0A0A" w:rsidRPr="00996F8F" w:rsidRDefault="008B0A0A" w:rsidP="008B0A0A">
      <w:pPr>
        <w:tabs>
          <w:tab w:val="left" w:leader="dot" w:pos="8222"/>
        </w:tabs>
        <w:ind w:right="34"/>
        <w:rPr>
          <w:rFonts w:cstheme="minorHAnsi"/>
        </w:rPr>
      </w:pPr>
      <w:r w:rsidRPr="00996F8F">
        <w:rPr>
          <w:rFonts w:cstheme="minorHAnsi"/>
        </w:rPr>
        <w:t xml:space="preserve">Will subjects’ recruitment take place </w:t>
      </w:r>
      <w:r w:rsidRPr="00996F8F">
        <w:t>specifically</w:t>
      </w:r>
      <w:r w:rsidRPr="00530BA9">
        <w:rPr>
          <w:rFonts w:cstheme="minorHAnsi"/>
        </w:rPr>
        <w:t xml:space="preserve"> during your project/service?.………</w:t>
      </w:r>
      <w:r w:rsidR="00A66011">
        <w:rPr>
          <w:rFonts w:cstheme="minorHAnsi"/>
        </w:rPr>
        <w:t>Yes/No</w:t>
      </w:r>
    </w:p>
    <w:p w14:paraId="57EAAA3D" w14:textId="0A28F1DE" w:rsidR="008B0A0A" w:rsidRPr="00922559" w:rsidRDefault="008B0A0A" w:rsidP="008B0A0A">
      <w:pPr>
        <w:ind w:right="34"/>
        <w:rPr>
          <w:rFonts w:cstheme="minorHAnsi"/>
          <w:i/>
          <w:color w:val="FF0000"/>
        </w:rPr>
      </w:pPr>
      <w:r w:rsidRPr="00922559">
        <w:rPr>
          <w:rFonts w:cstheme="minorHAnsi"/>
          <w:i/>
          <w:color w:val="FF0000"/>
        </w:rPr>
        <w:lastRenderedPageBreak/>
        <w:t xml:space="preserve">Instruction: </w:t>
      </w:r>
      <w:r w:rsidRPr="00922559">
        <w:rPr>
          <w:rFonts w:cstheme="minorHAnsi"/>
          <w:b/>
          <w:i/>
          <w:color w:val="FF0000"/>
        </w:rPr>
        <w:t>If ‘Yes’ is ticked for all questions</w:t>
      </w:r>
      <w:r w:rsidRPr="00922559">
        <w:rPr>
          <w:rFonts w:cstheme="minorHAnsi"/>
          <w:i/>
          <w:color w:val="FF0000"/>
        </w:rPr>
        <w:t xml:space="preserve"> the Ministry (and indirectly CNER) submission must be prepared.  Please note that the latest version of the Informed consent form and Information sheet are available on DPO Intranet(</w:t>
      </w:r>
      <w:r w:rsidRPr="00922559">
        <w:rPr>
          <w:rFonts w:cstheme="minorHAnsi"/>
          <w:i/>
          <w:color w:val="FF0000"/>
          <w:u w:val="single"/>
        </w:rPr>
        <w:t>only these validated documents have to be used</w:t>
      </w:r>
      <w:r w:rsidRPr="00922559">
        <w:rPr>
          <w:rFonts w:cstheme="minorHAnsi"/>
          <w:i/>
          <w:color w:val="FF0000"/>
        </w:rPr>
        <w:t>, no other former template).. For LCSB &amp; FSTM involving biomedical research contract directly the Data Protection Office.</w:t>
      </w:r>
    </w:p>
    <w:p w14:paraId="6091D653" w14:textId="77777777" w:rsidR="008B0A0A" w:rsidRPr="00922559" w:rsidRDefault="008B0A0A" w:rsidP="008B0A0A">
      <w:pPr>
        <w:ind w:right="34"/>
      </w:pPr>
    </w:p>
    <w:p w14:paraId="55D82B22" w14:textId="77777777" w:rsidR="008B0A0A" w:rsidRPr="00922559" w:rsidRDefault="008B0A0A" w:rsidP="008B0A0A">
      <w:pPr>
        <w:pStyle w:val="Heading2"/>
      </w:pPr>
      <w:bookmarkStart w:id="11" w:name="_Toc129332037"/>
      <w:bookmarkStart w:id="12" w:name="_Toc138834739"/>
      <w:r w:rsidRPr="00922559">
        <w:t>Description of processing activities in relation to your project/study/service</w:t>
      </w:r>
      <w:bookmarkEnd w:id="11"/>
      <w:bookmarkEnd w:id="12"/>
      <w:r w:rsidRPr="00922559">
        <w:t xml:space="preserve"> </w:t>
      </w:r>
    </w:p>
    <w:p w14:paraId="60FB904A" w14:textId="77777777" w:rsidR="008B0A0A" w:rsidRDefault="008B0A0A" w:rsidP="008B0A0A">
      <w:pPr>
        <w:pStyle w:val="Heading3"/>
        <w:keepNext/>
      </w:pPr>
      <w:bookmarkStart w:id="13" w:name="_Toc129332038"/>
      <w:bookmarkStart w:id="14" w:name="_Toc138834740"/>
      <w:r>
        <w:t>Processing a</w:t>
      </w:r>
      <w:r w:rsidRPr="00124ABD">
        <w:t>ctivities</w:t>
      </w:r>
      <w:bookmarkEnd w:id="13"/>
      <w:bookmarkEnd w:id="14"/>
    </w:p>
    <w:p w14:paraId="2DDB5807" w14:textId="77777777" w:rsidR="008B0A0A" w:rsidRPr="00922559" w:rsidRDefault="008B0A0A" w:rsidP="008B0A0A">
      <w:pPr>
        <w:rPr>
          <w:rFonts w:cstheme="minorHAnsi"/>
          <w:i/>
          <w:color w:val="FF0000"/>
        </w:rPr>
      </w:pPr>
      <w:r w:rsidRPr="00996F8F">
        <w:rPr>
          <w:rFonts w:cstheme="minorHAnsi"/>
          <w:i/>
          <w:color w:val="FF0000"/>
        </w:rPr>
        <w:t>Instruction: Briefly describe (</w:t>
      </w:r>
      <w:r w:rsidRPr="00996F8F">
        <w:rPr>
          <w:rFonts w:cstheme="minorHAnsi"/>
          <w:b/>
          <w:i/>
          <w:color w:val="FF0000"/>
        </w:rPr>
        <w:t>step by step</w:t>
      </w:r>
      <w:r w:rsidRPr="00530BA9">
        <w:rPr>
          <w:rFonts w:cstheme="minorHAnsi"/>
          <w:i/>
          <w:color w:val="FF0000"/>
        </w:rPr>
        <w:t xml:space="preserve">) all processing activities involving personal data that you will perform within the course of this project/study/service (add lines as needed). </w:t>
      </w:r>
    </w:p>
    <w:p w14:paraId="52CCC2A8" w14:textId="77777777" w:rsidR="008B0A0A" w:rsidRDefault="008B0A0A" w:rsidP="008B0A0A">
      <w:pPr>
        <w:rPr>
          <w:rFonts w:cstheme="minorHAnsi"/>
          <w:i/>
          <w:color w:val="FF0000"/>
        </w:rPr>
      </w:pPr>
      <w:r w:rsidRPr="00922559">
        <w:rPr>
          <w:rFonts w:cstheme="minorHAnsi"/>
          <w:i/>
          <w:color w:val="FF0000"/>
        </w:rPr>
        <w:t>When the University acts as a Data Processor (not as a Data Controller), please only list/details the processing activities for which the University  is responsible.</w:t>
      </w:r>
    </w:p>
    <w:p w14:paraId="68EB922D" w14:textId="77777777" w:rsidR="001124D2" w:rsidRDefault="001124D2" w:rsidP="008B0A0A">
      <w:pPr>
        <w:rPr>
          <w:rFonts w:cstheme="minorHAnsi"/>
          <w:i/>
          <w:color w:val="FF0000"/>
        </w:rPr>
      </w:pPr>
    </w:p>
    <w:tbl>
      <w:tblPr>
        <w:tblStyle w:val="TableGrid"/>
        <w:tblW w:w="10255" w:type="dxa"/>
        <w:tblLook w:val="04A0" w:firstRow="1" w:lastRow="0" w:firstColumn="1" w:lastColumn="0" w:noHBand="0" w:noVBand="1"/>
      </w:tblPr>
      <w:tblGrid>
        <w:gridCol w:w="1102"/>
        <w:gridCol w:w="1272"/>
        <w:gridCol w:w="891"/>
        <w:gridCol w:w="5640"/>
        <w:gridCol w:w="450"/>
        <w:gridCol w:w="450"/>
        <w:gridCol w:w="450"/>
      </w:tblGrid>
      <w:tr w:rsidR="001124D2" w:rsidRPr="00E71484" w14:paraId="702B81E8" w14:textId="77777777" w:rsidTr="00F02DE1">
        <w:trPr>
          <w:tblHeader/>
        </w:trPr>
        <w:tc>
          <w:tcPr>
            <w:tcW w:w="1102" w:type="dxa"/>
            <w:vMerge w:val="restart"/>
            <w:shd w:val="clear" w:color="auto" w:fill="D9D9D9" w:themeFill="background1" w:themeFillShade="D9"/>
            <w:vAlign w:val="center"/>
          </w:tcPr>
          <w:p w14:paraId="643C89C5" w14:textId="77777777" w:rsidR="001124D2" w:rsidRPr="00E71484" w:rsidRDefault="001124D2" w:rsidP="00F02DE1">
            <w:pPr>
              <w:jc w:val="center"/>
              <w:rPr>
                <w:rFonts w:cstheme="minorHAnsi"/>
                <w:b/>
                <w:color w:val="000000" w:themeColor="text1"/>
                <w:sz w:val="18"/>
                <w:szCs w:val="18"/>
                <w:lang w:val="en-US"/>
              </w:rPr>
            </w:pPr>
            <w:r w:rsidRPr="00E71484">
              <w:rPr>
                <w:rFonts w:cstheme="minorHAnsi"/>
                <w:b/>
                <w:color w:val="000000" w:themeColor="text1"/>
                <w:sz w:val="18"/>
                <w:szCs w:val="18"/>
                <w:lang w:val="en-US"/>
              </w:rPr>
              <w:t>Entity</w:t>
            </w:r>
          </w:p>
          <w:p w14:paraId="017E3FFC" w14:textId="77777777" w:rsidR="001124D2" w:rsidRPr="00E71484" w:rsidRDefault="001124D2" w:rsidP="00F02DE1">
            <w:pPr>
              <w:jc w:val="center"/>
              <w:rPr>
                <w:rFonts w:cstheme="minorHAnsi"/>
                <w:b/>
                <w:color w:val="000000" w:themeColor="text1"/>
                <w:sz w:val="18"/>
                <w:szCs w:val="18"/>
              </w:rPr>
            </w:pPr>
            <w:r w:rsidRPr="00840366">
              <w:rPr>
                <w:rFonts w:cstheme="minorHAnsi"/>
                <w:i/>
                <w:color w:val="808080" w:themeColor="background1" w:themeShade="80"/>
                <w:sz w:val="18"/>
                <w:szCs w:val="18"/>
                <w:lang w:val="en-US"/>
              </w:rPr>
              <w:t>(</w:t>
            </w:r>
            <w:r>
              <w:rPr>
                <w:rFonts w:cstheme="minorHAnsi"/>
                <w:i/>
                <w:color w:val="808080" w:themeColor="background1" w:themeShade="80"/>
                <w:sz w:val="18"/>
                <w:szCs w:val="18"/>
                <w:lang w:val="en-US"/>
              </w:rPr>
              <w:t xml:space="preserve">LCSB, </w:t>
            </w:r>
            <w:proofErr w:type="spellStart"/>
            <w:r>
              <w:rPr>
                <w:rFonts w:cstheme="minorHAnsi"/>
                <w:i/>
                <w:color w:val="808080" w:themeColor="background1" w:themeShade="80"/>
                <w:sz w:val="18"/>
                <w:szCs w:val="18"/>
                <w:lang w:val="en-US"/>
              </w:rPr>
              <w:t>SnT</w:t>
            </w:r>
            <w:proofErr w:type="spellEnd"/>
            <w:r>
              <w:rPr>
                <w:rFonts w:cstheme="minorHAnsi"/>
                <w:i/>
                <w:color w:val="808080" w:themeColor="background1" w:themeShade="80"/>
                <w:sz w:val="18"/>
                <w:szCs w:val="18"/>
                <w:lang w:val="en-US"/>
              </w:rPr>
              <w:t xml:space="preserve">, C2DH, FSTM, FDEF, FHSE </w:t>
            </w:r>
            <w:r w:rsidRPr="00840366">
              <w:rPr>
                <w:rFonts w:cstheme="minorHAnsi"/>
                <w:i/>
                <w:color w:val="808080" w:themeColor="background1" w:themeShade="80"/>
                <w:sz w:val="18"/>
                <w:szCs w:val="18"/>
                <w:lang w:val="en-US"/>
              </w:rPr>
              <w:t xml:space="preserve">or any other partner, </w:t>
            </w:r>
            <w:proofErr w:type="gramStart"/>
            <w:r w:rsidRPr="00840366">
              <w:rPr>
                <w:rFonts w:cstheme="minorHAnsi"/>
                <w:i/>
                <w:color w:val="808080" w:themeColor="background1" w:themeShade="80"/>
                <w:sz w:val="18"/>
                <w:szCs w:val="18"/>
                <w:lang w:val="en-US"/>
              </w:rPr>
              <w:t>client,…</w:t>
            </w:r>
            <w:proofErr w:type="gramEnd"/>
            <w:r w:rsidRPr="00840366">
              <w:rPr>
                <w:rFonts w:cstheme="minorHAnsi"/>
                <w:i/>
                <w:color w:val="808080" w:themeColor="background1" w:themeShade="80"/>
                <w:sz w:val="18"/>
                <w:szCs w:val="18"/>
                <w:lang w:val="en-US"/>
              </w:rPr>
              <w:t>)</w:t>
            </w:r>
          </w:p>
        </w:tc>
        <w:tc>
          <w:tcPr>
            <w:tcW w:w="1272" w:type="dxa"/>
            <w:vMerge w:val="restart"/>
            <w:shd w:val="clear" w:color="auto" w:fill="D9D9D9" w:themeFill="background1" w:themeFillShade="D9"/>
            <w:vAlign w:val="center"/>
          </w:tcPr>
          <w:p w14:paraId="63694BDC" w14:textId="77777777" w:rsidR="001124D2" w:rsidRPr="00E71484" w:rsidRDefault="001124D2" w:rsidP="00F02DE1">
            <w:pPr>
              <w:jc w:val="center"/>
              <w:rPr>
                <w:rFonts w:cstheme="minorHAnsi"/>
                <w:b/>
                <w:color w:val="000000" w:themeColor="text1"/>
                <w:sz w:val="18"/>
                <w:szCs w:val="18"/>
              </w:rPr>
            </w:pPr>
            <w:r w:rsidRPr="00E71484">
              <w:rPr>
                <w:rFonts w:cstheme="minorHAnsi"/>
                <w:b/>
                <w:color w:val="000000" w:themeColor="text1"/>
                <w:sz w:val="18"/>
                <w:szCs w:val="18"/>
                <w:lang w:val="en-US"/>
              </w:rPr>
              <w:t>Investigator or contact name</w:t>
            </w:r>
          </w:p>
        </w:tc>
        <w:tc>
          <w:tcPr>
            <w:tcW w:w="891" w:type="dxa"/>
            <w:vMerge w:val="restart"/>
            <w:shd w:val="clear" w:color="auto" w:fill="D9D9D9" w:themeFill="background1" w:themeFillShade="D9"/>
            <w:vAlign w:val="center"/>
          </w:tcPr>
          <w:p w14:paraId="5990224B" w14:textId="77777777" w:rsidR="001124D2" w:rsidRDefault="001124D2" w:rsidP="00F02DE1">
            <w:pPr>
              <w:jc w:val="center"/>
              <w:rPr>
                <w:rFonts w:cstheme="minorHAnsi"/>
                <w:b/>
                <w:color w:val="000000" w:themeColor="text1"/>
                <w:sz w:val="18"/>
                <w:szCs w:val="18"/>
              </w:rPr>
            </w:pPr>
            <w:r>
              <w:rPr>
                <w:rFonts w:cstheme="minorHAnsi"/>
                <w:b/>
                <w:color w:val="000000" w:themeColor="text1"/>
                <w:sz w:val="18"/>
                <w:szCs w:val="18"/>
              </w:rPr>
              <w:t>Country/</w:t>
            </w:r>
          </w:p>
          <w:p w14:paraId="098087B8" w14:textId="77777777" w:rsidR="001124D2" w:rsidRDefault="001124D2" w:rsidP="00F02DE1">
            <w:pPr>
              <w:jc w:val="center"/>
              <w:rPr>
                <w:rFonts w:cstheme="minorHAnsi"/>
                <w:b/>
                <w:color w:val="000000" w:themeColor="text1"/>
                <w:sz w:val="18"/>
                <w:szCs w:val="18"/>
              </w:rPr>
            </w:pPr>
            <w:r>
              <w:rPr>
                <w:rFonts w:cstheme="minorHAnsi"/>
                <w:b/>
                <w:color w:val="000000" w:themeColor="text1"/>
                <w:sz w:val="18"/>
                <w:szCs w:val="18"/>
              </w:rPr>
              <w:t>location</w:t>
            </w:r>
          </w:p>
        </w:tc>
        <w:tc>
          <w:tcPr>
            <w:tcW w:w="5640" w:type="dxa"/>
            <w:vMerge w:val="restart"/>
            <w:shd w:val="clear" w:color="auto" w:fill="D9D9D9" w:themeFill="background1" w:themeFillShade="D9"/>
            <w:vAlign w:val="center"/>
          </w:tcPr>
          <w:p w14:paraId="22E3439C" w14:textId="77777777" w:rsidR="001124D2" w:rsidRPr="00E71484" w:rsidRDefault="001124D2" w:rsidP="00F02DE1">
            <w:pPr>
              <w:jc w:val="center"/>
              <w:rPr>
                <w:rFonts w:cstheme="minorHAnsi"/>
                <w:b/>
                <w:color w:val="000000" w:themeColor="text1"/>
                <w:sz w:val="18"/>
                <w:szCs w:val="18"/>
              </w:rPr>
            </w:pPr>
            <w:r w:rsidRPr="00E71484">
              <w:rPr>
                <w:rFonts w:cstheme="minorHAnsi"/>
                <w:b/>
                <w:color w:val="000000" w:themeColor="text1"/>
                <w:sz w:val="18"/>
                <w:szCs w:val="18"/>
                <w:lang w:val="en-US"/>
              </w:rPr>
              <w:t>Short description of processing activity</w:t>
            </w:r>
          </w:p>
        </w:tc>
        <w:tc>
          <w:tcPr>
            <w:tcW w:w="1350" w:type="dxa"/>
            <w:gridSpan w:val="3"/>
            <w:shd w:val="clear" w:color="auto" w:fill="D9D9D9" w:themeFill="background1" w:themeFillShade="D9"/>
            <w:vAlign w:val="center"/>
          </w:tcPr>
          <w:p w14:paraId="03A58022" w14:textId="77777777" w:rsidR="001124D2" w:rsidRDefault="001124D2" w:rsidP="00F02DE1">
            <w:pPr>
              <w:jc w:val="center"/>
              <w:rPr>
                <w:rFonts w:cstheme="minorHAnsi"/>
                <w:b/>
                <w:color w:val="000000" w:themeColor="text1"/>
                <w:sz w:val="18"/>
                <w:szCs w:val="18"/>
              </w:rPr>
            </w:pPr>
            <w:r w:rsidRPr="64130A52">
              <w:rPr>
                <w:b/>
                <w:bCs/>
                <w:color w:val="000000" w:themeColor="text1"/>
                <w:sz w:val="18"/>
                <w:szCs w:val="18"/>
              </w:rPr>
              <w:t>Role</w:t>
            </w:r>
          </w:p>
          <w:p w14:paraId="7F313E43" w14:textId="77777777" w:rsidR="001124D2" w:rsidRPr="002D3970" w:rsidRDefault="001124D2" w:rsidP="00F02DE1">
            <w:pPr>
              <w:jc w:val="center"/>
              <w:rPr>
                <w:rFonts w:cstheme="minorHAnsi"/>
                <w:bCs/>
                <w:color w:val="000000" w:themeColor="text1"/>
                <w:sz w:val="18"/>
                <w:szCs w:val="18"/>
              </w:rPr>
            </w:pPr>
            <w:r w:rsidRPr="002D3970">
              <w:rPr>
                <w:rFonts w:cstheme="minorHAnsi"/>
                <w:bCs/>
                <w:color w:val="000000" w:themeColor="text1"/>
                <w:sz w:val="18"/>
                <w:szCs w:val="18"/>
              </w:rPr>
              <w:t xml:space="preserve"> C – Controller</w:t>
            </w:r>
          </w:p>
          <w:p w14:paraId="1F2E8D19" w14:textId="77777777" w:rsidR="001124D2" w:rsidRDefault="001124D2" w:rsidP="00F02DE1">
            <w:pPr>
              <w:jc w:val="center"/>
              <w:rPr>
                <w:rFonts w:cstheme="minorHAnsi"/>
                <w:bCs/>
                <w:color w:val="000000" w:themeColor="text1"/>
                <w:sz w:val="18"/>
                <w:szCs w:val="18"/>
              </w:rPr>
            </w:pPr>
            <w:r w:rsidRPr="002D3970">
              <w:rPr>
                <w:rFonts w:cstheme="minorHAnsi"/>
                <w:bCs/>
                <w:color w:val="000000" w:themeColor="text1"/>
                <w:sz w:val="18"/>
                <w:szCs w:val="18"/>
              </w:rPr>
              <w:t>J – Joint</w:t>
            </w:r>
            <w:r>
              <w:rPr>
                <w:rFonts w:cstheme="minorHAnsi"/>
                <w:bCs/>
                <w:color w:val="000000" w:themeColor="text1"/>
                <w:sz w:val="18"/>
                <w:szCs w:val="18"/>
              </w:rPr>
              <w:t>-</w:t>
            </w:r>
            <w:r w:rsidRPr="002D3970">
              <w:rPr>
                <w:rFonts w:cstheme="minorHAnsi"/>
                <w:bCs/>
                <w:color w:val="000000" w:themeColor="text1"/>
                <w:sz w:val="18"/>
                <w:szCs w:val="18"/>
              </w:rPr>
              <w:t>Contr</w:t>
            </w:r>
            <w:r>
              <w:rPr>
                <w:rFonts w:cstheme="minorHAnsi"/>
                <w:bCs/>
                <w:color w:val="000000" w:themeColor="text1"/>
                <w:sz w:val="18"/>
                <w:szCs w:val="18"/>
              </w:rPr>
              <w:t>.</w:t>
            </w:r>
          </w:p>
          <w:p w14:paraId="57E7BC31" w14:textId="77777777" w:rsidR="001124D2" w:rsidRPr="002D3970" w:rsidRDefault="001124D2" w:rsidP="00F02DE1">
            <w:pPr>
              <w:jc w:val="center"/>
              <w:rPr>
                <w:rFonts w:cstheme="minorHAnsi"/>
                <w:bCs/>
                <w:color w:val="000000" w:themeColor="text1"/>
                <w:sz w:val="18"/>
                <w:szCs w:val="18"/>
              </w:rPr>
            </w:pPr>
            <w:r w:rsidRPr="64130A52">
              <w:rPr>
                <w:color w:val="000000" w:themeColor="text1"/>
                <w:sz w:val="18"/>
                <w:szCs w:val="18"/>
              </w:rPr>
              <w:t>P – Processor</w:t>
            </w:r>
          </w:p>
        </w:tc>
      </w:tr>
      <w:tr w:rsidR="001124D2" w:rsidRPr="00E71484" w14:paraId="1525B9BF" w14:textId="77777777" w:rsidTr="00F02DE1">
        <w:trPr>
          <w:trHeight w:val="571"/>
          <w:tblHeader/>
        </w:trPr>
        <w:tc>
          <w:tcPr>
            <w:tcW w:w="1102" w:type="dxa"/>
            <w:vMerge/>
            <w:vAlign w:val="center"/>
          </w:tcPr>
          <w:p w14:paraId="5023A6E1" w14:textId="77777777" w:rsidR="001124D2" w:rsidRPr="00840366" w:rsidRDefault="001124D2" w:rsidP="00F02DE1">
            <w:pPr>
              <w:jc w:val="center"/>
              <w:rPr>
                <w:rFonts w:cstheme="minorHAnsi"/>
                <w:i/>
                <w:color w:val="000000" w:themeColor="text1"/>
                <w:sz w:val="18"/>
                <w:szCs w:val="18"/>
                <w:lang w:val="en-US"/>
              </w:rPr>
            </w:pPr>
          </w:p>
        </w:tc>
        <w:tc>
          <w:tcPr>
            <w:tcW w:w="1272" w:type="dxa"/>
            <w:vMerge/>
            <w:vAlign w:val="center"/>
          </w:tcPr>
          <w:p w14:paraId="02C5DA7C" w14:textId="77777777" w:rsidR="001124D2" w:rsidRPr="00E71484" w:rsidRDefault="001124D2" w:rsidP="00F02DE1">
            <w:pPr>
              <w:jc w:val="center"/>
              <w:rPr>
                <w:rFonts w:cstheme="minorHAnsi"/>
                <w:b/>
                <w:color w:val="000000" w:themeColor="text1"/>
                <w:sz w:val="18"/>
                <w:szCs w:val="18"/>
              </w:rPr>
            </w:pPr>
          </w:p>
        </w:tc>
        <w:tc>
          <w:tcPr>
            <w:tcW w:w="891" w:type="dxa"/>
            <w:vMerge/>
            <w:vAlign w:val="center"/>
          </w:tcPr>
          <w:p w14:paraId="7B5B8B3A" w14:textId="77777777" w:rsidR="001124D2" w:rsidRPr="00E71484" w:rsidRDefault="001124D2" w:rsidP="00F02DE1">
            <w:pPr>
              <w:jc w:val="center"/>
              <w:rPr>
                <w:rFonts w:cstheme="minorHAnsi"/>
                <w:b/>
                <w:color w:val="000000" w:themeColor="text1"/>
                <w:sz w:val="18"/>
                <w:szCs w:val="18"/>
                <w:lang w:val="en-US"/>
              </w:rPr>
            </w:pPr>
          </w:p>
        </w:tc>
        <w:tc>
          <w:tcPr>
            <w:tcW w:w="5640" w:type="dxa"/>
            <w:vMerge/>
            <w:vAlign w:val="center"/>
          </w:tcPr>
          <w:p w14:paraId="01F93B85" w14:textId="77777777" w:rsidR="001124D2" w:rsidRPr="00E71484" w:rsidRDefault="001124D2" w:rsidP="00F02DE1">
            <w:pPr>
              <w:jc w:val="center"/>
              <w:rPr>
                <w:rFonts w:cstheme="minorHAnsi"/>
                <w:b/>
                <w:color w:val="000000" w:themeColor="text1"/>
                <w:sz w:val="18"/>
                <w:szCs w:val="18"/>
                <w:lang w:val="en-US"/>
              </w:rPr>
            </w:pPr>
          </w:p>
        </w:tc>
        <w:tc>
          <w:tcPr>
            <w:tcW w:w="450" w:type="dxa"/>
            <w:shd w:val="clear" w:color="auto" w:fill="D9D9D9" w:themeFill="background1" w:themeFillShade="D9"/>
            <w:vAlign w:val="center"/>
          </w:tcPr>
          <w:p w14:paraId="516D02B4" w14:textId="77777777" w:rsidR="001124D2" w:rsidRPr="00E71484" w:rsidRDefault="001124D2" w:rsidP="00F02DE1">
            <w:pPr>
              <w:jc w:val="center"/>
              <w:rPr>
                <w:rFonts w:cstheme="minorHAnsi"/>
                <w:b/>
                <w:color w:val="000000" w:themeColor="text1"/>
                <w:sz w:val="18"/>
                <w:szCs w:val="18"/>
              </w:rPr>
            </w:pPr>
            <w:r>
              <w:rPr>
                <w:rFonts w:cstheme="minorHAnsi"/>
                <w:b/>
                <w:color w:val="000000" w:themeColor="text1"/>
                <w:sz w:val="18"/>
                <w:szCs w:val="18"/>
              </w:rPr>
              <w:t>C</w:t>
            </w:r>
          </w:p>
        </w:tc>
        <w:tc>
          <w:tcPr>
            <w:tcW w:w="450" w:type="dxa"/>
            <w:shd w:val="clear" w:color="auto" w:fill="D9D9D9" w:themeFill="background1" w:themeFillShade="D9"/>
            <w:vAlign w:val="center"/>
          </w:tcPr>
          <w:p w14:paraId="5E0DA5BB" w14:textId="77777777" w:rsidR="001124D2" w:rsidRPr="00E71484" w:rsidRDefault="001124D2" w:rsidP="00F02DE1">
            <w:pPr>
              <w:jc w:val="center"/>
              <w:rPr>
                <w:rFonts w:cstheme="minorHAnsi"/>
                <w:b/>
                <w:color w:val="000000" w:themeColor="text1"/>
                <w:sz w:val="18"/>
                <w:szCs w:val="18"/>
              </w:rPr>
            </w:pPr>
            <w:r>
              <w:rPr>
                <w:rFonts w:cstheme="minorHAnsi"/>
                <w:b/>
                <w:color w:val="000000" w:themeColor="text1"/>
                <w:sz w:val="18"/>
                <w:szCs w:val="18"/>
              </w:rPr>
              <w:t>J</w:t>
            </w:r>
          </w:p>
        </w:tc>
        <w:tc>
          <w:tcPr>
            <w:tcW w:w="450" w:type="dxa"/>
            <w:shd w:val="clear" w:color="auto" w:fill="D9D9D9" w:themeFill="background1" w:themeFillShade="D9"/>
            <w:vAlign w:val="center"/>
          </w:tcPr>
          <w:p w14:paraId="4C9BEED2" w14:textId="77777777" w:rsidR="001124D2" w:rsidRPr="00E71484" w:rsidRDefault="001124D2" w:rsidP="00F02DE1">
            <w:pPr>
              <w:jc w:val="center"/>
              <w:rPr>
                <w:rFonts w:cstheme="minorHAnsi"/>
                <w:color w:val="000000" w:themeColor="text1"/>
                <w:sz w:val="18"/>
                <w:szCs w:val="18"/>
                <w:lang w:val="en-US"/>
              </w:rPr>
            </w:pPr>
            <w:r>
              <w:rPr>
                <w:rFonts w:cstheme="minorHAnsi"/>
                <w:b/>
                <w:color w:val="000000" w:themeColor="text1"/>
                <w:sz w:val="18"/>
                <w:szCs w:val="18"/>
                <w:lang w:val="en-US"/>
              </w:rPr>
              <w:t>P</w:t>
            </w:r>
          </w:p>
        </w:tc>
      </w:tr>
      <w:tr w:rsidR="001124D2" w:rsidRPr="00E71484" w14:paraId="68761FFE" w14:textId="77777777" w:rsidTr="00F02DE1">
        <w:trPr>
          <w:trHeight w:val="553"/>
        </w:trPr>
        <w:tc>
          <w:tcPr>
            <w:tcW w:w="1102" w:type="dxa"/>
            <w:vMerge w:val="restart"/>
            <w:vAlign w:val="center"/>
          </w:tcPr>
          <w:p w14:paraId="6353847D" w14:textId="77777777" w:rsidR="001124D2" w:rsidRPr="00F87101" w:rsidRDefault="001124D2" w:rsidP="00F02DE1">
            <w:pPr>
              <w:jc w:val="center"/>
              <w:rPr>
                <w:rFonts w:cstheme="minorHAnsi"/>
                <w:i/>
                <w:color w:val="808080" w:themeColor="background1" w:themeShade="80"/>
                <w:sz w:val="18"/>
              </w:rPr>
            </w:pPr>
            <w:r w:rsidRPr="00F87101">
              <w:rPr>
                <w:rFonts w:cstheme="minorHAnsi"/>
                <w:i/>
                <w:color w:val="808080" w:themeColor="background1" w:themeShade="80"/>
                <w:sz w:val="18"/>
              </w:rPr>
              <w:t>CHL</w:t>
            </w:r>
          </w:p>
        </w:tc>
        <w:tc>
          <w:tcPr>
            <w:tcW w:w="1272" w:type="dxa"/>
            <w:vMerge w:val="restart"/>
            <w:vAlign w:val="center"/>
          </w:tcPr>
          <w:p w14:paraId="160EA0C8" w14:textId="77777777" w:rsidR="001124D2" w:rsidRDefault="001124D2" w:rsidP="00F02DE1">
            <w:pPr>
              <w:jc w:val="center"/>
              <w:rPr>
                <w:rFonts w:cstheme="minorHAnsi"/>
                <w:i/>
                <w:color w:val="808080" w:themeColor="background1" w:themeShade="80"/>
                <w:sz w:val="18"/>
              </w:rPr>
            </w:pPr>
            <w:r>
              <w:rPr>
                <w:rFonts w:cstheme="minorHAnsi"/>
                <w:i/>
                <w:color w:val="808080" w:themeColor="background1" w:themeShade="80"/>
                <w:sz w:val="18"/>
              </w:rPr>
              <w:t>Dr. X</w:t>
            </w:r>
          </w:p>
        </w:tc>
        <w:tc>
          <w:tcPr>
            <w:tcW w:w="891" w:type="dxa"/>
            <w:vMerge w:val="restart"/>
            <w:vAlign w:val="center"/>
          </w:tcPr>
          <w:p w14:paraId="4A3AC550" w14:textId="77777777" w:rsidR="001124D2" w:rsidRPr="00F87101" w:rsidRDefault="001124D2" w:rsidP="00F02DE1">
            <w:pPr>
              <w:jc w:val="center"/>
              <w:rPr>
                <w:rFonts w:cstheme="minorHAnsi"/>
                <w:i/>
                <w:color w:val="808080" w:themeColor="background1" w:themeShade="80"/>
                <w:sz w:val="18"/>
              </w:rPr>
            </w:pPr>
            <w:r>
              <w:rPr>
                <w:rFonts w:cstheme="minorHAnsi"/>
                <w:i/>
                <w:color w:val="808080" w:themeColor="background1" w:themeShade="80"/>
                <w:sz w:val="18"/>
              </w:rPr>
              <w:t>Lux.</w:t>
            </w:r>
          </w:p>
        </w:tc>
        <w:tc>
          <w:tcPr>
            <w:tcW w:w="5640" w:type="dxa"/>
            <w:vAlign w:val="center"/>
          </w:tcPr>
          <w:p w14:paraId="4BB071CB" w14:textId="77777777" w:rsidR="001124D2" w:rsidRPr="00994868" w:rsidRDefault="001124D2" w:rsidP="00F02DE1">
            <w:pPr>
              <w:rPr>
                <w:rFonts w:cstheme="minorHAnsi"/>
                <w:i/>
                <w:color w:val="808080" w:themeColor="background1" w:themeShade="80"/>
                <w:sz w:val="18"/>
                <w:lang w:val="en-US"/>
              </w:rPr>
            </w:pPr>
            <w:r w:rsidRPr="00994868">
              <w:rPr>
                <w:rFonts w:cstheme="minorHAnsi"/>
                <w:i/>
                <w:color w:val="808080" w:themeColor="background1" w:themeShade="80"/>
                <w:sz w:val="18"/>
                <w:lang w:val="en-US"/>
              </w:rPr>
              <w:t>Recruitment of patient</w:t>
            </w:r>
            <w:r>
              <w:rPr>
                <w:rFonts w:cstheme="minorHAnsi"/>
                <w:i/>
                <w:color w:val="808080" w:themeColor="background1" w:themeShade="80"/>
                <w:sz w:val="18"/>
                <w:lang w:val="en-US"/>
              </w:rPr>
              <w:t>s</w:t>
            </w:r>
            <w:r w:rsidRPr="00994868">
              <w:rPr>
                <w:rFonts w:cstheme="minorHAnsi"/>
                <w:i/>
                <w:color w:val="808080" w:themeColor="background1" w:themeShade="80"/>
                <w:sz w:val="18"/>
                <w:lang w:val="en-US"/>
              </w:rPr>
              <w:t xml:space="preserve"> with Gastro-intestinal disease.</w:t>
            </w:r>
          </w:p>
        </w:tc>
        <w:tc>
          <w:tcPr>
            <w:tcW w:w="450" w:type="dxa"/>
          </w:tcPr>
          <w:p w14:paraId="4B0A4985" w14:textId="063BF394" w:rsidR="001124D2" w:rsidRPr="004C202E" w:rsidRDefault="004C202E" w:rsidP="00F02DE1">
            <w:pPr>
              <w:jc w:val="center"/>
              <w:rPr>
                <w:rFonts w:cstheme="minorHAnsi"/>
                <w:color w:val="808080" w:themeColor="background1" w:themeShade="80"/>
                <w:sz w:val="18"/>
                <w:lang w:val="en-US"/>
              </w:rPr>
            </w:pPr>
            <w:r>
              <w:rPr>
                <w:rFonts w:cstheme="minorHAnsi"/>
                <w:color w:val="808080" w:themeColor="background1" w:themeShade="80"/>
                <w:sz w:val="18"/>
                <w:lang w:val="en-US"/>
              </w:rPr>
              <w:t>X</w:t>
            </w:r>
          </w:p>
        </w:tc>
        <w:tc>
          <w:tcPr>
            <w:tcW w:w="450" w:type="dxa"/>
          </w:tcPr>
          <w:p w14:paraId="64B345CF" w14:textId="77777777" w:rsidR="001124D2" w:rsidRDefault="001124D2" w:rsidP="00F02DE1">
            <w:pPr>
              <w:jc w:val="center"/>
              <w:rPr>
                <w:rFonts w:cstheme="minorHAnsi"/>
                <w:color w:val="808080" w:themeColor="background1" w:themeShade="80"/>
                <w:sz w:val="18"/>
              </w:rPr>
            </w:pPr>
          </w:p>
        </w:tc>
        <w:tc>
          <w:tcPr>
            <w:tcW w:w="450" w:type="dxa"/>
            <w:vAlign w:val="center"/>
          </w:tcPr>
          <w:p w14:paraId="4C8A15E0" w14:textId="36D6B00B" w:rsidR="001124D2" w:rsidRPr="00E71484" w:rsidRDefault="001124D2" w:rsidP="00F02DE1">
            <w:pPr>
              <w:jc w:val="center"/>
              <w:rPr>
                <w:rFonts w:cstheme="minorHAnsi"/>
                <w:color w:val="808080" w:themeColor="background1" w:themeShade="80"/>
                <w:sz w:val="18"/>
                <w:lang w:val="en-US"/>
              </w:rPr>
            </w:pPr>
          </w:p>
        </w:tc>
      </w:tr>
      <w:tr w:rsidR="001124D2" w:rsidRPr="00E71484" w14:paraId="4282D5A4" w14:textId="77777777" w:rsidTr="00F02DE1">
        <w:trPr>
          <w:trHeight w:val="431"/>
        </w:trPr>
        <w:tc>
          <w:tcPr>
            <w:tcW w:w="1102" w:type="dxa"/>
            <w:vMerge/>
            <w:vAlign w:val="center"/>
          </w:tcPr>
          <w:p w14:paraId="16B64983" w14:textId="77777777" w:rsidR="001124D2" w:rsidRPr="00F87101" w:rsidRDefault="001124D2" w:rsidP="00F02DE1">
            <w:pPr>
              <w:jc w:val="center"/>
              <w:rPr>
                <w:rFonts w:cstheme="minorHAnsi"/>
                <w:i/>
                <w:color w:val="808080" w:themeColor="background1" w:themeShade="80"/>
                <w:sz w:val="18"/>
              </w:rPr>
            </w:pPr>
          </w:p>
        </w:tc>
        <w:tc>
          <w:tcPr>
            <w:tcW w:w="1272" w:type="dxa"/>
            <w:vMerge/>
            <w:vAlign w:val="center"/>
          </w:tcPr>
          <w:p w14:paraId="6A2EF231" w14:textId="77777777" w:rsidR="001124D2" w:rsidRDefault="001124D2" w:rsidP="00F02DE1">
            <w:pPr>
              <w:jc w:val="center"/>
              <w:rPr>
                <w:rFonts w:cstheme="minorHAnsi"/>
                <w:i/>
                <w:color w:val="808080" w:themeColor="background1" w:themeShade="80"/>
                <w:sz w:val="18"/>
              </w:rPr>
            </w:pPr>
          </w:p>
        </w:tc>
        <w:tc>
          <w:tcPr>
            <w:tcW w:w="891" w:type="dxa"/>
            <w:vMerge/>
            <w:vAlign w:val="center"/>
          </w:tcPr>
          <w:p w14:paraId="260E2635" w14:textId="77777777" w:rsidR="001124D2" w:rsidRDefault="001124D2" w:rsidP="00F02DE1">
            <w:pPr>
              <w:jc w:val="center"/>
              <w:rPr>
                <w:rFonts w:cstheme="minorHAnsi"/>
                <w:i/>
                <w:color w:val="808080" w:themeColor="background1" w:themeShade="80"/>
                <w:sz w:val="18"/>
              </w:rPr>
            </w:pPr>
          </w:p>
        </w:tc>
        <w:tc>
          <w:tcPr>
            <w:tcW w:w="5640" w:type="dxa"/>
            <w:vAlign w:val="center"/>
          </w:tcPr>
          <w:p w14:paraId="07DC8205" w14:textId="77777777" w:rsidR="001124D2" w:rsidRPr="00994868" w:rsidRDefault="001124D2" w:rsidP="00F02DE1">
            <w:pPr>
              <w:rPr>
                <w:rFonts w:cstheme="minorHAnsi"/>
                <w:i/>
                <w:color w:val="808080" w:themeColor="background1" w:themeShade="80"/>
                <w:sz w:val="18"/>
              </w:rPr>
            </w:pPr>
            <w:r>
              <w:rPr>
                <w:rFonts w:cstheme="minorHAnsi"/>
                <w:i/>
                <w:color w:val="808080" w:themeColor="background1" w:themeShade="80"/>
                <w:sz w:val="18"/>
              </w:rPr>
              <w:t>Consent administration (distribution, collect and storage)</w:t>
            </w:r>
          </w:p>
        </w:tc>
        <w:tc>
          <w:tcPr>
            <w:tcW w:w="450" w:type="dxa"/>
          </w:tcPr>
          <w:p w14:paraId="3174A739" w14:textId="643A8189" w:rsidR="001124D2" w:rsidRPr="00C74679" w:rsidRDefault="00C74679" w:rsidP="00F02DE1">
            <w:pPr>
              <w:jc w:val="center"/>
              <w:rPr>
                <w:rFonts w:cstheme="minorHAnsi"/>
                <w:color w:val="808080" w:themeColor="background1" w:themeShade="80"/>
                <w:sz w:val="18"/>
                <w:lang w:val="en-US"/>
              </w:rPr>
            </w:pPr>
            <w:r>
              <w:rPr>
                <w:rFonts w:cstheme="minorHAnsi"/>
                <w:color w:val="808080" w:themeColor="background1" w:themeShade="80"/>
                <w:sz w:val="18"/>
                <w:lang w:val="en-US"/>
              </w:rPr>
              <w:t>X</w:t>
            </w:r>
          </w:p>
        </w:tc>
        <w:tc>
          <w:tcPr>
            <w:tcW w:w="450" w:type="dxa"/>
          </w:tcPr>
          <w:p w14:paraId="63401264" w14:textId="77777777" w:rsidR="001124D2" w:rsidRDefault="001124D2" w:rsidP="00F02DE1">
            <w:pPr>
              <w:jc w:val="center"/>
              <w:rPr>
                <w:rFonts w:cstheme="minorHAnsi"/>
                <w:color w:val="808080" w:themeColor="background1" w:themeShade="80"/>
                <w:sz w:val="18"/>
              </w:rPr>
            </w:pPr>
          </w:p>
        </w:tc>
        <w:tc>
          <w:tcPr>
            <w:tcW w:w="450" w:type="dxa"/>
            <w:vAlign w:val="center"/>
          </w:tcPr>
          <w:p w14:paraId="2C0E7A9E" w14:textId="77777777" w:rsidR="001124D2" w:rsidRDefault="001124D2" w:rsidP="00F02DE1">
            <w:pPr>
              <w:jc w:val="center"/>
              <w:rPr>
                <w:rFonts w:cstheme="minorHAnsi"/>
                <w:color w:val="808080" w:themeColor="background1" w:themeShade="80"/>
                <w:sz w:val="18"/>
              </w:rPr>
            </w:pPr>
          </w:p>
        </w:tc>
      </w:tr>
      <w:tr w:rsidR="001124D2" w:rsidRPr="00C26069" w14:paraId="782748A4" w14:textId="77777777" w:rsidTr="00F02DE1">
        <w:trPr>
          <w:trHeight w:val="466"/>
        </w:trPr>
        <w:tc>
          <w:tcPr>
            <w:tcW w:w="1102" w:type="dxa"/>
            <w:vMerge/>
            <w:vAlign w:val="center"/>
          </w:tcPr>
          <w:p w14:paraId="304AD10A" w14:textId="77777777" w:rsidR="001124D2" w:rsidRPr="00F87101" w:rsidRDefault="001124D2" w:rsidP="00F02DE1">
            <w:pPr>
              <w:jc w:val="center"/>
              <w:rPr>
                <w:rFonts w:cstheme="minorHAnsi"/>
                <w:i/>
                <w:color w:val="808080" w:themeColor="background1" w:themeShade="80"/>
                <w:sz w:val="18"/>
              </w:rPr>
            </w:pPr>
          </w:p>
        </w:tc>
        <w:tc>
          <w:tcPr>
            <w:tcW w:w="1272" w:type="dxa"/>
            <w:vMerge/>
            <w:vAlign w:val="center"/>
          </w:tcPr>
          <w:p w14:paraId="41424C04" w14:textId="77777777" w:rsidR="001124D2" w:rsidRDefault="001124D2" w:rsidP="00F02DE1">
            <w:pPr>
              <w:jc w:val="center"/>
              <w:rPr>
                <w:rFonts w:cstheme="minorHAnsi"/>
                <w:i/>
                <w:color w:val="808080" w:themeColor="background1" w:themeShade="80"/>
                <w:sz w:val="18"/>
              </w:rPr>
            </w:pPr>
          </w:p>
        </w:tc>
        <w:tc>
          <w:tcPr>
            <w:tcW w:w="891" w:type="dxa"/>
            <w:vMerge/>
            <w:vAlign w:val="center"/>
          </w:tcPr>
          <w:p w14:paraId="276B1810" w14:textId="77777777" w:rsidR="001124D2" w:rsidRDefault="001124D2" w:rsidP="00F02DE1">
            <w:pPr>
              <w:jc w:val="center"/>
              <w:rPr>
                <w:rFonts w:cstheme="minorHAnsi"/>
                <w:i/>
                <w:color w:val="808080" w:themeColor="background1" w:themeShade="80"/>
                <w:sz w:val="18"/>
              </w:rPr>
            </w:pPr>
          </w:p>
        </w:tc>
        <w:tc>
          <w:tcPr>
            <w:tcW w:w="5640" w:type="dxa"/>
            <w:vAlign w:val="center"/>
          </w:tcPr>
          <w:p w14:paraId="5286D2C9" w14:textId="77777777" w:rsidR="001124D2" w:rsidRDefault="001124D2" w:rsidP="00F02DE1">
            <w:pPr>
              <w:rPr>
                <w:rFonts w:cstheme="minorHAnsi"/>
                <w:i/>
                <w:color w:val="808080" w:themeColor="background1" w:themeShade="80"/>
                <w:sz w:val="18"/>
                <w:lang w:val="en-US"/>
              </w:rPr>
            </w:pPr>
            <w:r w:rsidRPr="00994868">
              <w:rPr>
                <w:rFonts w:cstheme="minorHAnsi"/>
                <w:i/>
                <w:color w:val="808080" w:themeColor="background1" w:themeShade="80"/>
                <w:sz w:val="18"/>
                <w:lang w:val="en-US"/>
              </w:rPr>
              <w:t xml:space="preserve">Blood draw for standard of care’s analysis done by CHL nurse (blood samples are not transferred to </w:t>
            </w:r>
            <w:r>
              <w:rPr>
                <w:rFonts w:cstheme="minorHAnsi"/>
                <w:i/>
                <w:color w:val="808080" w:themeColor="background1" w:themeShade="80"/>
                <w:sz w:val="18"/>
                <w:lang w:val="en-US"/>
              </w:rPr>
              <w:t>the University</w:t>
            </w:r>
            <w:r w:rsidRPr="00994868">
              <w:rPr>
                <w:rFonts w:cstheme="minorHAnsi"/>
                <w:i/>
                <w:color w:val="808080" w:themeColor="background1" w:themeShade="80"/>
                <w:sz w:val="18"/>
                <w:lang w:val="en-US"/>
              </w:rPr>
              <w:t>). 4 draws will be performed.</w:t>
            </w:r>
          </w:p>
          <w:p w14:paraId="195152F9" w14:textId="77777777" w:rsidR="001124D2" w:rsidRPr="00994868" w:rsidRDefault="001124D2" w:rsidP="00F02DE1">
            <w:pPr>
              <w:rPr>
                <w:rFonts w:cstheme="minorHAnsi"/>
                <w:i/>
                <w:color w:val="808080" w:themeColor="background1" w:themeShade="80"/>
                <w:sz w:val="18"/>
                <w:lang w:val="en-US"/>
              </w:rPr>
            </w:pPr>
            <w:r w:rsidRPr="00994868">
              <w:rPr>
                <w:rFonts w:cstheme="minorHAnsi"/>
                <w:i/>
                <w:color w:val="808080" w:themeColor="background1" w:themeShade="80"/>
                <w:sz w:val="18"/>
                <w:lang w:val="en-US"/>
              </w:rPr>
              <w:t xml:space="preserve">Send results of the </w:t>
            </w:r>
            <w:r>
              <w:rPr>
                <w:rFonts w:cstheme="minorHAnsi"/>
                <w:i/>
                <w:color w:val="808080" w:themeColor="background1" w:themeShade="80"/>
                <w:sz w:val="18"/>
                <w:lang w:val="en-US"/>
              </w:rPr>
              <w:t xml:space="preserve">patients’ </w:t>
            </w:r>
            <w:r w:rsidRPr="00994868">
              <w:rPr>
                <w:rFonts w:cstheme="minorHAnsi"/>
                <w:i/>
                <w:color w:val="808080" w:themeColor="background1" w:themeShade="80"/>
                <w:sz w:val="18"/>
                <w:lang w:val="en-US"/>
              </w:rPr>
              <w:t>blood analysis (included in the standard of care) to L</w:t>
            </w:r>
            <w:r>
              <w:rPr>
                <w:rFonts w:cstheme="minorHAnsi"/>
                <w:i/>
                <w:color w:val="808080" w:themeColor="background1" w:themeShade="80"/>
                <w:sz w:val="18"/>
                <w:lang w:val="en-US"/>
              </w:rPr>
              <w:t>CSB</w:t>
            </w:r>
            <w:r w:rsidRPr="00994868">
              <w:rPr>
                <w:rFonts w:cstheme="minorHAnsi"/>
                <w:i/>
                <w:color w:val="808080" w:themeColor="background1" w:themeShade="80"/>
                <w:sz w:val="18"/>
                <w:lang w:val="en-US"/>
              </w:rPr>
              <w:t>.</w:t>
            </w:r>
          </w:p>
        </w:tc>
        <w:tc>
          <w:tcPr>
            <w:tcW w:w="450" w:type="dxa"/>
          </w:tcPr>
          <w:p w14:paraId="5FE8C7C9" w14:textId="33885C35" w:rsidR="001124D2" w:rsidRPr="00C74679" w:rsidRDefault="00C74679" w:rsidP="00F02DE1">
            <w:pPr>
              <w:jc w:val="center"/>
              <w:rPr>
                <w:rFonts w:cstheme="minorHAnsi"/>
                <w:color w:val="808080" w:themeColor="background1" w:themeShade="80"/>
                <w:sz w:val="18"/>
                <w:lang w:val="en-US"/>
              </w:rPr>
            </w:pPr>
            <w:r>
              <w:rPr>
                <w:rFonts w:cstheme="minorHAnsi"/>
                <w:color w:val="808080" w:themeColor="background1" w:themeShade="80"/>
                <w:sz w:val="18"/>
                <w:lang w:val="en-US"/>
              </w:rPr>
              <w:t>X</w:t>
            </w:r>
          </w:p>
        </w:tc>
        <w:tc>
          <w:tcPr>
            <w:tcW w:w="450" w:type="dxa"/>
          </w:tcPr>
          <w:p w14:paraId="0045661B" w14:textId="77777777" w:rsidR="001124D2" w:rsidRPr="00DA4B6B" w:rsidRDefault="001124D2" w:rsidP="00F02DE1">
            <w:pPr>
              <w:jc w:val="center"/>
              <w:rPr>
                <w:rFonts w:cstheme="minorHAnsi"/>
                <w:color w:val="808080" w:themeColor="background1" w:themeShade="80"/>
                <w:sz w:val="18"/>
              </w:rPr>
            </w:pPr>
          </w:p>
        </w:tc>
        <w:tc>
          <w:tcPr>
            <w:tcW w:w="450" w:type="dxa"/>
            <w:vAlign w:val="center"/>
          </w:tcPr>
          <w:p w14:paraId="016AC57F" w14:textId="77777777" w:rsidR="001124D2" w:rsidRPr="00DA4B6B" w:rsidRDefault="001124D2" w:rsidP="00F02DE1">
            <w:pPr>
              <w:jc w:val="center"/>
              <w:rPr>
                <w:rFonts w:cstheme="minorHAnsi"/>
                <w:color w:val="808080" w:themeColor="background1" w:themeShade="80"/>
                <w:sz w:val="18"/>
                <w:lang w:val="en-US"/>
              </w:rPr>
            </w:pPr>
          </w:p>
        </w:tc>
      </w:tr>
      <w:tr w:rsidR="001124D2" w:rsidRPr="00C26069" w14:paraId="77C3448B" w14:textId="77777777" w:rsidTr="00F02DE1">
        <w:trPr>
          <w:trHeight w:val="572"/>
        </w:trPr>
        <w:tc>
          <w:tcPr>
            <w:tcW w:w="1102" w:type="dxa"/>
            <w:vMerge/>
            <w:vAlign w:val="center"/>
          </w:tcPr>
          <w:p w14:paraId="161AA9F0" w14:textId="77777777" w:rsidR="001124D2" w:rsidRPr="00DA4B6B" w:rsidRDefault="001124D2" w:rsidP="00F02DE1">
            <w:pPr>
              <w:jc w:val="center"/>
              <w:rPr>
                <w:rFonts w:cstheme="minorHAnsi"/>
                <w:i/>
                <w:color w:val="808080" w:themeColor="background1" w:themeShade="80"/>
                <w:sz w:val="18"/>
                <w:lang w:val="en-US"/>
              </w:rPr>
            </w:pPr>
          </w:p>
        </w:tc>
        <w:tc>
          <w:tcPr>
            <w:tcW w:w="1272" w:type="dxa"/>
            <w:vMerge/>
            <w:vAlign w:val="center"/>
          </w:tcPr>
          <w:p w14:paraId="17F619B5" w14:textId="77777777" w:rsidR="001124D2" w:rsidRPr="00DA4B6B" w:rsidRDefault="001124D2" w:rsidP="00F02DE1">
            <w:pPr>
              <w:jc w:val="center"/>
              <w:rPr>
                <w:rFonts w:cstheme="minorHAnsi"/>
                <w:i/>
                <w:color w:val="808080" w:themeColor="background1" w:themeShade="80"/>
                <w:sz w:val="18"/>
                <w:lang w:val="en-US"/>
              </w:rPr>
            </w:pPr>
          </w:p>
        </w:tc>
        <w:tc>
          <w:tcPr>
            <w:tcW w:w="891" w:type="dxa"/>
            <w:vMerge/>
            <w:vAlign w:val="center"/>
          </w:tcPr>
          <w:p w14:paraId="5744ED19" w14:textId="77777777" w:rsidR="001124D2" w:rsidRPr="00DA4B6B" w:rsidRDefault="001124D2" w:rsidP="00F02DE1">
            <w:pPr>
              <w:jc w:val="center"/>
              <w:rPr>
                <w:rFonts w:cstheme="minorHAnsi"/>
                <w:i/>
                <w:color w:val="808080" w:themeColor="background1" w:themeShade="80"/>
                <w:sz w:val="18"/>
                <w:lang w:val="en-US"/>
              </w:rPr>
            </w:pPr>
          </w:p>
        </w:tc>
        <w:tc>
          <w:tcPr>
            <w:tcW w:w="5640" w:type="dxa"/>
            <w:vAlign w:val="center"/>
          </w:tcPr>
          <w:p w14:paraId="0A48C8B4" w14:textId="77777777" w:rsidR="001124D2" w:rsidRPr="00994868" w:rsidRDefault="001124D2" w:rsidP="00F02DE1">
            <w:pPr>
              <w:rPr>
                <w:rFonts w:cstheme="minorHAnsi"/>
                <w:i/>
                <w:color w:val="808080" w:themeColor="background1" w:themeShade="80"/>
                <w:sz w:val="18"/>
                <w:lang w:val="en-US"/>
              </w:rPr>
            </w:pPr>
            <w:r w:rsidRPr="00994868">
              <w:rPr>
                <w:rFonts w:cstheme="minorHAnsi"/>
                <w:i/>
                <w:color w:val="808080" w:themeColor="background1" w:themeShade="80"/>
                <w:sz w:val="18"/>
                <w:lang w:val="en-US"/>
              </w:rPr>
              <w:t>Collection of biopsy tissue (once) during the surgery.</w:t>
            </w:r>
          </w:p>
        </w:tc>
        <w:tc>
          <w:tcPr>
            <w:tcW w:w="450" w:type="dxa"/>
          </w:tcPr>
          <w:p w14:paraId="25485518" w14:textId="11462543" w:rsidR="001124D2" w:rsidRPr="00C74679" w:rsidRDefault="00C74679" w:rsidP="00F02DE1">
            <w:pPr>
              <w:jc w:val="center"/>
              <w:rPr>
                <w:rFonts w:cstheme="minorHAnsi"/>
                <w:color w:val="808080" w:themeColor="background1" w:themeShade="80"/>
                <w:sz w:val="18"/>
                <w:lang w:val="en-US"/>
              </w:rPr>
            </w:pPr>
            <w:r>
              <w:rPr>
                <w:rFonts w:cstheme="minorHAnsi"/>
                <w:color w:val="808080" w:themeColor="background1" w:themeShade="80"/>
                <w:sz w:val="18"/>
                <w:lang w:val="en-US"/>
              </w:rPr>
              <w:t>X</w:t>
            </w:r>
          </w:p>
        </w:tc>
        <w:tc>
          <w:tcPr>
            <w:tcW w:w="450" w:type="dxa"/>
          </w:tcPr>
          <w:p w14:paraId="62F539EE" w14:textId="77777777" w:rsidR="001124D2" w:rsidRPr="00DA4B6B" w:rsidRDefault="001124D2" w:rsidP="00F02DE1">
            <w:pPr>
              <w:jc w:val="center"/>
              <w:rPr>
                <w:rFonts w:cstheme="minorHAnsi"/>
                <w:color w:val="808080" w:themeColor="background1" w:themeShade="80"/>
                <w:sz w:val="18"/>
              </w:rPr>
            </w:pPr>
          </w:p>
        </w:tc>
        <w:tc>
          <w:tcPr>
            <w:tcW w:w="450" w:type="dxa"/>
            <w:vAlign w:val="center"/>
          </w:tcPr>
          <w:p w14:paraId="74BC52D9" w14:textId="77777777" w:rsidR="001124D2" w:rsidRPr="00DA4B6B" w:rsidRDefault="001124D2" w:rsidP="00F02DE1">
            <w:pPr>
              <w:jc w:val="center"/>
              <w:rPr>
                <w:rFonts w:cstheme="minorHAnsi"/>
                <w:color w:val="808080" w:themeColor="background1" w:themeShade="80"/>
                <w:sz w:val="18"/>
                <w:lang w:val="en-US"/>
              </w:rPr>
            </w:pPr>
          </w:p>
        </w:tc>
      </w:tr>
      <w:tr w:rsidR="001124D2" w:rsidRPr="00E71484" w14:paraId="125322AC" w14:textId="77777777" w:rsidTr="00F02DE1">
        <w:trPr>
          <w:trHeight w:val="418"/>
        </w:trPr>
        <w:tc>
          <w:tcPr>
            <w:tcW w:w="1102" w:type="dxa"/>
            <w:vMerge w:val="restart"/>
            <w:vAlign w:val="center"/>
          </w:tcPr>
          <w:p w14:paraId="19297020" w14:textId="77777777" w:rsidR="001124D2" w:rsidRPr="00A15157" w:rsidRDefault="001124D2" w:rsidP="00F02DE1">
            <w:pPr>
              <w:jc w:val="center"/>
              <w:rPr>
                <w:rFonts w:cstheme="minorHAnsi"/>
                <w:i/>
                <w:color w:val="808080" w:themeColor="background1" w:themeShade="80"/>
                <w:sz w:val="18"/>
              </w:rPr>
            </w:pPr>
            <w:r>
              <w:rPr>
                <w:rFonts w:cstheme="minorHAnsi"/>
                <w:i/>
                <w:color w:val="808080" w:themeColor="background1" w:themeShade="80"/>
                <w:sz w:val="18"/>
              </w:rPr>
              <w:t>LCSB</w:t>
            </w:r>
          </w:p>
        </w:tc>
        <w:tc>
          <w:tcPr>
            <w:tcW w:w="1272" w:type="dxa"/>
            <w:vMerge w:val="restart"/>
            <w:vAlign w:val="center"/>
          </w:tcPr>
          <w:p w14:paraId="65BF3731" w14:textId="77777777" w:rsidR="001124D2" w:rsidRPr="00A15157" w:rsidRDefault="001124D2" w:rsidP="00F02DE1">
            <w:pPr>
              <w:jc w:val="center"/>
              <w:rPr>
                <w:rFonts w:cstheme="minorHAnsi"/>
                <w:i/>
                <w:color w:val="808080" w:themeColor="background1" w:themeShade="80"/>
                <w:sz w:val="18"/>
              </w:rPr>
            </w:pPr>
            <w:r>
              <w:rPr>
                <w:rFonts w:cstheme="minorHAnsi"/>
                <w:i/>
                <w:color w:val="808080" w:themeColor="background1" w:themeShade="80"/>
                <w:sz w:val="18"/>
              </w:rPr>
              <w:t xml:space="preserve">Bioinformatics Core </w:t>
            </w:r>
          </w:p>
        </w:tc>
        <w:tc>
          <w:tcPr>
            <w:tcW w:w="891" w:type="dxa"/>
            <w:vMerge w:val="restart"/>
            <w:vAlign w:val="center"/>
          </w:tcPr>
          <w:p w14:paraId="73B53C26" w14:textId="77777777" w:rsidR="001124D2" w:rsidRPr="00A15157" w:rsidRDefault="001124D2" w:rsidP="00F02DE1">
            <w:pPr>
              <w:jc w:val="center"/>
              <w:rPr>
                <w:rFonts w:cstheme="minorHAnsi"/>
                <w:i/>
                <w:color w:val="808080" w:themeColor="background1" w:themeShade="80"/>
                <w:sz w:val="18"/>
              </w:rPr>
            </w:pPr>
            <w:r>
              <w:rPr>
                <w:rFonts w:cstheme="minorHAnsi"/>
                <w:i/>
                <w:color w:val="808080" w:themeColor="background1" w:themeShade="80"/>
                <w:sz w:val="18"/>
              </w:rPr>
              <w:t>Lux.</w:t>
            </w:r>
          </w:p>
        </w:tc>
        <w:tc>
          <w:tcPr>
            <w:tcW w:w="5640" w:type="dxa"/>
          </w:tcPr>
          <w:p w14:paraId="0AD1667C" w14:textId="77777777" w:rsidR="001124D2" w:rsidRPr="00A53659" w:rsidRDefault="001124D2" w:rsidP="00F02DE1">
            <w:pPr>
              <w:rPr>
                <w:rFonts w:cstheme="minorHAnsi"/>
                <w:i/>
                <w:iCs/>
                <w:color w:val="808080" w:themeColor="background1" w:themeShade="80"/>
                <w:sz w:val="18"/>
                <w:szCs w:val="18"/>
                <w:lang w:val="en-US"/>
              </w:rPr>
            </w:pPr>
            <w:r w:rsidRPr="00A53659">
              <w:rPr>
                <w:i/>
                <w:iCs/>
                <w:color w:val="808080" w:themeColor="background1" w:themeShade="80"/>
                <w:sz w:val="18"/>
                <w:szCs w:val="18"/>
              </w:rPr>
              <w:t>Data Storage</w:t>
            </w:r>
          </w:p>
        </w:tc>
        <w:tc>
          <w:tcPr>
            <w:tcW w:w="450" w:type="dxa"/>
          </w:tcPr>
          <w:p w14:paraId="1E554D16" w14:textId="77777777" w:rsidR="001124D2" w:rsidRDefault="001124D2" w:rsidP="00F02DE1">
            <w:pPr>
              <w:jc w:val="center"/>
              <w:rPr>
                <w:rFonts w:cstheme="minorHAnsi"/>
                <w:i/>
                <w:color w:val="808080" w:themeColor="background1" w:themeShade="80"/>
                <w:sz w:val="18"/>
              </w:rPr>
            </w:pPr>
          </w:p>
        </w:tc>
        <w:tc>
          <w:tcPr>
            <w:tcW w:w="450" w:type="dxa"/>
          </w:tcPr>
          <w:p w14:paraId="497AF4A5" w14:textId="77777777" w:rsidR="001124D2" w:rsidRDefault="001124D2" w:rsidP="00F02DE1">
            <w:pPr>
              <w:jc w:val="center"/>
              <w:rPr>
                <w:rFonts w:cstheme="minorHAnsi"/>
                <w:i/>
                <w:color w:val="808080" w:themeColor="background1" w:themeShade="80"/>
                <w:sz w:val="18"/>
              </w:rPr>
            </w:pPr>
          </w:p>
        </w:tc>
        <w:tc>
          <w:tcPr>
            <w:tcW w:w="450" w:type="dxa"/>
            <w:vAlign w:val="center"/>
          </w:tcPr>
          <w:p w14:paraId="0D084BDD" w14:textId="77777777" w:rsidR="001124D2" w:rsidRPr="00A15157" w:rsidRDefault="001124D2" w:rsidP="00F02DE1">
            <w:pPr>
              <w:jc w:val="center"/>
              <w:rPr>
                <w:rFonts w:cstheme="minorHAnsi"/>
                <w:i/>
                <w:color w:val="808080" w:themeColor="background1" w:themeShade="80"/>
                <w:sz w:val="18"/>
              </w:rPr>
            </w:pPr>
            <w:r>
              <w:rPr>
                <w:rFonts w:cstheme="minorHAnsi"/>
                <w:i/>
                <w:color w:val="808080" w:themeColor="background1" w:themeShade="80"/>
                <w:sz w:val="18"/>
              </w:rPr>
              <w:t>X</w:t>
            </w:r>
          </w:p>
        </w:tc>
      </w:tr>
      <w:tr w:rsidR="001124D2" w:rsidRPr="00C26069" w14:paraId="2838CAA2" w14:textId="77777777" w:rsidTr="00F02DE1">
        <w:trPr>
          <w:trHeight w:val="301"/>
        </w:trPr>
        <w:tc>
          <w:tcPr>
            <w:tcW w:w="1102" w:type="dxa"/>
            <w:vMerge/>
            <w:vAlign w:val="center"/>
          </w:tcPr>
          <w:p w14:paraId="1A65DB9B" w14:textId="77777777" w:rsidR="001124D2" w:rsidRPr="00A15157" w:rsidRDefault="001124D2" w:rsidP="00F02DE1">
            <w:pPr>
              <w:jc w:val="center"/>
              <w:rPr>
                <w:rFonts w:cstheme="minorHAnsi"/>
                <w:i/>
                <w:color w:val="808080" w:themeColor="background1" w:themeShade="80"/>
                <w:sz w:val="18"/>
              </w:rPr>
            </w:pPr>
          </w:p>
        </w:tc>
        <w:tc>
          <w:tcPr>
            <w:tcW w:w="1272" w:type="dxa"/>
            <w:vMerge/>
            <w:vAlign w:val="center"/>
          </w:tcPr>
          <w:p w14:paraId="50A688D9" w14:textId="77777777" w:rsidR="001124D2" w:rsidRPr="00A15157" w:rsidRDefault="001124D2" w:rsidP="00F02DE1">
            <w:pPr>
              <w:jc w:val="center"/>
              <w:rPr>
                <w:rFonts w:cstheme="minorHAnsi"/>
                <w:i/>
                <w:color w:val="808080" w:themeColor="background1" w:themeShade="80"/>
                <w:sz w:val="18"/>
              </w:rPr>
            </w:pPr>
          </w:p>
        </w:tc>
        <w:tc>
          <w:tcPr>
            <w:tcW w:w="891" w:type="dxa"/>
            <w:vMerge/>
            <w:vAlign w:val="center"/>
          </w:tcPr>
          <w:p w14:paraId="1FDCC7DF" w14:textId="77777777" w:rsidR="001124D2" w:rsidRDefault="001124D2" w:rsidP="00F02DE1">
            <w:pPr>
              <w:jc w:val="center"/>
              <w:rPr>
                <w:rFonts w:cstheme="minorHAnsi"/>
                <w:i/>
                <w:color w:val="808080" w:themeColor="background1" w:themeShade="80"/>
                <w:sz w:val="18"/>
              </w:rPr>
            </w:pPr>
          </w:p>
        </w:tc>
        <w:tc>
          <w:tcPr>
            <w:tcW w:w="5640" w:type="dxa"/>
          </w:tcPr>
          <w:p w14:paraId="73EC8416" w14:textId="77777777" w:rsidR="001124D2" w:rsidRPr="00A53659" w:rsidRDefault="001124D2" w:rsidP="00F02DE1">
            <w:pPr>
              <w:rPr>
                <w:rFonts w:cstheme="minorHAnsi"/>
                <w:i/>
                <w:iCs/>
                <w:color w:val="808080" w:themeColor="background1" w:themeShade="80"/>
                <w:sz w:val="18"/>
                <w:szCs w:val="18"/>
                <w:lang w:val="en-US"/>
              </w:rPr>
            </w:pPr>
            <w:r w:rsidRPr="00A53659">
              <w:rPr>
                <w:i/>
                <w:iCs/>
                <w:color w:val="808080" w:themeColor="background1" w:themeShade="80"/>
                <w:sz w:val="18"/>
                <w:szCs w:val="18"/>
              </w:rPr>
              <w:t>Data Pseudonymization</w:t>
            </w:r>
          </w:p>
        </w:tc>
        <w:tc>
          <w:tcPr>
            <w:tcW w:w="450" w:type="dxa"/>
          </w:tcPr>
          <w:p w14:paraId="5394242C" w14:textId="77777777" w:rsidR="001124D2" w:rsidRPr="00DA4B6B" w:rsidRDefault="001124D2" w:rsidP="00F02DE1">
            <w:pPr>
              <w:jc w:val="center"/>
              <w:rPr>
                <w:rFonts w:cstheme="minorHAnsi"/>
                <w:i/>
                <w:color w:val="808080" w:themeColor="background1" w:themeShade="80"/>
                <w:sz w:val="18"/>
              </w:rPr>
            </w:pPr>
          </w:p>
        </w:tc>
        <w:tc>
          <w:tcPr>
            <w:tcW w:w="450" w:type="dxa"/>
          </w:tcPr>
          <w:p w14:paraId="753C8047" w14:textId="619651A3" w:rsidR="001124D2" w:rsidRPr="009B06AA" w:rsidRDefault="009B06AA" w:rsidP="00F02DE1">
            <w:pPr>
              <w:jc w:val="center"/>
              <w:rPr>
                <w:rFonts w:cstheme="minorHAnsi"/>
                <w:i/>
                <w:color w:val="808080" w:themeColor="background1" w:themeShade="80"/>
                <w:sz w:val="18"/>
                <w:lang w:val="en-US"/>
              </w:rPr>
            </w:pPr>
            <w:r>
              <w:rPr>
                <w:rFonts w:cstheme="minorHAnsi"/>
                <w:i/>
                <w:color w:val="808080" w:themeColor="background1" w:themeShade="80"/>
                <w:sz w:val="18"/>
                <w:lang w:val="en-US"/>
              </w:rPr>
              <w:t>X</w:t>
            </w:r>
          </w:p>
        </w:tc>
        <w:tc>
          <w:tcPr>
            <w:tcW w:w="450" w:type="dxa"/>
            <w:vAlign w:val="center"/>
          </w:tcPr>
          <w:p w14:paraId="2D120AE5" w14:textId="5EC6D206" w:rsidR="001124D2" w:rsidRPr="00DA4B6B" w:rsidRDefault="001124D2" w:rsidP="00F02DE1">
            <w:pPr>
              <w:jc w:val="center"/>
              <w:rPr>
                <w:rFonts w:cstheme="minorHAnsi"/>
                <w:i/>
                <w:color w:val="808080" w:themeColor="background1" w:themeShade="80"/>
                <w:sz w:val="18"/>
                <w:lang w:val="en-US"/>
              </w:rPr>
            </w:pPr>
          </w:p>
        </w:tc>
      </w:tr>
      <w:tr w:rsidR="001124D2" w:rsidRPr="00E71484" w14:paraId="5E3A0D20" w14:textId="77777777" w:rsidTr="00F02DE1">
        <w:trPr>
          <w:trHeight w:val="418"/>
        </w:trPr>
        <w:tc>
          <w:tcPr>
            <w:tcW w:w="1102" w:type="dxa"/>
            <w:vMerge/>
            <w:vAlign w:val="center"/>
          </w:tcPr>
          <w:p w14:paraId="25C281B8" w14:textId="77777777" w:rsidR="001124D2" w:rsidRPr="00DA4B6B" w:rsidRDefault="001124D2" w:rsidP="00F02DE1">
            <w:pPr>
              <w:jc w:val="center"/>
              <w:rPr>
                <w:rFonts w:cstheme="minorHAnsi"/>
                <w:i/>
                <w:color w:val="808080" w:themeColor="background1" w:themeShade="80"/>
                <w:sz w:val="18"/>
                <w:lang w:val="en-US"/>
              </w:rPr>
            </w:pPr>
          </w:p>
        </w:tc>
        <w:tc>
          <w:tcPr>
            <w:tcW w:w="1272" w:type="dxa"/>
            <w:vMerge/>
            <w:vAlign w:val="center"/>
          </w:tcPr>
          <w:p w14:paraId="31F733A8" w14:textId="77777777" w:rsidR="001124D2" w:rsidRPr="00DA4B6B" w:rsidRDefault="001124D2" w:rsidP="00F02DE1">
            <w:pPr>
              <w:jc w:val="center"/>
              <w:rPr>
                <w:rFonts w:cstheme="minorHAnsi"/>
                <w:i/>
                <w:color w:val="808080" w:themeColor="background1" w:themeShade="80"/>
                <w:sz w:val="18"/>
                <w:lang w:val="en-US"/>
              </w:rPr>
            </w:pPr>
          </w:p>
        </w:tc>
        <w:tc>
          <w:tcPr>
            <w:tcW w:w="891" w:type="dxa"/>
            <w:vMerge/>
            <w:vAlign w:val="center"/>
          </w:tcPr>
          <w:p w14:paraId="73857644" w14:textId="77777777" w:rsidR="001124D2" w:rsidRPr="00DA4B6B" w:rsidRDefault="001124D2" w:rsidP="00F02DE1">
            <w:pPr>
              <w:jc w:val="center"/>
              <w:rPr>
                <w:rFonts w:cstheme="minorHAnsi"/>
                <w:i/>
                <w:color w:val="808080" w:themeColor="background1" w:themeShade="80"/>
                <w:sz w:val="18"/>
                <w:lang w:val="en-US"/>
              </w:rPr>
            </w:pPr>
          </w:p>
        </w:tc>
        <w:tc>
          <w:tcPr>
            <w:tcW w:w="5640" w:type="dxa"/>
          </w:tcPr>
          <w:p w14:paraId="6216FE6B" w14:textId="77777777" w:rsidR="001124D2" w:rsidRPr="00A53659" w:rsidRDefault="001124D2" w:rsidP="00F02DE1">
            <w:pPr>
              <w:rPr>
                <w:rFonts w:cstheme="minorHAnsi"/>
                <w:i/>
                <w:iCs/>
                <w:color w:val="808080" w:themeColor="background1" w:themeShade="80"/>
                <w:sz w:val="18"/>
                <w:szCs w:val="18"/>
              </w:rPr>
            </w:pPr>
            <w:r w:rsidRPr="00A53659">
              <w:rPr>
                <w:i/>
                <w:iCs/>
                <w:color w:val="808080" w:themeColor="background1" w:themeShade="80"/>
                <w:sz w:val="18"/>
                <w:szCs w:val="18"/>
              </w:rPr>
              <w:t>Data curation</w:t>
            </w:r>
          </w:p>
        </w:tc>
        <w:tc>
          <w:tcPr>
            <w:tcW w:w="450" w:type="dxa"/>
          </w:tcPr>
          <w:p w14:paraId="272B487B" w14:textId="77777777" w:rsidR="001124D2" w:rsidRPr="00A15157" w:rsidRDefault="001124D2" w:rsidP="00F02DE1">
            <w:pPr>
              <w:jc w:val="center"/>
              <w:rPr>
                <w:rFonts w:cstheme="minorHAnsi"/>
                <w:i/>
                <w:color w:val="808080" w:themeColor="background1" w:themeShade="80"/>
                <w:sz w:val="18"/>
              </w:rPr>
            </w:pPr>
          </w:p>
        </w:tc>
        <w:tc>
          <w:tcPr>
            <w:tcW w:w="450" w:type="dxa"/>
          </w:tcPr>
          <w:p w14:paraId="428868F4" w14:textId="0049B77A" w:rsidR="001124D2" w:rsidRPr="00C74679" w:rsidRDefault="00C74679" w:rsidP="00F02DE1">
            <w:pPr>
              <w:jc w:val="center"/>
              <w:rPr>
                <w:rFonts w:cstheme="minorHAnsi"/>
                <w:i/>
                <w:color w:val="808080" w:themeColor="background1" w:themeShade="80"/>
                <w:sz w:val="18"/>
                <w:lang w:val="en-US"/>
              </w:rPr>
            </w:pPr>
            <w:r>
              <w:rPr>
                <w:rFonts w:cstheme="minorHAnsi"/>
                <w:i/>
                <w:color w:val="808080" w:themeColor="background1" w:themeShade="80"/>
                <w:sz w:val="18"/>
                <w:lang w:val="en-US"/>
              </w:rPr>
              <w:t>X</w:t>
            </w:r>
          </w:p>
        </w:tc>
        <w:tc>
          <w:tcPr>
            <w:tcW w:w="450" w:type="dxa"/>
            <w:vAlign w:val="center"/>
          </w:tcPr>
          <w:p w14:paraId="062F436B" w14:textId="7F6C7ECF" w:rsidR="001124D2" w:rsidRPr="00C74679" w:rsidRDefault="001124D2" w:rsidP="00F02DE1">
            <w:pPr>
              <w:jc w:val="center"/>
              <w:rPr>
                <w:rFonts w:cstheme="minorHAnsi"/>
                <w:i/>
                <w:color w:val="808080" w:themeColor="background1" w:themeShade="80"/>
                <w:sz w:val="18"/>
                <w:lang w:val="en-US"/>
              </w:rPr>
            </w:pPr>
          </w:p>
        </w:tc>
      </w:tr>
      <w:tr w:rsidR="001124D2" w:rsidRPr="00C26069" w14:paraId="5C830BFD" w14:textId="77777777" w:rsidTr="00F02DE1">
        <w:trPr>
          <w:trHeight w:val="550"/>
        </w:trPr>
        <w:tc>
          <w:tcPr>
            <w:tcW w:w="1102" w:type="dxa"/>
            <w:vMerge/>
            <w:vAlign w:val="center"/>
          </w:tcPr>
          <w:p w14:paraId="741679BC" w14:textId="77777777" w:rsidR="001124D2" w:rsidRPr="00A15157" w:rsidRDefault="001124D2" w:rsidP="00F02DE1">
            <w:pPr>
              <w:jc w:val="center"/>
              <w:rPr>
                <w:rFonts w:cstheme="minorHAnsi"/>
                <w:i/>
                <w:color w:val="808080" w:themeColor="background1" w:themeShade="80"/>
                <w:sz w:val="18"/>
              </w:rPr>
            </w:pPr>
          </w:p>
        </w:tc>
        <w:tc>
          <w:tcPr>
            <w:tcW w:w="1272" w:type="dxa"/>
            <w:vMerge/>
            <w:vAlign w:val="center"/>
          </w:tcPr>
          <w:p w14:paraId="1D491DD5" w14:textId="77777777" w:rsidR="001124D2" w:rsidRPr="00A15157" w:rsidRDefault="001124D2" w:rsidP="00F02DE1">
            <w:pPr>
              <w:jc w:val="center"/>
              <w:rPr>
                <w:rFonts w:cstheme="minorHAnsi"/>
                <w:i/>
                <w:color w:val="808080" w:themeColor="background1" w:themeShade="80"/>
                <w:sz w:val="18"/>
              </w:rPr>
            </w:pPr>
          </w:p>
        </w:tc>
        <w:tc>
          <w:tcPr>
            <w:tcW w:w="891" w:type="dxa"/>
            <w:vMerge/>
            <w:vAlign w:val="center"/>
          </w:tcPr>
          <w:p w14:paraId="190A23A9" w14:textId="77777777" w:rsidR="001124D2" w:rsidRPr="00A15157" w:rsidRDefault="001124D2" w:rsidP="00F02DE1">
            <w:pPr>
              <w:jc w:val="center"/>
              <w:rPr>
                <w:rFonts w:cstheme="minorHAnsi"/>
                <w:i/>
                <w:color w:val="808080" w:themeColor="background1" w:themeShade="80"/>
                <w:sz w:val="18"/>
              </w:rPr>
            </w:pPr>
          </w:p>
        </w:tc>
        <w:tc>
          <w:tcPr>
            <w:tcW w:w="5640" w:type="dxa"/>
          </w:tcPr>
          <w:p w14:paraId="3506D579" w14:textId="77777777" w:rsidR="001124D2" w:rsidRPr="00A53659" w:rsidRDefault="001124D2" w:rsidP="00F02DE1">
            <w:pPr>
              <w:rPr>
                <w:rFonts w:cstheme="minorHAnsi"/>
                <w:i/>
                <w:iCs/>
                <w:color w:val="808080" w:themeColor="background1" w:themeShade="80"/>
                <w:sz w:val="18"/>
                <w:szCs w:val="18"/>
                <w:lang w:val="en-US"/>
              </w:rPr>
            </w:pPr>
            <w:r w:rsidRPr="00A53659">
              <w:rPr>
                <w:i/>
                <w:iCs/>
                <w:color w:val="808080" w:themeColor="background1" w:themeShade="80"/>
                <w:sz w:val="18"/>
                <w:szCs w:val="18"/>
                <w:lang w:val="en-US"/>
              </w:rPr>
              <w:t>Data transfer to other research sites</w:t>
            </w:r>
          </w:p>
        </w:tc>
        <w:tc>
          <w:tcPr>
            <w:tcW w:w="450" w:type="dxa"/>
          </w:tcPr>
          <w:p w14:paraId="62385CF2" w14:textId="77777777" w:rsidR="001124D2" w:rsidRPr="00DA4B6B" w:rsidRDefault="001124D2" w:rsidP="00F02DE1">
            <w:pPr>
              <w:jc w:val="center"/>
              <w:rPr>
                <w:rFonts w:cstheme="minorHAnsi"/>
                <w:i/>
                <w:color w:val="808080" w:themeColor="background1" w:themeShade="80"/>
                <w:sz w:val="18"/>
              </w:rPr>
            </w:pPr>
          </w:p>
        </w:tc>
        <w:tc>
          <w:tcPr>
            <w:tcW w:w="450" w:type="dxa"/>
          </w:tcPr>
          <w:p w14:paraId="27528F86" w14:textId="77777777" w:rsidR="001124D2" w:rsidRPr="00DA4B6B" w:rsidRDefault="001124D2" w:rsidP="00F02DE1">
            <w:pPr>
              <w:jc w:val="center"/>
              <w:rPr>
                <w:rFonts w:cstheme="minorHAnsi"/>
                <w:i/>
                <w:color w:val="808080" w:themeColor="background1" w:themeShade="80"/>
                <w:sz w:val="18"/>
              </w:rPr>
            </w:pPr>
          </w:p>
        </w:tc>
        <w:tc>
          <w:tcPr>
            <w:tcW w:w="450" w:type="dxa"/>
            <w:vAlign w:val="center"/>
          </w:tcPr>
          <w:p w14:paraId="2558D8D4" w14:textId="27106291" w:rsidR="001124D2" w:rsidRPr="00DA4B6B" w:rsidRDefault="00C74679" w:rsidP="00F02DE1">
            <w:pPr>
              <w:jc w:val="center"/>
              <w:rPr>
                <w:rFonts w:cstheme="minorHAnsi"/>
                <w:i/>
                <w:color w:val="808080" w:themeColor="background1" w:themeShade="80"/>
                <w:sz w:val="18"/>
                <w:lang w:val="en-US"/>
              </w:rPr>
            </w:pPr>
            <w:r>
              <w:rPr>
                <w:rFonts w:cstheme="minorHAnsi"/>
                <w:i/>
                <w:color w:val="808080" w:themeColor="background1" w:themeShade="80"/>
                <w:sz w:val="18"/>
                <w:lang w:val="en-US"/>
              </w:rPr>
              <w:t>X</w:t>
            </w:r>
          </w:p>
        </w:tc>
      </w:tr>
      <w:tr w:rsidR="001124D2" w:rsidRPr="00C26069" w14:paraId="50902D5C" w14:textId="77777777" w:rsidTr="00F02DE1">
        <w:trPr>
          <w:trHeight w:val="273"/>
        </w:trPr>
        <w:tc>
          <w:tcPr>
            <w:tcW w:w="1102" w:type="dxa"/>
            <w:vMerge/>
            <w:vAlign w:val="center"/>
          </w:tcPr>
          <w:p w14:paraId="2A6FD3FC" w14:textId="77777777" w:rsidR="001124D2" w:rsidRPr="00DA4B6B" w:rsidRDefault="001124D2" w:rsidP="00F02DE1">
            <w:pPr>
              <w:jc w:val="center"/>
              <w:rPr>
                <w:rFonts w:cstheme="minorHAnsi"/>
                <w:i/>
                <w:color w:val="808080" w:themeColor="background1" w:themeShade="80"/>
                <w:sz w:val="18"/>
                <w:lang w:val="en-US"/>
              </w:rPr>
            </w:pPr>
          </w:p>
        </w:tc>
        <w:tc>
          <w:tcPr>
            <w:tcW w:w="1272" w:type="dxa"/>
            <w:vMerge/>
            <w:vAlign w:val="center"/>
          </w:tcPr>
          <w:p w14:paraId="1F2433AE" w14:textId="77777777" w:rsidR="001124D2" w:rsidRPr="00DA4B6B" w:rsidRDefault="001124D2" w:rsidP="00F02DE1">
            <w:pPr>
              <w:jc w:val="center"/>
              <w:rPr>
                <w:rFonts w:cstheme="minorHAnsi"/>
                <w:i/>
                <w:color w:val="808080" w:themeColor="background1" w:themeShade="80"/>
                <w:sz w:val="18"/>
                <w:lang w:val="en-US"/>
              </w:rPr>
            </w:pPr>
          </w:p>
        </w:tc>
        <w:tc>
          <w:tcPr>
            <w:tcW w:w="891" w:type="dxa"/>
            <w:vMerge/>
            <w:vAlign w:val="center"/>
          </w:tcPr>
          <w:p w14:paraId="4ADF587A" w14:textId="77777777" w:rsidR="001124D2" w:rsidRPr="00DA4B6B" w:rsidRDefault="001124D2" w:rsidP="00F02DE1">
            <w:pPr>
              <w:jc w:val="center"/>
              <w:rPr>
                <w:rFonts w:cstheme="minorHAnsi"/>
                <w:i/>
                <w:color w:val="808080" w:themeColor="background1" w:themeShade="80"/>
                <w:sz w:val="18"/>
                <w:lang w:val="en-US"/>
              </w:rPr>
            </w:pPr>
          </w:p>
        </w:tc>
        <w:tc>
          <w:tcPr>
            <w:tcW w:w="5640" w:type="dxa"/>
          </w:tcPr>
          <w:p w14:paraId="755217FC" w14:textId="77777777" w:rsidR="001124D2" w:rsidRPr="00A53659" w:rsidRDefault="001124D2" w:rsidP="00F02DE1">
            <w:pPr>
              <w:rPr>
                <w:rFonts w:cstheme="minorHAnsi"/>
                <w:i/>
                <w:iCs/>
                <w:color w:val="808080" w:themeColor="background1" w:themeShade="80"/>
                <w:sz w:val="18"/>
                <w:szCs w:val="18"/>
                <w:lang w:val="en-US"/>
              </w:rPr>
            </w:pPr>
            <w:r w:rsidRPr="00A53659">
              <w:rPr>
                <w:i/>
                <w:iCs/>
                <w:color w:val="808080" w:themeColor="background1" w:themeShade="80"/>
                <w:sz w:val="18"/>
                <w:szCs w:val="18"/>
              </w:rPr>
              <w:t>Data destruction</w:t>
            </w:r>
          </w:p>
        </w:tc>
        <w:tc>
          <w:tcPr>
            <w:tcW w:w="450" w:type="dxa"/>
          </w:tcPr>
          <w:p w14:paraId="696F0C51" w14:textId="77777777" w:rsidR="001124D2" w:rsidRPr="00DA4B6B" w:rsidRDefault="001124D2" w:rsidP="00F02DE1">
            <w:pPr>
              <w:jc w:val="center"/>
              <w:rPr>
                <w:rFonts w:cstheme="minorHAnsi"/>
                <w:i/>
                <w:color w:val="808080" w:themeColor="background1" w:themeShade="80"/>
                <w:sz w:val="18"/>
              </w:rPr>
            </w:pPr>
          </w:p>
        </w:tc>
        <w:tc>
          <w:tcPr>
            <w:tcW w:w="450" w:type="dxa"/>
          </w:tcPr>
          <w:p w14:paraId="64385D4F" w14:textId="77777777" w:rsidR="001124D2" w:rsidRPr="00DA4B6B" w:rsidRDefault="001124D2" w:rsidP="00F02DE1">
            <w:pPr>
              <w:jc w:val="center"/>
              <w:rPr>
                <w:rFonts w:cstheme="minorHAnsi"/>
                <w:i/>
                <w:color w:val="808080" w:themeColor="background1" w:themeShade="80"/>
                <w:sz w:val="18"/>
              </w:rPr>
            </w:pPr>
          </w:p>
        </w:tc>
        <w:tc>
          <w:tcPr>
            <w:tcW w:w="450" w:type="dxa"/>
            <w:vAlign w:val="center"/>
          </w:tcPr>
          <w:p w14:paraId="61609064" w14:textId="3AA224B4" w:rsidR="001124D2" w:rsidRPr="00DA4B6B" w:rsidRDefault="00C74679" w:rsidP="00F02DE1">
            <w:pPr>
              <w:jc w:val="center"/>
              <w:rPr>
                <w:rFonts w:cstheme="minorHAnsi"/>
                <w:i/>
                <w:color w:val="808080" w:themeColor="background1" w:themeShade="80"/>
                <w:sz w:val="18"/>
                <w:lang w:val="en-US"/>
              </w:rPr>
            </w:pPr>
            <w:r>
              <w:rPr>
                <w:rFonts w:cstheme="minorHAnsi"/>
                <w:i/>
                <w:color w:val="808080" w:themeColor="background1" w:themeShade="80"/>
                <w:sz w:val="18"/>
                <w:lang w:val="en-US"/>
              </w:rPr>
              <w:t>X</w:t>
            </w:r>
          </w:p>
        </w:tc>
      </w:tr>
      <w:tr w:rsidR="0047617B" w:rsidRPr="002F1077" w14:paraId="55B03A0F" w14:textId="77777777" w:rsidTr="00F02DE1">
        <w:trPr>
          <w:trHeight w:val="273"/>
        </w:trPr>
        <w:tc>
          <w:tcPr>
            <w:tcW w:w="1102" w:type="dxa"/>
            <w:vMerge w:val="restart"/>
            <w:vAlign w:val="center"/>
          </w:tcPr>
          <w:p w14:paraId="462904E1" w14:textId="77777777" w:rsidR="0047617B" w:rsidRDefault="0047617B" w:rsidP="00F02DE1">
            <w:pPr>
              <w:jc w:val="center"/>
              <w:rPr>
                <w:rFonts w:cstheme="minorHAnsi"/>
                <w:i/>
                <w:color w:val="808080" w:themeColor="background1" w:themeShade="80"/>
                <w:sz w:val="18"/>
              </w:rPr>
            </w:pPr>
            <w:r>
              <w:rPr>
                <w:rFonts w:cstheme="minorHAnsi"/>
                <w:i/>
                <w:color w:val="808080" w:themeColor="background1" w:themeShade="80"/>
                <w:sz w:val="18"/>
              </w:rPr>
              <w:t>LIH</w:t>
            </w:r>
          </w:p>
        </w:tc>
        <w:tc>
          <w:tcPr>
            <w:tcW w:w="1272" w:type="dxa"/>
            <w:vMerge w:val="restart"/>
            <w:vAlign w:val="center"/>
          </w:tcPr>
          <w:p w14:paraId="2EACF924" w14:textId="77777777" w:rsidR="0047617B" w:rsidRDefault="0047617B" w:rsidP="00F02DE1">
            <w:pPr>
              <w:jc w:val="center"/>
              <w:rPr>
                <w:rFonts w:cstheme="minorHAnsi"/>
                <w:i/>
                <w:color w:val="808080" w:themeColor="background1" w:themeShade="80"/>
                <w:sz w:val="18"/>
              </w:rPr>
            </w:pPr>
            <w:r>
              <w:rPr>
                <w:rFonts w:cstheme="minorHAnsi"/>
                <w:i/>
                <w:color w:val="808080" w:themeColor="background1" w:themeShade="80"/>
                <w:sz w:val="18"/>
              </w:rPr>
              <w:t>Group leader</w:t>
            </w:r>
          </w:p>
        </w:tc>
        <w:tc>
          <w:tcPr>
            <w:tcW w:w="891" w:type="dxa"/>
            <w:vMerge w:val="restart"/>
            <w:vAlign w:val="center"/>
          </w:tcPr>
          <w:p w14:paraId="3CDEA5E8" w14:textId="77777777" w:rsidR="0047617B" w:rsidRDefault="0047617B" w:rsidP="00F02DE1">
            <w:pPr>
              <w:jc w:val="center"/>
              <w:rPr>
                <w:rFonts w:cstheme="minorHAnsi"/>
                <w:i/>
                <w:color w:val="808080" w:themeColor="background1" w:themeShade="80"/>
                <w:sz w:val="18"/>
              </w:rPr>
            </w:pPr>
            <w:r>
              <w:rPr>
                <w:rFonts w:cstheme="minorHAnsi"/>
                <w:i/>
                <w:color w:val="808080" w:themeColor="background1" w:themeShade="80"/>
                <w:sz w:val="18"/>
              </w:rPr>
              <w:t>Lux.</w:t>
            </w:r>
          </w:p>
        </w:tc>
        <w:tc>
          <w:tcPr>
            <w:tcW w:w="5640" w:type="dxa"/>
            <w:vAlign w:val="center"/>
          </w:tcPr>
          <w:p w14:paraId="448F883A" w14:textId="77777777" w:rsidR="0047617B" w:rsidRPr="00943699" w:rsidRDefault="0047617B" w:rsidP="00F02DE1">
            <w:pPr>
              <w:rPr>
                <w:rFonts w:cstheme="minorHAnsi"/>
                <w:i/>
                <w:color w:val="808080" w:themeColor="background1" w:themeShade="80"/>
                <w:sz w:val="18"/>
                <w:lang w:val="en-US"/>
              </w:rPr>
            </w:pPr>
            <w:r w:rsidRPr="00DA4B6B">
              <w:rPr>
                <w:rFonts w:cstheme="minorHAnsi"/>
                <w:i/>
                <w:color w:val="808080" w:themeColor="background1" w:themeShade="80"/>
                <w:sz w:val="18"/>
                <w:lang w:val="en-US"/>
              </w:rPr>
              <w:t>eCRF administration,</w:t>
            </w:r>
            <w:r w:rsidRPr="00CF2058">
              <w:rPr>
                <w:rFonts w:cstheme="minorHAnsi"/>
                <w:i/>
                <w:color w:val="808080" w:themeColor="background1" w:themeShade="80"/>
                <w:sz w:val="18"/>
                <w:lang w:val="en-US"/>
              </w:rPr>
              <w:t xml:space="preserve"> </w:t>
            </w:r>
            <w:r w:rsidRPr="00DA4B6B">
              <w:rPr>
                <w:rFonts w:cstheme="minorHAnsi"/>
                <w:i/>
                <w:color w:val="808080" w:themeColor="background1" w:themeShade="80"/>
                <w:sz w:val="18"/>
                <w:lang w:val="en-US"/>
              </w:rPr>
              <w:t xml:space="preserve">data Management and statistical analysis, </w:t>
            </w:r>
          </w:p>
        </w:tc>
        <w:tc>
          <w:tcPr>
            <w:tcW w:w="450" w:type="dxa"/>
          </w:tcPr>
          <w:p w14:paraId="5169F5D5" w14:textId="77777777" w:rsidR="0047617B" w:rsidRDefault="0047617B" w:rsidP="00F02DE1">
            <w:pPr>
              <w:jc w:val="center"/>
              <w:rPr>
                <w:rFonts w:cstheme="minorHAnsi"/>
                <w:color w:val="808080" w:themeColor="background1" w:themeShade="80"/>
                <w:sz w:val="18"/>
              </w:rPr>
            </w:pPr>
          </w:p>
        </w:tc>
        <w:tc>
          <w:tcPr>
            <w:tcW w:w="450" w:type="dxa"/>
          </w:tcPr>
          <w:p w14:paraId="6908C145" w14:textId="0DC21FE5" w:rsidR="0047617B" w:rsidRPr="00C8712D" w:rsidRDefault="00C8712D" w:rsidP="00F02DE1">
            <w:pPr>
              <w:jc w:val="center"/>
              <w:rPr>
                <w:rFonts w:cstheme="minorHAnsi"/>
                <w:color w:val="808080" w:themeColor="background1" w:themeShade="80"/>
                <w:sz w:val="18"/>
                <w:lang w:val="en-US"/>
              </w:rPr>
            </w:pPr>
            <w:r>
              <w:rPr>
                <w:rFonts w:cstheme="minorHAnsi"/>
                <w:color w:val="808080" w:themeColor="background1" w:themeShade="80"/>
                <w:sz w:val="18"/>
                <w:lang w:val="en-US"/>
              </w:rPr>
              <w:t>X</w:t>
            </w:r>
          </w:p>
        </w:tc>
        <w:tc>
          <w:tcPr>
            <w:tcW w:w="450" w:type="dxa"/>
            <w:vAlign w:val="center"/>
          </w:tcPr>
          <w:p w14:paraId="0FEB6C8E" w14:textId="7966CEF3" w:rsidR="0047617B" w:rsidRDefault="0047617B" w:rsidP="00F02DE1">
            <w:pPr>
              <w:jc w:val="center"/>
              <w:rPr>
                <w:rFonts w:cstheme="minorHAnsi"/>
                <w:color w:val="808080" w:themeColor="background1" w:themeShade="80"/>
                <w:sz w:val="18"/>
              </w:rPr>
            </w:pPr>
          </w:p>
        </w:tc>
      </w:tr>
      <w:tr w:rsidR="0047617B" w:rsidRPr="002F1077" w14:paraId="3FF3A12E" w14:textId="77777777" w:rsidTr="00F02DE1">
        <w:trPr>
          <w:trHeight w:val="273"/>
        </w:trPr>
        <w:tc>
          <w:tcPr>
            <w:tcW w:w="1102" w:type="dxa"/>
            <w:vMerge/>
            <w:vAlign w:val="center"/>
          </w:tcPr>
          <w:p w14:paraId="64B02D4F" w14:textId="77777777" w:rsidR="0047617B" w:rsidRDefault="0047617B" w:rsidP="00F02DE1">
            <w:pPr>
              <w:jc w:val="center"/>
              <w:rPr>
                <w:rFonts w:cstheme="minorHAnsi"/>
                <w:i/>
                <w:color w:val="808080" w:themeColor="background1" w:themeShade="80"/>
                <w:sz w:val="18"/>
              </w:rPr>
            </w:pPr>
          </w:p>
        </w:tc>
        <w:tc>
          <w:tcPr>
            <w:tcW w:w="1272" w:type="dxa"/>
            <w:vMerge/>
            <w:vAlign w:val="center"/>
          </w:tcPr>
          <w:p w14:paraId="55C72410" w14:textId="77777777" w:rsidR="0047617B" w:rsidRDefault="0047617B" w:rsidP="00F02DE1">
            <w:pPr>
              <w:jc w:val="center"/>
              <w:rPr>
                <w:rFonts w:cstheme="minorHAnsi"/>
                <w:i/>
                <w:color w:val="808080" w:themeColor="background1" w:themeShade="80"/>
                <w:sz w:val="18"/>
              </w:rPr>
            </w:pPr>
          </w:p>
        </w:tc>
        <w:tc>
          <w:tcPr>
            <w:tcW w:w="891" w:type="dxa"/>
            <w:vMerge/>
            <w:vAlign w:val="center"/>
          </w:tcPr>
          <w:p w14:paraId="53BF5706" w14:textId="77777777" w:rsidR="0047617B" w:rsidRDefault="0047617B" w:rsidP="00F02DE1">
            <w:pPr>
              <w:jc w:val="center"/>
              <w:rPr>
                <w:rFonts w:cstheme="minorHAnsi"/>
                <w:i/>
                <w:color w:val="808080" w:themeColor="background1" w:themeShade="80"/>
                <w:sz w:val="18"/>
              </w:rPr>
            </w:pPr>
          </w:p>
        </w:tc>
        <w:tc>
          <w:tcPr>
            <w:tcW w:w="5640" w:type="dxa"/>
          </w:tcPr>
          <w:p w14:paraId="6E7A5985" w14:textId="77777777" w:rsidR="0047617B" w:rsidRPr="00CF2058" w:rsidRDefault="0047617B" w:rsidP="00F02DE1">
            <w:pPr>
              <w:rPr>
                <w:rFonts w:cstheme="minorHAnsi"/>
                <w:i/>
                <w:iCs/>
                <w:color w:val="7F7F7F" w:themeColor="text1" w:themeTint="80"/>
                <w:sz w:val="18"/>
                <w:szCs w:val="18"/>
              </w:rPr>
            </w:pPr>
            <w:r w:rsidRPr="00CF2058">
              <w:rPr>
                <w:i/>
                <w:iCs/>
                <w:color w:val="7F7F7F" w:themeColor="text1" w:themeTint="80"/>
                <w:sz w:val="18"/>
                <w:szCs w:val="18"/>
                <w:lang w:val="en-US"/>
              </w:rPr>
              <w:t>Collection of Data and/or samples</w:t>
            </w:r>
          </w:p>
        </w:tc>
        <w:tc>
          <w:tcPr>
            <w:tcW w:w="450" w:type="dxa"/>
          </w:tcPr>
          <w:p w14:paraId="66C92313" w14:textId="77777777" w:rsidR="0047617B" w:rsidRDefault="0047617B" w:rsidP="00F02DE1">
            <w:pPr>
              <w:jc w:val="center"/>
              <w:rPr>
                <w:rFonts w:cstheme="minorHAnsi"/>
                <w:color w:val="808080" w:themeColor="background1" w:themeShade="80"/>
                <w:sz w:val="18"/>
              </w:rPr>
            </w:pPr>
          </w:p>
        </w:tc>
        <w:tc>
          <w:tcPr>
            <w:tcW w:w="450" w:type="dxa"/>
          </w:tcPr>
          <w:p w14:paraId="4D536F23" w14:textId="6B4E44F8" w:rsidR="0047617B" w:rsidRPr="00C8712D" w:rsidRDefault="00C8712D" w:rsidP="00F02DE1">
            <w:pPr>
              <w:jc w:val="center"/>
              <w:rPr>
                <w:rFonts w:cstheme="minorHAnsi"/>
                <w:color w:val="808080" w:themeColor="background1" w:themeShade="80"/>
                <w:sz w:val="18"/>
                <w:lang w:val="en-US"/>
              </w:rPr>
            </w:pPr>
            <w:r>
              <w:rPr>
                <w:rFonts w:cstheme="minorHAnsi"/>
                <w:color w:val="808080" w:themeColor="background1" w:themeShade="80"/>
                <w:sz w:val="18"/>
                <w:lang w:val="en-US"/>
              </w:rPr>
              <w:t>X</w:t>
            </w:r>
          </w:p>
        </w:tc>
        <w:tc>
          <w:tcPr>
            <w:tcW w:w="450" w:type="dxa"/>
            <w:vAlign w:val="center"/>
          </w:tcPr>
          <w:p w14:paraId="14DB6663" w14:textId="77777777" w:rsidR="0047617B" w:rsidRDefault="0047617B" w:rsidP="00F02DE1">
            <w:pPr>
              <w:jc w:val="center"/>
              <w:rPr>
                <w:rFonts w:cstheme="minorHAnsi"/>
                <w:color w:val="808080" w:themeColor="background1" w:themeShade="80"/>
                <w:sz w:val="18"/>
              </w:rPr>
            </w:pPr>
          </w:p>
        </w:tc>
      </w:tr>
      <w:tr w:rsidR="0047617B" w:rsidRPr="002F1077" w14:paraId="130E644C" w14:textId="77777777" w:rsidTr="00F02DE1">
        <w:trPr>
          <w:trHeight w:val="273"/>
        </w:trPr>
        <w:tc>
          <w:tcPr>
            <w:tcW w:w="1102" w:type="dxa"/>
            <w:vMerge/>
            <w:vAlign w:val="center"/>
          </w:tcPr>
          <w:p w14:paraId="007B4AEA" w14:textId="77777777" w:rsidR="0047617B" w:rsidRDefault="0047617B" w:rsidP="00F02DE1">
            <w:pPr>
              <w:jc w:val="center"/>
              <w:rPr>
                <w:rFonts w:cstheme="minorHAnsi"/>
                <w:i/>
                <w:color w:val="808080" w:themeColor="background1" w:themeShade="80"/>
                <w:sz w:val="18"/>
              </w:rPr>
            </w:pPr>
          </w:p>
        </w:tc>
        <w:tc>
          <w:tcPr>
            <w:tcW w:w="1272" w:type="dxa"/>
            <w:vMerge/>
            <w:vAlign w:val="center"/>
          </w:tcPr>
          <w:p w14:paraId="14F5A763" w14:textId="77777777" w:rsidR="0047617B" w:rsidRDefault="0047617B" w:rsidP="00F02DE1">
            <w:pPr>
              <w:jc w:val="center"/>
              <w:rPr>
                <w:rFonts w:cstheme="minorHAnsi"/>
                <w:i/>
                <w:color w:val="808080" w:themeColor="background1" w:themeShade="80"/>
                <w:sz w:val="18"/>
              </w:rPr>
            </w:pPr>
          </w:p>
        </w:tc>
        <w:tc>
          <w:tcPr>
            <w:tcW w:w="891" w:type="dxa"/>
            <w:vMerge/>
            <w:vAlign w:val="center"/>
          </w:tcPr>
          <w:p w14:paraId="2F23332B" w14:textId="77777777" w:rsidR="0047617B" w:rsidRDefault="0047617B" w:rsidP="00F02DE1">
            <w:pPr>
              <w:jc w:val="center"/>
              <w:rPr>
                <w:rFonts w:cstheme="minorHAnsi"/>
                <w:i/>
                <w:color w:val="808080" w:themeColor="background1" w:themeShade="80"/>
                <w:sz w:val="18"/>
              </w:rPr>
            </w:pPr>
          </w:p>
        </w:tc>
        <w:tc>
          <w:tcPr>
            <w:tcW w:w="5640" w:type="dxa"/>
          </w:tcPr>
          <w:p w14:paraId="746ED26B" w14:textId="77777777" w:rsidR="0047617B" w:rsidRPr="00CF2058" w:rsidRDefault="0047617B" w:rsidP="00F02DE1">
            <w:pPr>
              <w:rPr>
                <w:i/>
                <w:iCs/>
                <w:color w:val="7F7F7F" w:themeColor="text1" w:themeTint="80"/>
                <w:sz w:val="18"/>
                <w:szCs w:val="18"/>
              </w:rPr>
            </w:pPr>
            <w:r w:rsidRPr="00CF2058">
              <w:rPr>
                <w:i/>
                <w:iCs/>
                <w:color w:val="7F7F7F" w:themeColor="text1" w:themeTint="80"/>
                <w:sz w:val="18"/>
                <w:szCs w:val="18"/>
                <w:lang w:val="en-US"/>
              </w:rPr>
              <w:t xml:space="preserve">Provision of existing data/samples (e.g.: cohort provider) </w:t>
            </w:r>
          </w:p>
        </w:tc>
        <w:tc>
          <w:tcPr>
            <w:tcW w:w="450" w:type="dxa"/>
          </w:tcPr>
          <w:p w14:paraId="5A8B5A9A" w14:textId="77777777" w:rsidR="0047617B" w:rsidRDefault="0047617B" w:rsidP="00F02DE1">
            <w:pPr>
              <w:jc w:val="center"/>
              <w:rPr>
                <w:rFonts w:cstheme="minorHAnsi"/>
                <w:color w:val="808080" w:themeColor="background1" w:themeShade="80"/>
                <w:sz w:val="18"/>
              </w:rPr>
            </w:pPr>
          </w:p>
        </w:tc>
        <w:tc>
          <w:tcPr>
            <w:tcW w:w="450" w:type="dxa"/>
          </w:tcPr>
          <w:p w14:paraId="2F1FB49E" w14:textId="34B8C173" w:rsidR="0047617B" w:rsidRPr="00C8712D" w:rsidRDefault="00C8712D" w:rsidP="00F02DE1">
            <w:pPr>
              <w:jc w:val="center"/>
              <w:rPr>
                <w:rFonts w:cstheme="minorHAnsi"/>
                <w:color w:val="808080" w:themeColor="background1" w:themeShade="80"/>
                <w:sz w:val="18"/>
                <w:lang w:val="en-US"/>
              </w:rPr>
            </w:pPr>
            <w:r>
              <w:rPr>
                <w:rFonts w:cstheme="minorHAnsi"/>
                <w:color w:val="808080" w:themeColor="background1" w:themeShade="80"/>
                <w:sz w:val="18"/>
                <w:lang w:val="en-US"/>
              </w:rPr>
              <w:t>X</w:t>
            </w:r>
          </w:p>
        </w:tc>
        <w:tc>
          <w:tcPr>
            <w:tcW w:w="450" w:type="dxa"/>
            <w:vAlign w:val="center"/>
          </w:tcPr>
          <w:p w14:paraId="6E60CFBC" w14:textId="77777777" w:rsidR="0047617B" w:rsidRDefault="0047617B" w:rsidP="00F02DE1">
            <w:pPr>
              <w:jc w:val="center"/>
              <w:rPr>
                <w:rFonts w:cstheme="minorHAnsi"/>
                <w:color w:val="808080" w:themeColor="background1" w:themeShade="80"/>
                <w:sz w:val="18"/>
              </w:rPr>
            </w:pPr>
          </w:p>
        </w:tc>
      </w:tr>
      <w:tr w:rsidR="0047617B" w:rsidRPr="002F1077" w14:paraId="2071F3E9" w14:textId="77777777" w:rsidTr="00F02DE1">
        <w:trPr>
          <w:trHeight w:val="273"/>
        </w:trPr>
        <w:tc>
          <w:tcPr>
            <w:tcW w:w="1102" w:type="dxa"/>
            <w:vMerge/>
            <w:vAlign w:val="center"/>
          </w:tcPr>
          <w:p w14:paraId="2A2A7AF9" w14:textId="77777777" w:rsidR="0047617B" w:rsidRDefault="0047617B" w:rsidP="00F02DE1">
            <w:pPr>
              <w:jc w:val="center"/>
              <w:rPr>
                <w:rFonts w:cstheme="minorHAnsi"/>
                <w:i/>
                <w:color w:val="808080" w:themeColor="background1" w:themeShade="80"/>
                <w:sz w:val="18"/>
              </w:rPr>
            </w:pPr>
          </w:p>
        </w:tc>
        <w:tc>
          <w:tcPr>
            <w:tcW w:w="1272" w:type="dxa"/>
            <w:vMerge/>
            <w:vAlign w:val="center"/>
          </w:tcPr>
          <w:p w14:paraId="3ABC613F" w14:textId="77777777" w:rsidR="0047617B" w:rsidRDefault="0047617B" w:rsidP="00F02DE1">
            <w:pPr>
              <w:jc w:val="center"/>
              <w:rPr>
                <w:rFonts w:cstheme="minorHAnsi"/>
                <w:i/>
                <w:color w:val="808080" w:themeColor="background1" w:themeShade="80"/>
                <w:sz w:val="18"/>
              </w:rPr>
            </w:pPr>
          </w:p>
        </w:tc>
        <w:tc>
          <w:tcPr>
            <w:tcW w:w="891" w:type="dxa"/>
            <w:vMerge/>
            <w:vAlign w:val="center"/>
          </w:tcPr>
          <w:p w14:paraId="67EB8FF7" w14:textId="77777777" w:rsidR="0047617B" w:rsidRDefault="0047617B" w:rsidP="00F02DE1">
            <w:pPr>
              <w:jc w:val="center"/>
              <w:rPr>
                <w:rFonts w:cstheme="minorHAnsi"/>
                <w:i/>
                <w:color w:val="808080" w:themeColor="background1" w:themeShade="80"/>
                <w:sz w:val="18"/>
              </w:rPr>
            </w:pPr>
          </w:p>
        </w:tc>
        <w:tc>
          <w:tcPr>
            <w:tcW w:w="5640" w:type="dxa"/>
          </w:tcPr>
          <w:p w14:paraId="52FEEE04" w14:textId="77777777" w:rsidR="0047617B" w:rsidRPr="00CF2058" w:rsidRDefault="0047617B" w:rsidP="00F02DE1">
            <w:pPr>
              <w:rPr>
                <w:i/>
                <w:iCs/>
                <w:color w:val="7F7F7F" w:themeColor="text1" w:themeTint="80"/>
                <w:sz w:val="18"/>
                <w:szCs w:val="18"/>
              </w:rPr>
            </w:pPr>
            <w:r w:rsidRPr="00CF2058">
              <w:rPr>
                <w:i/>
                <w:iCs/>
                <w:color w:val="7F7F7F" w:themeColor="text1" w:themeTint="80"/>
                <w:sz w:val="18"/>
                <w:szCs w:val="18"/>
              </w:rPr>
              <w:t>Pseudonymisation</w:t>
            </w:r>
          </w:p>
        </w:tc>
        <w:tc>
          <w:tcPr>
            <w:tcW w:w="450" w:type="dxa"/>
          </w:tcPr>
          <w:p w14:paraId="18FDEFE3" w14:textId="77777777" w:rsidR="0047617B" w:rsidRDefault="0047617B" w:rsidP="00F02DE1">
            <w:pPr>
              <w:jc w:val="center"/>
              <w:rPr>
                <w:rFonts w:cstheme="minorHAnsi"/>
                <w:color w:val="808080" w:themeColor="background1" w:themeShade="80"/>
                <w:sz w:val="18"/>
              </w:rPr>
            </w:pPr>
          </w:p>
        </w:tc>
        <w:tc>
          <w:tcPr>
            <w:tcW w:w="450" w:type="dxa"/>
          </w:tcPr>
          <w:p w14:paraId="60E8A889" w14:textId="0C741B08" w:rsidR="0047617B" w:rsidRPr="009B06AA" w:rsidRDefault="009B06AA" w:rsidP="00F02DE1">
            <w:pPr>
              <w:jc w:val="center"/>
              <w:rPr>
                <w:rFonts w:cstheme="minorHAnsi"/>
                <w:color w:val="808080" w:themeColor="background1" w:themeShade="80"/>
                <w:sz w:val="18"/>
                <w:lang w:val="en-US"/>
              </w:rPr>
            </w:pPr>
            <w:r>
              <w:rPr>
                <w:rFonts w:cstheme="minorHAnsi"/>
                <w:color w:val="808080" w:themeColor="background1" w:themeShade="80"/>
                <w:sz w:val="18"/>
                <w:lang w:val="en-US"/>
              </w:rPr>
              <w:t>X</w:t>
            </w:r>
          </w:p>
        </w:tc>
        <w:tc>
          <w:tcPr>
            <w:tcW w:w="450" w:type="dxa"/>
            <w:vAlign w:val="center"/>
          </w:tcPr>
          <w:p w14:paraId="58967E23" w14:textId="77777777" w:rsidR="0047617B" w:rsidRDefault="0047617B" w:rsidP="00F02DE1">
            <w:pPr>
              <w:jc w:val="center"/>
              <w:rPr>
                <w:rFonts w:cstheme="minorHAnsi"/>
                <w:color w:val="808080" w:themeColor="background1" w:themeShade="80"/>
                <w:sz w:val="18"/>
              </w:rPr>
            </w:pPr>
          </w:p>
        </w:tc>
      </w:tr>
      <w:tr w:rsidR="0047617B" w:rsidRPr="002F1077" w14:paraId="5349DCF0" w14:textId="77777777" w:rsidTr="00F02DE1">
        <w:trPr>
          <w:trHeight w:val="273"/>
        </w:trPr>
        <w:tc>
          <w:tcPr>
            <w:tcW w:w="1102" w:type="dxa"/>
            <w:vMerge/>
            <w:vAlign w:val="center"/>
          </w:tcPr>
          <w:p w14:paraId="0A658E16" w14:textId="77777777" w:rsidR="0047617B" w:rsidRDefault="0047617B" w:rsidP="00F02DE1">
            <w:pPr>
              <w:jc w:val="center"/>
              <w:rPr>
                <w:rFonts w:cstheme="minorHAnsi"/>
                <w:i/>
                <w:color w:val="808080" w:themeColor="background1" w:themeShade="80"/>
                <w:sz w:val="18"/>
              </w:rPr>
            </w:pPr>
          </w:p>
        </w:tc>
        <w:tc>
          <w:tcPr>
            <w:tcW w:w="1272" w:type="dxa"/>
            <w:vMerge/>
            <w:vAlign w:val="center"/>
          </w:tcPr>
          <w:p w14:paraId="7508A739" w14:textId="77777777" w:rsidR="0047617B" w:rsidRDefault="0047617B" w:rsidP="00F02DE1">
            <w:pPr>
              <w:jc w:val="center"/>
              <w:rPr>
                <w:rFonts w:cstheme="minorHAnsi"/>
                <w:i/>
                <w:color w:val="808080" w:themeColor="background1" w:themeShade="80"/>
                <w:sz w:val="18"/>
              </w:rPr>
            </w:pPr>
          </w:p>
        </w:tc>
        <w:tc>
          <w:tcPr>
            <w:tcW w:w="891" w:type="dxa"/>
            <w:vMerge/>
            <w:vAlign w:val="center"/>
          </w:tcPr>
          <w:p w14:paraId="68042F9D" w14:textId="77777777" w:rsidR="0047617B" w:rsidRDefault="0047617B" w:rsidP="00F02DE1">
            <w:pPr>
              <w:jc w:val="center"/>
              <w:rPr>
                <w:rFonts w:cstheme="minorHAnsi"/>
                <w:i/>
                <w:color w:val="808080" w:themeColor="background1" w:themeShade="80"/>
                <w:sz w:val="18"/>
              </w:rPr>
            </w:pPr>
          </w:p>
        </w:tc>
        <w:tc>
          <w:tcPr>
            <w:tcW w:w="5640" w:type="dxa"/>
          </w:tcPr>
          <w:p w14:paraId="03A38842" w14:textId="77777777" w:rsidR="0047617B" w:rsidRPr="00CF2058" w:rsidRDefault="0047617B" w:rsidP="00F02DE1">
            <w:pPr>
              <w:rPr>
                <w:i/>
                <w:iCs/>
                <w:color w:val="7F7F7F" w:themeColor="text1" w:themeTint="80"/>
                <w:sz w:val="18"/>
                <w:szCs w:val="18"/>
              </w:rPr>
            </w:pPr>
            <w:r w:rsidRPr="00CF2058">
              <w:rPr>
                <w:i/>
                <w:iCs/>
                <w:color w:val="7F7F7F" w:themeColor="text1" w:themeTint="80"/>
                <w:sz w:val="18"/>
                <w:szCs w:val="18"/>
              </w:rPr>
              <w:t>Data analysis</w:t>
            </w:r>
          </w:p>
        </w:tc>
        <w:tc>
          <w:tcPr>
            <w:tcW w:w="450" w:type="dxa"/>
          </w:tcPr>
          <w:p w14:paraId="33AF06DF" w14:textId="77777777" w:rsidR="0047617B" w:rsidRDefault="0047617B" w:rsidP="00F02DE1">
            <w:pPr>
              <w:jc w:val="center"/>
              <w:rPr>
                <w:rFonts w:cstheme="minorHAnsi"/>
                <w:color w:val="808080" w:themeColor="background1" w:themeShade="80"/>
                <w:sz w:val="18"/>
              </w:rPr>
            </w:pPr>
          </w:p>
        </w:tc>
        <w:tc>
          <w:tcPr>
            <w:tcW w:w="450" w:type="dxa"/>
          </w:tcPr>
          <w:p w14:paraId="5CA76A02" w14:textId="3240EDBF" w:rsidR="0047617B" w:rsidRPr="00A41764" w:rsidRDefault="00A41764" w:rsidP="00F02DE1">
            <w:pPr>
              <w:jc w:val="center"/>
              <w:rPr>
                <w:rFonts w:cstheme="minorHAnsi"/>
                <w:color w:val="808080" w:themeColor="background1" w:themeShade="80"/>
                <w:sz w:val="18"/>
                <w:lang w:val="en-US"/>
              </w:rPr>
            </w:pPr>
            <w:r>
              <w:rPr>
                <w:rFonts w:cstheme="minorHAnsi"/>
                <w:color w:val="808080" w:themeColor="background1" w:themeShade="80"/>
                <w:sz w:val="18"/>
                <w:lang w:val="en-US"/>
              </w:rPr>
              <w:t>X</w:t>
            </w:r>
          </w:p>
        </w:tc>
        <w:tc>
          <w:tcPr>
            <w:tcW w:w="450" w:type="dxa"/>
            <w:vAlign w:val="center"/>
          </w:tcPr>
          <w:p w14:paraId="1D9AB621" w14:textId="77777777" w:rsidR="0047617B" w:rsidRDefault="0047617B" w:rsidP="00F02DE1">
            <w:pPr>
              <w:jc w:val="center"/>
              <w:rPr>
                <w:rFonts w:cstheme="minorHAnsi"/>
                <w:color w:val="808080" w:themeColor="background1" w:themeShade="80"/>
                <w:sz w:val="18"/>
              </w:rPr>
            </w:pPr>
          </w:p>
        </w:tc>
      </w:tr>
      <w:tr w:rsidR="0047617B" w:rsidRPr="002F1077" w14:paraId="21A8214F" w14:textId="77777777" w:rsidTr="00F02DE1">
        <w:trPr>
          <w:trHeight w:val="273"/>
        </w:trPr>
        <w:tc>
          <w:tcPr>
            <w:tcW w:w="1102" w:type="dxa"/>
            <w:vMerge/>
            <w:vAlign w:val="center"/>
          </w:tcPr>
          <w:p w14:paraId="53ADD1EE" w14:textId="77777777" w:rsidR="0047617B" w:rsidRDefault="0047617B" w:rsidP="00F02DE1">
            <w:pPr>
              <w:jc w:val="center"/>
              <w:rPr>
                <w:rFonts w:cstheme="minorHAnsi"/>
                <w:i/>
                <w:color w:val="808080" w:themeColor="background1" w:themeShade="80"/>
                <w:sz w:val="18"/>
              </w:rPr>
            </w:pPr>
          </w:p>
        </w:tc>
        <w:tc>
          <w:tcPr>
            <w:tcW w:w="1272" w:type="dxa"/>
            <w:vMerge/>
            <w:vAlign w:val="center"/>
          </w:tcPr>
          <w:p w14:paraId="4E5B8322" w14:textId="77777777" w:rsidR="0047617B" w:rsidRDefault="0047617B" w:rsidP="00F02DE1">
            <w:pPr>
              <w:jc w:val="center"/>
              <w:rPr>
                <w:rFonts w:cstheme="minorHAnsi"/>
                <w:i/>
                <w:color w:val="808080" w:themeColor="background1" w:themeShade="80"/>
                <w:sz w:val="18"/>
              </w:rPr>
            </w:pPr>
          </w:p>
        </w:tc>
        <w:tc>
          <w:tcPr>
            <w:tcW w:w="891" w:type="dxa"/>
            <w:vMerge/>
            <w:vAlign w:val="center"/>
          </w:tcPr>
          <w:p w14:paraId="27C289DE" w14:textId="77777777" w:rsidR="0047617B" w:rsidRDefault="0047617B" w:rsidP="00F02DE1">
            <w:pPr>
              <w:jc w:val="center"/>
              <w:rPr>
                <w:rFonts w:cstheme="minorHAnsi"/>
                <w:i/>
                <w:color w:val="808080" w:themeColor="background1" w:themeShade="80"/>
                <w:sz w:val="18"/>
              </w:rPr>
            </w:pPr>
          </w:p>
        </w:tc>
        <w:tc>
          <w:tcPr>
            <w:tcW w:w="5640" w:type="dxa"/>
          </w:tcPr>
          <w:p w14:paraId="6D2FCD4E" w14:textId="77777777" w:rsidR="0047617B" w:rsidRPr="00CF2058" w:rsidRDefault="0047617B" w:rsidP="00F02DE1">
            <w:pPr>
              <w:rPr>
                <w:i/>
                <w:iCs/>
                <w:color w:val="7F7F7F" w:themeColor="text1" w:themeTint="80"/>
                <w:sz w:val="18"/>
                <w:szCs w:val="18"/>
              </w:rPr>
            </w:pPr>
            <w:r w:rsidRPr="00CF2058">
              <w:rPr>
                <w:i/>
                <w:iCs/>
                <w:color w:val="7F7F7F" w:themeColor="text1" w:themeTint="80"/>
                <w:sz w:val="18"/>
                <w:szCs w:val="18"/>
                <w:lang w:val="en-US"/>
              </w:rPr>
              <w:t>Generation of data (from sample processing, inferred from the collected data …)</w:t>
            </w:r>
          </w:p>
        </w:tc>
        <w:tc>
          <w:tcPr>
            <w:tcW w:w="450" w:type="dxa"/>
          </w:tcPr>
          <w:p w14:paraId="5DE42A5C" w14:textId="77777777" w:rsidR="0047617B" w:rsidRDefault="0047617B" w:rsidP="00F02DE1">
            <w:pPr>
              <w:jc w:val="center"/>
              <w:rPr>
                <w:rFonts w:cstheme="minorHAnsi"/>
                <w:color w:val="808080" w:themeColor="background1" w:themeShade="80"/>
                <w:sz w:val="18"/>
              </w:rPr>
            </w:pPr>
          </w:p>
        </w:tc>
        <w:tc>
          <w:tcPr>
            <w:tcW w:w="450" w:type="dxa"/>
          </w:tcPr>
          <w:p w14:paraId="153A0389" w14:textId="1AA67C44" w:rsidR="0047617B" w:rsidRPr="009B06AA" w:rsidRDefault="009B06AA" w:rsidP="00F02DE1">
            <w:pPr>
              <w:jc w:val="center"/>
              <w:rPr>
                <w:rFonts w:cstheme="minorHAnsi"/>
                <w:color w:val="808080" w:themeColor="background1" w:themeShade="80"/>
                <w:sz w:val="18"/>
                <w:lang w:val="en-US"/>
              </w:rPr>
            </w:pPr>
            <w:r>
              <w:rPr>
                <w:rFonts w:cstheme="minorHAnsi"/>
                <w:color w:val="808080" w:themeColor="background1" w:themeShade="80"/>
                <w:sz w:val="18"/>
                <w:lang w:val="en-US"/>
              </w:rPr>
              <w:t>X</w:t>
            </w:r>
          </w:p>
        </w:tc>
        <w:tc>
          <w:tcPr>
            <w:tcW w:w="450" w:type="dxa"/>
            <w:vAlign w:val="center"/>
          </w:tcPr>
          <w:p w14:paraId="6DA658C3" w14:textId="77777777" w:rsidR="0047617B" w:rsidRDefault="0047617B" w:rsidP="00F02DE1">
            <w:pPr>
              <w:jc w:val="center"/>
              <w:rPr>
                <w:rFonts w:cstheme="minorHAnsi"/>
                <w:color w:val="808080" w:themeColor="background1" w:themeShade="80"/>
                <w:sz w:val="18"/>
              </w:rPr>
            </w:pPr>
          </w:p>
        </w:tc>
      </w:tr>
      <w:tr w:rsidR="0047617B" w:rsidRPr="002F1077" w14:paraId="32E10FB9" w14:textId="77777777" w:rsidTr="00F02DE1">
        <w:trPr>
          <w:trHeight w:val="273"/>
        </w:trPr>
        <w:tc>
          <w:tcPr>
            <w:tcW w:w="1102" w:type="dxa"/>
            <w:vMerge/>
            <w:vAlign w:val="center"/>
          </w:tcPr>
          <w:p w14:paraId="4A129FE7" w14:textId="77777777" w:rsidR="0047617B" w:rsidRDefault="0047617B" w:rsidP="00F02DE1">
            <w:pPr>
              <w:jc w:val="center"/>
              <w:rPr>
                <w:rFonts w:cstheme="minorHAnsi"/>
                <w:i/>
                <w:color w:val="808080" w:themeColor="background1" w:themeShade="80"/>
                <w:sz w:val="18"/>
              </w:rPr>
            </w:pPr>
          </w:p>
        </w:tc>
        <w:tc>
          <w:tcPr>
            <w:tcW w:w="1272" w:type="dxa"/>
            <w:vMerge/>
            <w:vAlign w:val="center"/>
          </w:tcPr>
          <w:p w14:paraId="478D3058" w14:textId="77777777" w:rsidR="0047617B" w:rsidRDefault="0047617B" w:rsidP="00F02DE1">
            <w:pPr>
              <w:jc w:val="center"/>
              <w:rPr>
                <w:rFonts w:cstheme="minorHAnsi"/>
                <w:i/>
                <w:color w:val="808080" w:themeColor="background1" w:themeShade="80"/>
                <w:sz w:val="18"/>
              </w:rPr>
            </w:pPr>
          </w:p>
        </w:tc>
        <w:tc>
          <w:tcPr>
            <w:tcW w:w="891" w:type="dxa"/>
            <w:vMerge/>
            <w:vAlign w:val="center"/>
          </w:tcPr>
          <w:p w14:paraId="0E846821" w14:textId="77777777" w:rsidR="0047617B" w:rsidRDefault="0047617B" w:rsidP="00F02DE1">
            <w:pPr>
              <w:jc w:val="center"/>
              <w:rPr>
                <w:rFonts w:cstheme="minorHAnsi"/>
                <w:i/>
                <w:color w:val="808080" w:themeColor="background1" w:themeShade="80"/>
                <w:sz w:val="18"/>
              </w:rPr>
            </w:pPr>
          </w:p>
        </w:tc>
        <w:tc>
          <w:tcPr>
            <w:tcW w:w="5640" w:type="dxa"/>
          </w:tcPr>
          <w:p w14:paraId="089B6A65" w14:textId="77777777" w:rsidR="0047617B" w:rsidRPr="00CF2058" w:rsidRDefault="0047617B" w:rsidP="00F02DE1">
            <w:pPr>
              <w:rPr>
                <w:i/>
                <w:iCs/>
                <w:color w:val="7F7F7F" w:themeColor="text1" w:themeTint="80"/>
                <w:sz w:val="18"/>
                <w:szCs w:val="18"/>
              </w:rPr>
            </w:pPr>
            <w:r w:rsidRPr="00CF2058">
              <w:rPr>
                <w:i/>
                <w:iCs/>
                <w:color w:val="7F7F7F" w:themeColor="text1" w:themeTint="80"/>
                <w:sz w:val="18"/>
                <w:szCs w:val="18"/>
              </w:rPr>
              <w:t>Data computing services</w:t>
            </w:r>
          </w:p>
        </w:tc>
        <w:tc>
          <w:tcPr>
            <w:tcW w:w="450" w:type="dxa"/>
          </w:tcPr>
          <w:p w14:paraId="4D4D6534" w14:textId="77777777" w:rsidR="0047617B" w:rsidRDefault="0047617B" w:rsidP="00F02DE1">
            <w:pPr>
              <w:jc w:val="center"/>
              <w:rPr>
                <w:rFonts w:cstheme="minorHAnsi"/>
                <w:color w:val="808080" w:themeColor="background1" w:themeShade="80"/>
                <w:sz w:val="18"/>
              </w:rPr>
            </w:pPr>
          </w:p>
        </w:tc>
        <w:tc>
          <w:tcPr>
            <w:tcW w:w="450" w:type="dxa"/>
          </w:tcPr>
          <w:p w14:paraId="2D3064CB" w14:textId="49112839" w:rsidR="0047617B" w:rsidRPr="00A41764" w:rsidRDefault="00A41764" w:rsidP="00F02DE1">
            <w:pPr>
              <w:jc w:val="center"/>
              <w:rPr>
                <w:rFonts w:cstheme="minorHAnsi"/>
                <w:color w:val="808080" w:themeColor="background1" w:themeShade="80"/>
                <w:sz w:val="18"/>
                <w:lang w:val="en-US"/>
              </w:rPr>
            </w:pPr>
            <w:r>
              <w:rPr>
                <w:rFonts w:cstheme="minorHAnsi"/>
                <w:color w:val="808080" w:themeColor="background1" w:themeShade="80"/>
                <w:sz w:val="18"/>
                <w:lang w:val="en-US"/>
              </w:rPr>
              <w:t>X</w:t>
            </w:r>
          </w:p>
        </w:tc>
        <w:tc>
          <w:tcPr>
            <w:tcW w:w="450" w:type="dxa"/>
            <w:vAlign w:val="center"/>
          </w:tcPr>
          <w:p w14:paraId="34977E9D" w14:textId="77777777" w:rsidR="0047617B" w:rsidRDefault="0047617B" w:rsidP="00F02DE1">
            <w:pPr>
              <w:jc w:val="center"/>
              <w:rPr>
                <w:rFonts w:cstheme="minorHAnsi"/>
                <w:color w:val="808080" w:themeColor="background1" w:themeShade="80"/>
                <w:sz w:val="18"/>
              </w:rPr>
            </w:pPr>
          </w:p>
        </w:tc>
      </w:tr>
      <w:tr w:rsidR="0047617B" w:rsidRPr="002F1077" w14:paraId="222FD7C6" w14:textId="77777777" w:rsidTr="00F02DE1">
        <w:trPr>
          <w:trHeight w:val="273"/>
        </w:trPr>
        <w:tc>
          <w:tcPr>
            <w:tcW w:w="1102" w:type="dxa"/>
            <w:vMerge/>
            <w:vAlign w:val="center"/>
          </w:tcPr>
          <w:p w14:paraId="7F24F901" w14:textId="77777777" w:rsidR="0047617B" w:rsidRDefault="0047617B" w:rsidP="00F02DE1">
            <w:pPr>
              <w:jc w:val="center"/>
              <w:rPr>
                <w:rFonts w:cstheme="minorHAnsi"/>
                <w:i/>
                <w:color w:val="808080" w:themeColor="background1" w:themeShade="80"/>
                <w:sz w:val="18"/>
              </w:rPr>
            </w:pPr>
          </w:p>
        </w:tc>
        <w:tc>
          <w:tcPr>
            <w:tcW w:w="1272" w:type="dxa"/>
            <w:vMerge/>
            <w:vAlign w:val="center"/>
          </w:tcPr>
          <w:p w14:paraId="4871A289" w14:textId="77777777" w:rsidR="0047617B" w:rsidRDefault="0047617B" w:rsidP="00F02DE1">
            <w:pPr>
              <w:jc w:val="center"/>
              <w:rPr>
                <w:rFonts w:cstheme="minorHAnsi"/>
                <w:i/>
                <w:color w:val="808080" w:themeColor="background1" w:themeShade="80"/>
                <w:sz w:val="18"/>
              </w:rPr>
            </w:pPr>
          </w:p>
        </w:tc>
        <w:tc>
          <w:tcPr>
            <w:tcW w:w="891" w:type="dxa"/>
            <w:vMerge/>
            <w:vAlign w:val="center"/>
          </w:tcPr>
          <w:p w14:paraId="4A752F52" w14:textId="77777777" w:rsidR="0047617B" w:rsidRDefault="0047617B" w:rsidP="00F02DE1">
            <w:pPr>
              <w:jc w:val="center"/>
              <w:rPr>
                <w:rFonts w:cstheme="minorHAnsi"/>
                <w:i/>
                <w:color w:val="808080" w:themeColor="background1" w:themeShade="80"/>
                <w:sz w:val="18"/>
              </w:rPr>
            </w:pPr>
          </w:p>
        </w:tc>
        <w:tc>
          <w:tcPr>
            <w:tcW w:w="5640" w:type="dxa"/>
          </w:tcPr>
          <w:p w14:paraId="0CA5368E" w14:textId="77777777" w:rsidR="0047617B" w:rsidRPr="00CF2058" w:rsidRDefault="0047617B" w:rsidP="00F02DE1">
            <w:pPr>
              <w:rPr>
                <w:i/>
                <w:iCs/>
                <w:color w:val="7F7F7F" w:themeColor="text1" w:themeTint="80"/>
                <w:sz w:val="18"/>
                <w:szCs w:val="18"/>
              </w:rPr>
            </w:pPr>
            <w:r w:rsidRPr="00CF2058">
              <w:rPr>
                <w:i/>
                <w:iCs/>
                <w:color w:val="7F7F7F" w:themeColor="text1" w:themeTint="80"/>
                <w:sz w:val="18"/>
                <w:szCs w:val="18"/>
              </w:rPr>
              <w:t>Data sharing</w:t>
            </w:r>
          </w:p>
        </w:tc>
        <w:tc>
          <w:tcPr>
            <w:tcW w:w="450" w:type="dxa"/>
          </w:tcPr>
          <w:p w14:paraId="392AB04A" w14:textId="77777777" w:rsidR="0047617B" w:rsidRDefault="0047617B" w:rsidP="00F02DE1">
            <w:pPr>
              <w:jc w:val="center"/>
              <w:rPr>
                <w:rFonts w:cstheme="minorHAnsi"/>
                <w:color w:val="808080" w:themeColor="background1" w:themeShade="80"/>
                <w:sz w:val="18"/>
              </w:rPr>
            </w:pPr>
          </w:p>
        </w:tc>
        <w:tc>
          <w:tcPr>
            <w:tcW w:w="450" w:type="dxa"/>
          </w:tcPr>
          <w:p w14:paraId="35B9E465" w14:textId="77777777" w:rsidR="0047617B" w:rsidRDefault="0047617B" w:rsidP="00F02DE1">
            <w:pPr>
              <w:jc w:val="center"/>
              <w:rPr>
                <w:rFonts w:cstheme="minorHAnsi"/>
                <w:color w:val="808080" w:themeColor="background1" w:themeShade="80"/>
                <w:sz w:val="18"/>
              </w:rPr>
            </w:pPr>
          </w:p>
        </w:tc>
        <w:tc>
          <w:tcPr>
            <w:tcW w:w="450" w:type="dxa"/>
            <w:vAlign w:val="center"/>
          </w:tcPr>
          <w:p w14:paraId="377BC48B" w14:textId="1766427B" w:rsidR="0047617B" w:rsidRPr="00A41764" w:rsidRDefault="00A41764" w:rsidP="00F02DE1">
            <w:pPr>
              <w:jc w:val="center"/>
              <w:rPr>
                <w:rFonts w:cstheme="minorHAnsi"/>
                <w:color w:val="808080" w:themeColor="background1" w:themeShade="80"/>
                <w:sz w:val="18"/>
                <w:lang w:val="en-US"/>
              </w:rPr>
            </w:pPr>
            <w:r>
              <w:rPr>
                <w:rFonts w:cstheme="minorHAnsi"/>
                <w:color w:val="808080" w:themeColor="background1" w:themeShade="80"/>
                <w:sz w:val="18"/>
                <w:lang w:val="en-US"/>
              </w:rPr>
              <w:t>X</w:t>
            </w:r>
          </w:p>
        </w:tc>
      </w:tr>
    </w:tbl>
    <w:p w14:paraId="663A8453" w14:textId="77777777" w:rsidR="001124D2" w:rsidRDefault="001124D2" w:rsidP="008B0A0A">
      <w:pPr>
        <w:rPr>
          <w:rFonts w:cstheme="minorHAnsi"/>
          <w:i/>
          <w:color w:val="FF0000"/>
        </w:rPr>
      </w:pPr>
    </w:p>
    <w:p w14:paraId="1A6D53DD" w14:textId="77777777" w:rsidR="008B0A0A" w:rsidRDefault="008B0A0A" w:rsidP="008B0A0A">
      <w:pPr>
        <w:rPr>
          <w:rStyle w:val="Heading3Char"/>
        </w:rPr>
      </w:pPr>
    </w:p>
    <w:p w14:paraId="6F36F623" w14:textId="77777777" w:rsidR="008B0A0A" w:rsidRPr="00922559" w:rsidRDefault="008B0A0A" w:rsidP="008B0A0A">
      <w:pPr>
        <w:rPr>
          <w:b/>
        </w:rPr>
      </w:pPr>
      <w:bookmarkStart w:id="15" w:name="_Toc129332039"/>
      <w:bookmarkStart w:id="16" w:name="_Toc138834741"/>
      <w:r>
        <w:rPr>
          <w:rStyle w:val="Heading3Char"/>
        </w:rPr>
        <w:lastRenderedPageBreak/>
        <w:t>Data disclosure</w:t>
      </w:r>
      <w:bookmarkEnd w:id="15"/>
      <w:bookmarkEnd w:id="16"/>
      <w:r>
        <w:rPr>
          <w:rStyle w:val="Heading3Char"/>
        </w:rPr>
        <w:t xml:space="preserve"> </w:t>
      </w:r>
      <w:r w:rsidRPr="00996F8F">
        <w:rPr>
          <w:b/>
        </w:rPr>
        <w:t xml:space="preserve">(recipients of personal data) </w:t>
      </w:r>
      <w:r w:rsidRPr="00996F8F">
        <w:t>means any person to whom the data are disclosed</w:t>
      </w:r>
      <w:r w:rsidRPr="00530BA9">
        <w:rPr>
          <w:b/>
        </w:rPr>
        <w:t xml:space="preserve"> </w:t>
      </w:r>
      <w:r w:rsidRPr="005763D1">
        <w:rPr>
          <w:u w:val="single"/>
        </w:rPr>
        <w:t xml:space="preserve">but who has not already been identified as processor, controller or </w:t>
      </w:r>
      <w:proofErr w:type="gramStart"/>
      <w:r w:rsidRPr="00922559">
        <w:rPr>
          <w:u w:val="single"/>
        </w:rPr>
        <w:t>joint-controller</w:t>
      </w:r>
      <w:proofErr w:type="gramEnd"/>
      <w:r w:rsidRPr="00922559">
        <w:rPr>
          <w:b/>
        </w:rPr>
        <w:t xml:space="preserve"> </w:t>
      </w:r>
    </w:p>
    <w:tbl>
      <w:tblPr>
        <w:tblStyle w:val="TableGrid"/>
        <w:tblW w:w="0" w:type="auto"/>
        <w:tblLook w:val="04A0" w:firstRow="1" w:lastRow="0" w:firstColumn="1" w:lastColumn="0" w:noHBand="0" w:noVBand="1"/>
      </w:tblPr>
      <w:tblGrid>
        <w:gridCol w:w="1468"/>
        <w:gridCol w:w="1123"/>
        <w:gridCol w:w="3589"/>
        <w:gridCol w:w="1483"/>
        <w:gridCol w:w="1263"/>
        <w:gridCol w:w="1886"/>
      </w:tblGrid>
      <w:tr w:rsidR="008B0A0A" w:rsidRPr="002F1077" w14:paraId="11F86101" w14:textId="77777777" w:rsidTr="00922559">
        <w:trPr>
          <w:tblHeader/>
        </w:trPr>
        <w:tc>
          <w:tcPr>
            <w:tcW w:w="1468" w:type="dxa"/>
            <w:shd w:val="clear" w:color="auto" w:fill="D9D9D9" w:themeFill="background1" w:themeFillShade="D9"/>
            <w:vAlign w:val="center"/>
          </w:tcPr>
          <w:p w14:paraId="2A8D870A" w14:textId="77777777" w:rsidR="008B0A0A" w:rsidRPr="002F1077" w:rsidRDefault="008B0A0A" w:rsidP="00922559">
            <w:pPr>
              <w:jc w:val="center"/>
              <w:rPr>
                <w:rFonts w:cstheme="minorHAnsi"/>
                <w:b/>
                <w:color w:val="000000" w:themeColor="text1"/>
                <w:sz w:val="18"/>
                <w:szCs w:val="18"/>
              </w:rPr>
            </w:pPr>
            <w:r>
              <w:rPr>
                <w:rFonts w:cstheme="minorHAnsi"/>
                <w:b/>
                <w:color w:val="000000" w:themeColor="text1"/>
                <w:sz w:val="18"/>
                <w:szCs w:val="18"/>
              </w:rPr>
              <w:t>Name</w:t>
            </w:r>
          </w:p>
        </w:tc>
        <w:tc>
          <w:tcPr>
            <w:tcW w:w="1123" w:type="dxa"/>
            <w:shd w:val="clear" w:color="auto" w:fill="D9D9D9" w:themeFill="background1" w:themeFillShade="D9"/>
            <w:vAlign w:val="center"/>
          </w:tcPr>
          <w:p w14:paraId="12825AE2" w14:textId="77777777" w:rsidR="008B0A0A" w:rsidRPr="002F1077" w:rsidRDefault="008B0A0A" w:rsidP="00922559">
            <w:pPr>
              <w:jc w:val="center"/>
              <w:rPr>
                <w:rFonts w:cstheme="minorHAnsi"/>
                <w:b/>
                <w:color w:val="000000" w:themeColor="text1"/>
                <w:sz w:val="18"/>
                <w:szCs w:val="18"/>
              </w:rPr>
            </w:pPr>
            <w:r>
              <w:rPr>
                <w:rFonts w:cstheme="minorHAnsi"/>
                <w:b/>
                <w:color w:val="000000" w:themeColor="text1"/>
                <w:sz w:val="18"/>
                <w:szCs w:val="18"/>
              </w:rPr>
              <w:t>Country</w:t>
            </w:r>
          </w:p>
        </w:tc>
        <w:tc>
          <w:tcPr>
            <w:tcW w:w="3589" w:type="dxa"/>
            <w:shd w:val="clear" w:color="auto" w:fill="D9D9D9" w:themeFill="background1" w:themeFillShade="D9"/>
            <w:vAlign w:val="center"/>
          </w:tcPr>
          <w:p w14:paraId="2DE5582F" w14:textId="77777777" w:rsidR="008B0A0A" w:rsidRPr="002F1077" w:rsidRDefault="008B0A0A" w:rsidP="00922559">
            <w:pPr>
              <w:jc w:val="center"/>
              <w:rPr>
                <w:rFonts w:cstheme="minorHAnsi"/>
                <w:b/>
                <w:color w:val="000000" w:themeColor="text1"/>
                <w:sz w:val="18"/>
                <w:szCs w:val="18"/>
              </w:rPr>
            </w:pPr>
            <w:r>
              <w:rPr>
                <w:rFonts w:cstheme="minorHAnsi"/>
                <w:b/>
                <w:color w:val="000000" w:themeColor="text1"/>
                <w:sz w:val="18"/>
                <w:szCs w:val="18"/>
              </w:rPr>
              <w:t>Purpose of the transfer</w:t>
            </w:r>
          </w:p>
        </w:tc>
        <w:tc>
          <w:tcPr>
            <w:tcW w:w="1483" w:type="dxa"/>
            <w:shd w:val="clear" w:color="auto" w:fill="D9D9D9" w:themeFill="background1" w:themeFillShade="D9"/>
            <w:vAlign w:val="center"/>
          </w:tcPr>
          <w:p w14:paraId="5274D2DF" w14:textId="77777777" w:rsidR="008B0A0A" w:rsidRPr="00656044" w:rsidRDefault="008B0A0A" w:rsidP="00922559">
            <w:pPr>
              <w:jc w:val="center"/>
              <w:rPr>
                <w:rFonts w:cstheme="minorHAnsi"/>
                <w:b/>
                <w:color w:val="000000" w:themeColor="text1"/>
                <w:sz w:val="18"/>
                <w:szCs w:val="18"/>
              </w:rPr>
            </w:pPr>
            <w:r>
              <w:rPr>
                <w:rFonts w:cstheme="minorHAnsi"/>
                <w:b/>
                <w:color w:val="000000" w:themeColor="text1"/>
                <w:sz w:val="18"/>
                <w:szCs w:val="18"/>
              </w:rPr>
              <w:t>Data transfered</w:t>
            </w:r>
          </w:p>
        </w:tc>
        <w:tc>
          <w:tcPr>
            <w:tcW w:w="1263" w:type="dxa"/>
            <w:shd w:val="clear" w:color="auto" w:fill="D9D9D9" w:themeFill="background1" w:themeFillShade="D9"/>
            <w:vAlign w:val="center"/>
          </w:tcPr>
          <w:p w14:paraId="66CAA002" w14:textId="77777777" w:rsidR="008B0A0A" w:rsidRDefault="008B0A0A" w:rsidP="00922559">
            <w:pPr>
              <w:jc w:val="center"/>
              <w:rPr>
                <w:rFonts w:cstheme="minorHAnsi"/>
                <w:b/>
                <w:color w:val="000000" w:themeColor="text1"/>
                <w:sz w:val="18"/>
                <w:szCs w:val="18"/>
              </w:rPr>
            </w:pPr>
            <w:r>
              <w:rPr>
                <w:rFonts w:cstheme="minorHAnsi"/>
                <w:b/>
                <w:color w:val="000000" w:themeColor="text1"/>
                <w:sz w:val="18"/>
                <w:szCs w:val="18"/>
              </w:rPr>
              <w:t>Transfer technology or method</w:t>
            </w:r>
          </w:p>
        </w:tc>
        <w:tc>
          <w:tcPr>
            <w:tcW w:w="1886" w:type="dxa"/>
            <w:shd w:val="clear" w:color="auto" w:fill="D9D9D9" w:themeFill="background1" w:themeFillShade="D9"/>
            <w:vAlign w:val="center"/>
          </w:tcPr>
          <w:p w14:paraId="06695541" w14:textId="77777777" w:rsidR="008B0A0A" w:rsidRDefault="008B0A0A" w:rsidP="00922559">
            <w:pPr>
              <w:jc w:val="center"/>
              <w:rPr>
                <w:rFonts w:cstheme="minorHAnsi"/>
                <w:b/>
                <w:color w:val="000000" w:themeColor="text1"/>
                <w:sz w:val="18"/>
                <w:szCs w:val="18"/>
              </w:rPr>
            </w:pPr>
            <w:r>
              <w:rPr>
                <w:rFonts w:cstheme="minorHAnsi"/>
                <w:b/>
                <w:color w:val="000000" w:themeColor="text1"/>
                <w:sz w:val="18"/>
                <w:szCs w:val="18"/>
              </w:rPr>
              <w:t>Specific security measures</w:t>
            </w:r>
          </w:p>
        </w:tc>
      </w:tr>
      <w:tr w:rsidR="008B0A0A" w:rsidRPr="00E71484" w14:paraId="79B8BA0F" w14:textId="77777777" w:rsidTr="00922559">
        <w:tc>
          <w:tcPr>
            <w:tcW w:w="1468" w:type="dxa"/>
            <w:vAlign w:val="center"/>
          </w:tcPr>
          <w:p w14:paraId="00AE144C" w14:textId="77777777" w:rsidR="008B0A0A" w:rsidRPr="00840366" w:rsidRDefault="008B0A0A" w:rsidP="00922559">
            <w:pPr>
              <w:rPr>
                <w:rFonts w:cstheme="minorHAnsi"/>
                <w:i/>
                <w:color w:val="808080" w:themeColor="background1" w:themeShade="80"/>
                <w:sz w:val="18"/>
                <w:lang w:val="en-US"/>
              </w:rPr>
            </w:pPr>
            <w:r w:rsidRPr="00840366">
              <w:rPr>
                <w:rFonts w:cstheme="minorHAnsi"/>
                <w:i/>
                <w:color w:val="808080" w:themeColor="background1" w:themeShade="80"/>
                <w:sz w:val="18"/>
                <w:lang w:val="en-US"/>
              </w:rPr>
              <w:t xml:space="preserve">Journal’ editor (when </w:t>
            </w:r>
            <w:proofErr w:type="spellStart"/>
            <w:r w:rsidRPr="00840366">
              <w:rPr>
                <w:rFonts w:cstheme="minorHAnsi"/>
                <w:i/>
                <w:color w:val="808080" w:themeColor="background1" w:themeShade="80"/>
                <w:sz w:val="18"/>
                <w:lang w:val="en-US"/>
              </w:rPr>
              <w:t>pseudomimyzed</w:t>
            </w:r>
            <w:proofErr w:type="spellEnd"/>
            <w:r w:rsidRPr="00840366">
              <w:rPr>
                <w:rFonts w:cstheme="minorHAnsi"/>
                <w:i/>
                <w:color w:val="808080" w:themeColor="background1" w:themeShade="80"/>
                <w:sz w:val="18"/>
                <w:lang w:val="en-US"/>
              </w:rPr>
              <w:t xml:space="preserve"> raw data are provided)</w:t>
            </w:r>
          </w:p>
        </w:tc>
        <w:tc>
          <w:tcPr>
            <w:tcW w:w="1123" w:type="dxa"/>
            <w:vAlign w:val="center"/>
          </w:tcPr>
          <w:p w14:paraId="314D4C2D" w14:textId="77777777" w:rsidR="008B0A0A" w:rsidRPr="00B0118B" w:rsidRDefault="008B0A0A" w:rsidP="00922559">
            <w:pPr>
              <w:jc w:val="center"/>
              <w:rPr>
                <w:rFonts w:cstheme="minorHAnsi"/>
                <w:i/>
                <w:color w:val="808080" w:themeColor="background1" w:themeShade="80"/>
                <w:sz w:val="18"/>
                <w:szCs w:val="18"/>
                <w:lang w:val="en-US"/>
              </w:rPr>
            </w:pPr>
          </w:p>
        </w:tc>
        <w:tc>
          <w:tcPr>
            <w:tcW w:w="3589" w:type="dxa"/>
            <w:vAlign w:val="center"/>
          </w:tcPr>
          <w:p w14:paraId="7D702666" w14:textId="77777777" w:rsidR="008B0A0A" w:rsidRPr="00B0118B" w:rsidRDefault="008B0A0A" w:rsidP="00922559">
            <w:pPr>
              <w:rPr>
                <w:rFonts w:cstheme="minorHAnsi"/>
                <w:i/>
                <w:color w:val="808080" w:themeColor="background1" w:themeShade="80"/>
                <w:sz w:val="18"/>
                <w:szCs w:val="18"/>
                <w:lang w:val="en-US"/>
              </w:rPr>
            </w:pPr>
            <w:r>
              <w:rPr>
                <w:rFonts w:cstheme="minorHAnsi"/>
                <w:i/>
                <w:color w:val="808080" w:themeColor="background1" w:themeShade="80"/>
                <w:sz w:val="18"/>
                <w:szCs w:val="18"/>
                <w:lang w:val="en-US"/>
              </w:rPr>
              <w:t>Publication</w:t>
            </w:r>
          </w:p>
        </w:tc>
        <w:tc>
          <w:tcPr>
            <w:tcW w:w="1483" w:type="dxa"/>
            <w:vAlign w:val="center"/>
          </w:tcPr>
          <w:p w14:paraId="527E0A68" w14:textId="77777777" w:rsidR="008B0A0A" w:rsidRPr="00B0118B" w:rsidRDefault="008B0A0A" w:rsidP="00922559">
            <w:pPr>
              <w:rPr>
                <w:rFonts w:cstheme="minorHAnsi"/>
                <w:i/>
                <w:color w:val="808080" w:themeColor="background1" w:themeShade="80"/>
                <w:sz w:val="18"/>
                <w:szCs w:val="18"/>
                <w:lang w:val="en-US"/>
              </w:rPr>
            </w:pPr>
            <w:r>
              <w:rPr>
                <w:rFonts w:cstheme="minorHAnsi"/>
                <w:i/>
                <w:color w:val="808080" w:themeColor="background1" w:themeShade="80"/>
                <w:sz w:val="18"/>
                <w:szCs w:val="18"/>
                <w:lang w:val="en-US"/>
              </w:rPr>
              <w:t>Aggregated data or raw data</w:t>
            </w:r>
          </w:p>
        </w:tc>
        <w:tc>
          <w:tcPr>
            <w:tcW w:w="1263" w:type="dxa"/>
            <w:vAlign w:val="center"/>
          </w:tcPr>
          <w:p w14:paraId="486216DD" w14:textId="77777777" w:rsidR="008B0A0A" w:rsidRPr="00B0118B" w:rsidRDefault="008B0A0A" w:rsidP="00922559">
            <w:pPr>
              <w:rPr>
                <w:rFonts w:cstheme="minorHAnsi"/>
                <w:i/>
                <w:color w:val="808080" w:themeColor="background1" w:themeShade="80"/>
                <w:sz w:val="18"/>
                <w:szCs w:val="18"/>
                <w:lang w:val="en-US"/>
              </w:rPr>
            </w:pPr>
            <w:r w:rsidRPr="00B0118B">
              <w:rPr>
                <w:rFonts w:cstheme="minorHAnsi"/>
                <w:i/>
                <w:color w:val="808080" w:themeColor="background1" w:themeShade="80"/>
                <w:sz w:val="18"/>
                <w:szCs w:val="18"/>
                <w:lang w:val="en-US"/>
              </w:rPr>
              <w:t>Online submission platform</w:t>
            </w:r>
          </w:p>
        </w:tc>
        <w:tc>
          <w:tcPr>
            <w:tcW w:w="1886" w:type="dxa"/>
            <w:vAlign w:val="center"/>
          </w:tcPr>
          <w:p w14:paraId="76140961" w14:textId="77777777" w:rsidR="008B0A0A" w:rsidRPr="00B0118B" w:rsidRDefault="008B0A0A" w:rsidP="00922559">
            <w:pPr>
              <w:rPr>
                <w:rFonts w:cstheme="minorHAnsi"/>
                <w:i/>
                <w:color w:val="808080" w:themeColor="background1" w:themeShade="80"/>
                <w:sz w:val="18"/>
                <w:szCs w:val="18"/>
                <w:lang w:val="en-US"/>
              </w:rPr>
            </w:pPr>
            <w:r>
              <w:rPr>
                <w:rFonts w:cstheme="minorHAnsi"/>
                <w:i/>
                <w:color w:val="808080" w:themeColor="background1" w:themeShade="80"/>
                <w:sz w:val="18"/>
                <w:szCs w:val="18"/>
                <w:lang w:val="en-US"/>
              </w:rPr>
              <w:t xml:space="preserve">Second </w:t>
            </w:r>
            <w:proofErr w:type="spellStart"/>
            <w:r w:rsidRPr="00B0118B">
              <w:rPr>
                <w:rFonts w:cstheme="minorHAnsi"/>
                <w:i/>
                <w:color w:val="808080" w:themeColor="background1" w:themeShade="80"/>
                <w:sz w:val="18"/>
                <w:szCs w:val="18"/>
                <w:lang w:val="en-US"/>
              </w:rPr>
              <w:t>pseudonymisation</w:t>
            </w:r>
            <w:proofErr w:type="spellEnd"/>
          </w:p>
        </w:tc>
      </w:tr>
      <w:tr w:rsidR="008B0A0A" w:rsidRPr="00922559" w14:paraId="2067AD8C" w14:textId="77777777" w:rsidTr="00922559">
        <w:tc>
          <w:tcPr>
            <w:tcW w:w="1468" w:type="dxa"/>
            <w:vAlign w:val="center"/>
          </w:tcPr>
          <w:p w14:paraId="3EC6B9F9" w14:textId="77777777" w:rsidR="008B0A0A" w:rsidRPr="00B0118B" w:rsidRDefault="008B0A0A" w:rsidP="00922559">
            <w:pPr>
              <w:rPr>
                <w:rFonts w:cstheme="minorHAnsi"/>
                <w:color w:val="808080" w:themeColor="background1" w:themeShade="80"/>
                <w:sz w:val="18"/>
                <w:szCs w:val="18"/>
              </w:rPr>
            </w:pPr>
            <w:r w:rsidRPr="00B0118B">
              <w:rPr>
                <w:rFonts w:cstheme="minorHAnsi"/>
                <w:color w:val="808080" w:themeColor="background1" w:themeShade="80"/>
                <w:sz w:val="18"/>
                <w:szCs w:val="18"/>
              </w:rPr>
              <w:t>Insurance companies</w:t>
            </w:r>
          </w:p>
        </w:tc>
        <w:tc>
          <w:tcPr>
            <w:tcW w:w="1123" w:type="dxa"/>
            <w:vAlign w:val="center"/>
          </w:tcPr>
          <w:p w14:paraId="68D96E48" w14:textId="77777777" w:rsidR="008B0A0A" w:rsidRPr="00B0118B" w:rsidRDefault="008B0A0A" w:rsidP="00922559">
            <w:pPr>
              <w:jc w:val="center"/>
              <w:rPr>
                <w:rFonts w:cstheme="minorHAnsi"/>
                <w:color w:val="808080" w:themeColor="background1" w:themeShade="80"/>
                <w:sz w:val="18"/>
                <w:szCs w:val="18"/>
              </w:rPr>
            </w:pPr>
          </w:p>
        </w:tc>
        <w:tc>
          <w:tcPr>
            <w:tcW w:w="3589" w:type="dxa"/>
            <w:vAlign w:val="center"/>
          </w:tcPr>
          <w:p w14:paraId="78689E6A" w14:textId="77777777" w:rsidR="008B0A0A" w:rsidRPr="00DA4B6B" w:rsidRDefault="008B0A0A" w:rsidP="00922559">
            <w:pPr>
              <w:rPr>
                <w:rFonts w:cstheme="minorHAnsi"/>
                <w:color w:val="808080" w:themeColor="background1" w:themeShade="80"/>
                <w:sz w:val="18"/>
                <w:szCs w:val="18"/>
                <w:lang w:val="en-US"/>
              </w:rPr>
            </w:pPr>
            <w:r w:rsidRPr="00DA4B6B">
              <w:rPr>
                <w:color w:val="808080" w:themeColor="background1" w:themeShade="80"/>
                <w:sz w:val="18"/>
                <w:szCs w:val="18"/>
                <w:lang w:val="en-US"/>
              </w:rPr>
              <w:t xml:space="preserve">In case of occurrence of event insured, data/information on the volunteer and the accident/insured event </w:t>
            </w:r>
            <w:proofErr w:type="gramStart"/>
            <w:r w:rsidRPr="00DA4B6B">
              <w:rPr>
                <w:color w:val="808080" w:themeColor="background1" w:themeShade="80"/>
                <w:sz w:val="18"/>
                <w:szCs w:val="18"/>
                <w:lang w:val="en-US"/>
              </w:rPr>
              <w:t>has to</w:t>
            </w:r>
            <w:proofErr w:type="gramEnd"/>
            <w:r w:rsidRPr="00DA4B6B">
              <w:rPr>
                <w:color w:val="808080" w:themeColor="background1" w:themeShade="80"/>
                <w:sz w:val="18"/>
                <w:szCs w:val="18"/>
                <w:lang w:val="en-US"/>
              </w:rPr>
              <w:t xml:space="preserve"> be transferred from </w:t>
            </w:r>
            <w:r>
              <w:rPr>
                <w:color w:val="808080" w:themeColor="background1" w:themeShade="80"/>
                <w:sz w:val="18"/>
                <w:szCs w:val="18"/>
                <w:lang w:val="en-US"/>
              </w:rPr>
              <w:t>UNI to the Insurance company</w:t>
            </w:r>
          </w:p>
        </w:tc>
        <w:tc>
          <w:tcPr>
            <w:tcW w:w="1483" w:type="dxa"/>
            <w:vAlign w:val="center"/>
          </w:tcPr>
          <w:p w14:paraId="609235AD" w14:textId="77777777" w:rsidR="008B0A0A" w:rsidRPr="00DA4B6B" w:rsidRDefault="008B0A0A" w:rsidP="00922559">
            <w:pPr>
              <w:rPr>
                <w:rFonts w:cstheme="minorHAnsi"/>
                <w:color w:val="808080" w:themeColor="background1" w:themeShade="80"/>
                <w:sz w:val="18"/>
                <w:szCs w:val="18"/>
                <w:lang w:val="en-US"/>
              </w:rPr>
            </w:pPr>
            <w:r w:rsidRPr="00DA4B6B">
              <w:rPr>
                <w:color w:val="808080" w:themeColor="background1" w:themeShade="80"/>
                <w:sz w:val="18"/>
                <w:szCs w:val="18"/>
                <w:lang w:val="en-US"/>
              </w:rPr>
              <w:t>data/information on the volunteer and the accident/insured event</w:t>
            </w:r>
          </w:p>
        </w:tc>
        <w:tc>
          <w:tcPr>
            <w:tcW w:w="1263" w:type="dxa"/>
            <w:vAlign w:val="center"/>
          </w:tcPr>
          <w:p w14:paraId="642220B6" w14:textId="77777777" w:rsidR="008B0A0A" w:rsidRPr="00B0118B" w:rsidRDefault="008B0A0A" w:rsidP="00922559">
            <w:pPr>
              <w:rPr>
                <w:rFonts w:cstheme="minorHAnsi"/>
                <w:color w:val="808080" w:themeColor="background1" w:themeShade="80"/>
                <w:sz w:val="18"/>
                <w:szCs w:val="18"/>
              </w:rPr>
            </w:pPr>
            <w:r>
              <w:rPr>
                <w:color w:val="808080" w:themeColor="background1" w:themeShade="80"/>
                <w:sz w:val="18"/>
                <w:szCs w:val="18"/>
              </w:rPr>
              <w:t>Filesender</w:t>
            </w:r>
          </w:p>
        </w:tc>
        <w:tc>
          <w:tcPr>
            <w:tcW w:w="1886" w:type="dxa"/>
            <w:vAlign w:val="center"/>
          </w:tcPr>
          <w:p w14:paraId="0C4DD16B" w14:textId="77777777" w:rsidR="008B0A0A" w:rsidRPr="00DA4B6B" w:rsidRDefault="008B0A0A" w:rsidP="00922559">
            <w:pPr>
              <w:rPr>
                <w:rFonts w:cstheme="minorHAnsi"/>
                <w:color w:val="808080" w:themeColor="background1" w:themeShade="80"/>
                <w:sz w:val="18"/>
                <w:szCs w:val="18"/>
                <w:lang w:val="en-US"/>
              </w:rPr>
            </w:pPr>
            <w:r w:rsidRPr="00DA4B6B">
              <w:rPr>
                <w:color w:val="808080" w:themeColor="background1" w:themeShade="80"/>
                <w:sz w:val="18"/>
                <w:szCs w:val="18"/>
                <w:lang w:val="en-US"/>
              </w:rPr>
              <w:t xml:space="preserve">Communication will be limited between </w:t>
            </w:r>
            <w:r>
              <w:rPr>
                <w:color w:val="808080" w:themeColor="background1" w:themeShade="80"/>
                <w:sz w:val="18"/>
                <w:szCs w:val="18"/>
                <w:lang w:val="en-US"/>
              </w:rPr>
              <w:t>the University competent service</w:t>
            </w:r>
            <w:r w:rsidRPr="00DA4B6B">
              <w:rPr>
                <w:color w:val="808080" w:themeColor="background1" w:themeShade="80"/>
                <w:sz w:val="18"/>
                <w:szCs w:val="18"/>
                <w:lang w:val="en-US"/>
              </w:rPr>
              <w:t xml:space="preserve"> and the insurance company to guarantee for </w:t>
            </w:r>
            <w:r>
              <w:rPr>
                <w:color w:val="808080" w:themeColor="background1" w:themeShade="80"/>
                <w:sz w:val="18"/>
                <w:szCs w:val="18"/>
                <w:lang w:val="en-US"/>
              </w:rPr>
              <w:t>confidentiality</w:t>
            </w:r>
          </w:p>
        </w:tc>
      </w:tr>
    </w:tbl>
    <w:p w14:paraId="447985C3" w14:textId="77777777" w:rsidR="008B0A0A" w:rsidRPr="00996F8F" w:rsidRDefault="008B0A0A" w:rsidP="008B0A0A">
      <w:bookmarkStart w:id="17" w:name="Starthere"/>
      <w:bookmarkEnd w:id="17"/>
    </w:p>
    <w:p w14:paraId="261DB7C1" w14:textId="77777777" w:rsidR="008B0A0A" w:rsidRPr="002E61C4" w:rsidRDefault="008B0A0A" w:rsidP="008B0A0A">
      <w:pPr>
        <w:pStyle w:val="Heading3"/>
      </w:pPr>
      <w:bookmarkStart w:id="18" w:name="_Toc129332042"/>
      <w:bookmarkStart w:id="19" w:name="_Toc138834744"/>
      <w:r>
        <w:t xml:space="preserve">Pseudonymisation method and samples coding </w:t>
      </w:r>
      <w:r w:rsidRPr="00A96642">
        <w:t>(</w:t>
      </w:r>
      <w:r>
        <w:t>i</w:t>
      </w:r>
      <w:r w:rsidRPr="00A96642">
        <w:t>f applicable)</w:t>
      </w:r>
      <w:bookmarkEnd w:id="18"/>
      <w:bookmarkEnd w:id="19"/>
    </w:p>
    <w:p w14:paraId="5D1F2335" w14:textId="77777777" w:rsidR="008B0A0A" w:rsidRPr="00922559" w:rsidRDefault="008B0A0A" w:rsidP="008B0A0A">
      <w:pPr>
        <w:rPr>
          <w:i/>
          <w:color w:val="FF0000"/>
        </w:rPr>
      </w:pPr>
      <w:r w:rsidRPr="00996F8F">
        <w:rPr>
          <w:i/>
          <w:color w:val="FF0000"/>
        </w:rPr>
        <w:t>Describe (text or figures) the pseudonymisation steps and the samples coding by taking into consideration all the systems (pseudonym for each software? Code for each sample type?). Explain when the codes are cre</w:t>
      </w:r>
      <w:r w:rsidRPr="00922559">
        <w:rPr>
          <w:i/>
          <w:color w:val="FF0000"/>
        </w:rPr>
        <w:t>ated, how are they linked together…</w:t>
      </w:r>
    </w:p>
    <w:p w14:paraId="0E96840B" w14:textId="77777777" w:rsidR="008B0A0A" w:rsidRDefault="008B0A0A" w:rsidP="008B0A0A"/>
    <w:p w14:paraId="3F546107" w14:textId="77777777" w:rsidR="008B0A0A" w:rsidRDefault="008B0A0A" w:rsidP="008B0A0A">
      <w:pPr>
        <w:pStyle w:val="Heading2"/>
      </w:pPr>
      <w:bookmarkStart w:id="20" w:name="_Toc129332043"/>
      <w:bookmarkStart w:id="21" w:name="_Toc138834745"/>
      <w:r w:rsidRPr="002F1077">
        <w:t>Categories of personal data</w:t>
      </w:r>
      <w:bookmarkEnd w:id="20"/>
      <w:bookmarkEnd w:id="21"/>
    </w:p>
    <w:p w14:paraId="1E2533AC" w14:textId="56E18F99" w:rsidR="00623F4C" w:rsidRPr="00DD5315" w:rsidRDefault="00623F4C" w:rsidP="00DD5315">
      <w:pPr>
        <w:rPr>
          <w:color w:val="FF0000"/>
        </w:rPr>
      </w:pPr>
      <w:r w:rsidRPr="00DD5315">
        <w:rPr>
          <w:color w:val="FF0000"/>
        </w:rPr>
        <w:t>Remove rows which do not apply</w:t>
      </w:r>
    </w:p>
    <w:tbl>
      <w:tblPr>
        <w:tblW w:w="10718" w:type="dxa"/>
        <w:tblInd w:w="-8" w:type="dxa"/>
        <w:tblCellMar>
          <w:left w:w="0" w:type="dxa"/>
          <w:right w:w="0" w:type="dxa"/>
        </w:tblCellMar>
        <w:tblLook w:val="04A0" w:firstRow="1" w:lastRow="0" w:firstColumn="1" w:lastColumn="0" w:noHBand="0" w:noVBand="1"/>
      </w:tblPr>
      <w:tblGrid>
        <w:gridCol w:w="3114"/>
        <w:gridCol w:w="2835"/>
        <w:gridCol w:w="4769"/>
      </w:tblGrid>
      <w:tr w:rsidR="008B0A0A" w:rsidRPr="00922559" w14:paraId="0205D161" w14:textId="77777777" w:rsidTr="00922559">
        <w:trPr>
          <w:trHeight w:val="491"/>
          <w:tblHeader/>
        </w:trPr>
        <w:tc>
          <w:tcPr>
            <w:tcW w:w="3114"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vAlign w:val="center"/>
            <w:hideMark/>
          </w:tcPr>
          <w:p w14:paraId="231B2AE0" w14:textId="77777777" w:rsidR="008B0A0A" w:rsidRDefault="008B0A0A" w:rsidP="00922559">
            <w:pPr>
              <w:rPr>
                <w:rFonts w:ascii="Calibri" w:hAnsi="Calibri" w:cs="Calibri"/>
              </w:rPr>
            </w:pPr>
            <w:r>
              <w:rPr>
                <w:b/>
                <w:bCs/>
                <w:color w:val="000000"/>
                <w:sz w:val="20"/>
                <w:szCs w:val="20"/>
                <w:lang w:eastAsia="en-GB"/>
              </w:rPr>
              <w:t xml:space="preserve">Categories </w:t>
            </w:r>
          </w:p>
          <w:p w14:paraId="6448AB57" w14:textId="77777777" w:rsidR="008B0A0A" w:rsidRDefault="008B0A0A" w:rsidP="00922559">
            <w:r>
              <w:rPr>
                <w:b/>
                <w:bCs/>
                <w:color w:val="000000"/>
                <w:sz w:val="20"/>
                <w:szCs w:val="20"/>
                <w:lang w:eastAsia="en-GB"/>
              </w:rPr>
              <w:t>of personal data</w:t>
            </w:r>
          </w:p>
        </w:tc>
        <w:tc>
          <w:tcPr>
            <w:tcW w:w="2835"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hideMark/>
          </w:tcPr>
          <w:p w14:paraId="52E20BE2" w14:textId="77777777" w:rsidR="008B0A0A" w:rsidRDefault="008B0A0A" w:rsidP="00922559">
            <w:pPr>
              <w:jc w:val="center"/>
            </w:pPr>
            <w:r>
              <w:rPr>
                <w:b/>
                <w:bCs/>
                <w:color w:val="000000"/>
                <w:sz w:val="20"/>
                <w:szCs w:val="20"/>
                <w:lang w:eastAsia="en-GB"/>
              </w:rPr>
              <w:t>Data source/origin</w:t>
            </w:r>
          </w:p>
        </w:tc>
        <w:tc>
          <w:tcPr>
            <w:tcW w:w="4769"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hideMark/>
          </w:tcPr>
          <w:p w14:paraId="44EED0CA" w14:textId="77777777" w:rsidR="008B0A0A" w:rsidRPr="00996F8F" w:rsidRDefault="008B0A0A" w:rsidP="00922559">
            <w:pPr>
              <w:jc w:val="center"/>
            </w:pPr>
            <w:r w:rsidRPr="00996F8F">
              <w:rPr>
                <w:b/>
                <w:bCs/>
                <w:color w:val="000000"/>
                <w:sz w:val="20"/>
                <w:szCs w:val="20"/>
                <w:lang w:eastAsia="en-GB"/>
              </w:rPr>
              <w:t xml:space="preserve">What are the personal data </w:t>
            </w:r>
          </w:p>
          <w:p w14:paraId="18CCC09C" w14:textId="77777777" w:rsidR="008B0A0A" w:rsidRPr="00922559" w:rsidRDefault="008B0A0A" w:rsidP="00922559">
            <w:pPr>
              <w:jc w:val="center"/>
            </w:pPr>
            <w:r w:rsidRPr="00922559">
              <w:rPr>
                <w:b/>
                <w:bCs/>
                <w:color w:val="000000"/>
                <w:sz w:val="20"/>
                <w:szCs w:val="20"/>
                <w:lang w:eastAsia="en-GB"/>
              </w:rPr>
              <w:t>used in your project/study/service?</w:t>
            </w:r>
          </w:p>
        </w:tc>
      </w:tr>
      <w:tr w:rsidR="008B0A0A" w14:paraId="5034DEC2" w14:textId="77777777" w:rsidTr="00922559">
        <w:trPr>
          <w:trHeight w:val="472"/>
        </w:trPr>
        <w:tc>
          <w:tcPr>
            <w:tcW w:w="10718"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43E2C43" w14:textId="77777777" w:rsidR="008B0A0A" w:rsidRDefault="008B0A0A" w:rsidP="00922559">
            <w:r>
              <w:rPr>
                <w:b/>
                <w:bCs/>
                <w:sz w:val="32"/>
                <w:szCs w:val="32"/>
                <w:lang w:eastAsia="en-GB"/>
              </w:rPr>
              <w:t>Stand</w:t>
            </w:r>
            <w:r>
              <w:rPr>
                <w:rStyle w:val="Heading3Char"/>
              </w:rPr>
              <w:t>a</w:t>
            </w:r>
            <w:r>
              <w:rPr>
                <w:b/>
                <w:bCs/>
                <w:sz w:val="32"/>
                <w:szCs w:val="32"/>
                <w:lang w:eastAsia="en-GB"/>
              </w:rPr>
              <w:t>rd personal data</w:t>
            </w:r>
          </w:p>
        </w:tc>
      </w:tr>
      <w:tr w:rsidR="008B0A0A" w14:paraId="4506087E" w14:textId="77777777" w:rsidTr="00922559">
        <w:trPr>
          <w:trHeight w:val="472"/>
        </w:trPr>
        <w:tc>
          <w:tcPr>
            <w:tcW w:w="3114"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7528FD9" w14:textId="77777777" w:rsidR="008B0A0A" w:rsidRDefault="008B0A0A" w:rsidP="00922559">
            <w:r>
              <w:rPr>
                <w:color w:val="000000"/>
                <w:sz w:val="20"/>
                <w:szCs w:val="20"/>
                <w:lang w:eastAsia="en-GB"/>
              </w:rPr>
              <w:t xml:space="preserve">Basic personal identification data </w:t>
            </w:r>
          </w:p>
        </w:tc>
        <w:tc>
          <w:tcPr>
            <w:tcW w:w="28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565235D" w14:textId="77777777" w:rsidR="008B0A0A" w:rsidRDefault="008B0A0A" w:rsidP="00922559">
            <w:r>
              <w:rPr>
                <w:i/>
                <w:iCs/>
                <w:color w:val="808080"/>
                <w:sz w:val="18"/>
                <w:szCs w:val="18"/>
                <w:lang w:eastAsia="en-GB"/>
              </w:rPr>
              <w:t>Direct paper questionnaire</w:t>
            </w:r>
          </w:p>
        </w:tc>
        <w:tc>
          <w:tcPr>
            <w:tcW w:w="47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40A9515" w14:textId="77777777" w:rsidR="008B0A0A" w:rsidRDefault="008B0A0A" w:rsidP="00922559">
            <w:r>
              <w:rPr>
                <w:i/>
                <w:iCs/>
                <w:color w:val="808080"/>
                <w:sz w:val="18"/>
                <w:szCs w:val="18"/>
                <w:lang w:eastAsia="en-GB"/>
              </w:rPr>
              <w:t xml:space="preserve">gender, marital status, </w:t>
            </w:r>
          </w:p>
        </w:tc>
      </w:tr>
      <w:tr w:rsidR="008B0A0A" w14:paraId="3357E297" w14:textId="77777777" w:rsidTr="00922559">
        <w:trPr>
          <w:trHeight w:val="472"/>
        </w:trPr>
        <w:tc>
          <w:tcPr>
            <w:tcW w:w="0" w:type="auto"/>
            <w:vMerge/>
            <w:tcBorders>
              <w:top w:val="nil"/>
              <w:left w:val="single" w:sz="8" w:space="0" w:color="auto"/>
              <w:bottom w:val="single" w:sz="8" w:space="0" w:color="auto"/>
              <w:right w:val="single" w:sz="8" w:space="0" w:color="auto"/>
            </w:tcBorders>
            <w:vAlign w:val="center"/>
            <w:hideMark/>
          </w:tcPr>
          <w:p w14:paraId="138096A7" w14:textId="77777777" w:rsidR="008B0A0A" w:rsidRDefault="008B0A0A" w:rsidP="00922559">
            <w:pPr>
              <w:rPr>
                <w:rFonts w:ascii="Calibri" w:hAnsi="Calibri" w:cs="Calibri"/>
              </w:rPr>
            </w:pPr>
          </w:p>
        </w:tc>
        <w:tc>
          <w:tcPr>
            <w:tcW w:w="28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7204615" w14:textId="77777777" w:rsidR="008B0A0A" w:rsidRDefault="008B0A0A" w:rsidP="00922559">
            <w:r>
              <w:rPr>
                <w:i/>
                <w:iCs/>
                <w:color w:val="808080"/>
                <w:sz w:val="18"/>
                <w:szCs w:val="18"/>
                <w:lang w:eastAsia="en-GB"/>
              </w:rPr>
              <w:t>Direct electronic questionnaire (web browser, mobile application…)</w:t>
            </w:r>
          </w:p>
        </w:tc>
        <w:tc>
          <w:tcPr>
            <w:tcW w:w="47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C2D5D0F" w14:textId="77777777" w:rsidR="008B0A0A" w:rsidRDefault="008B0A0A" w:rsidP="00922559">
            <w:r>
              <w:rPr>
                <w:i/>
                <w:iCs/>
                <w:color w:val="808080"/>
                <w:sz w:val="18"/>
                <w:szCs w:val="18"/>
                <w:lang w:eastAsia="en-GB"/>
              </w:rPr>
              <w:t>gender</w:t>
            </w:r>
          </w:p>
        </w:tc>
      </w:tr>
      <w:tr w:rsidR="008B0A0A" w:rsidRPr="00922559" w14:paraId="5FE33096" w14:textId="77777777" w:rsidTr="00922559">
        <w:trPr>
          <w:trHeight w:val="472"/>
        </w:trPr>
        <w:tc>
          <w:tcPr>
            <w:tcW w:w="0" w:type="auto"/>
            <w:vMerge/>
            <w:tcBorders>
              <w:top w:val="nil"/>
              <w:left w:val="single" w:sz="8" w:space="0" w:color="auto"/>
              <w:bottom w:val="single" w:sz="8" w:space="0" w:color="auto"/>
              <w:right w:val="single" w:sz="8" w:space="0" w:color="auto"/>
            </w:tcBorders>
            <w:vAlign w:val="center"/>
            <w:hideMark/>
          </w:tcPr>
          <w:p w14:paraId="4D9C8209" w14:textId="77777777" w:rsidR="008B0A0A" w:rsidRDefault="008B0A0A" w:rsidP="00922559">
            <w:pPr>
              <w:rPr>
                <w:rFonts w:ascii="Calibri" w:hAnsi="Calibri" w:cs="Calibri"/>
              </w:rPr>
            </w:pPr>
          </w:p>
        </w:tc>
        <w:tc>
          <w:tcPr>
            <w:tcW w:w="28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835828B" w14:textId="77777777" w:rsidR="008B0A0A" w:rsidRDefault="008B0A0A" w:rsidP="00922559">
            <w:r>
              <w:rPr>
                <w:i/>
                <w:iCs/>
                <w:color w:val="808080"/>
                <w:sz w:val="18"/>
                <w:szCs w:val="18"/>
                <w:lang w:eastAsia="en-GB"/>
              </w:rPr>
              <w:t>Indirect via medical records…</w:t>
            </w:r>
          </w:p>
        </w:tc>
        <w:tc>
          <w:tcPr>
            <w:tcW w:w="47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7DDB7DC" w14:textId="77777777" w:rsidR="008B0A0A" w:rsidRPr="00996F8F" w:rsidRDefault="008B0A0A" w:rsidP="00922559">
            <w:r w:rsidRPr="00996F8F">
              <w:rPr>
                <w:i/>
                <w:iCs/>
                <w:color w:val="808080"/>
                <w:sz w:val="18"/>
                <w:szCs w:val="18"/>
                <w:lang w:eastAsia="en-GB"/>
              </w:rPr>
              <w:t>Name, family name, birthday (age)</w:t>
            </w:r>
          </w:p>
        </w:tc>
      </w:tr>
      <w:tr w:rsidR="008B0A0A" w:rsidRPr="00922559" w14:paraId="626C1C27" w14:textId="77777777" w:rsidTr="00922559">
        <w:trPr>
          <w:trHeight w:val="472"/>
        </w:trPr>
        <w:tc>
          <w:tcPr>
            <w:tcW w:w="311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9CBD724" w14:textId="77777777" w:rsidR="008B0A0A" w:rsidRDefault="008B0A0A" w:rsidP="00922559">
            <w:r>
              <w:rPr>
                <w:color w:val="000000"/>
                <w:sz w:val="20"/>
                <w:szCs w:val="20"/>
                <w:lang w:eastAsia="en-GB"/>
              </w:rPr>
              <w:t xml:space="preserve">Other identification data </w:t>
            </w:r>
          </w:p>
        </w:tc>
        <w:tc>
          <w:tcPr>
            <w:tcW w:w="28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C094218" w14:textId="77777777" w:rsidR="008B0A0A" w:rsidRDefault="008B0A0A" w:rsidP="00922559">
            <w:r>
              <w:rPr>
                <w:color w:val="000000"/>
                <w:sz w:val="20"/>
                <w:szCs w:val="20"/>
                <w:lang w:eastAsia="en-GB"/>
              </w:rPr>
              <w:t> </w:t>
            </w:r>
          </w:p>
        </w:tc>
        <w:tc>
          <w:tcPr>
            <w:tcW w:w="47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A39472B" w14:textId="77777777" w:rsidR="008B0A0A" w:rsidRPr="00922559" w:rsidRDefault="008B0A0A" w:rsidP="00922559">
            <w:r w:rsidRPr="00996F8F">
              <w:rPr>
                <w:i/>
                <w:iCs/>
                <w:color w:val="808080"/>
                <w:sz w:val="18"/>
                <w:szCs w:val="18"/>
                <w:lang w:eastAsia="en-GB"/>
              </w:rPr>
              <w:t>Social security N°, nationality, ID accreditation documents (ID card, passport, driving license, visas, permits, etc.), living habits (not related to health) etc…</w:t>
            </w:r>
          </w:p>
        </w:tc>
      </w:tr>
      <w:tr w:rsidR="008B0A0A" w:rsidRPr="00922559" w14:paraId="091C0F15" w14:textId="77777777" w:rsidTr="00922559">
        <w:trPr>
          <w:trHeight w:val="472"/>
        </w:trPr>
        <w:tc>
          <w:tcPr>
            <w:tcW w:w="311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880F4B5" w14:textId="77777777" w:rsidR="008B0A0A" w:rsidRPr="00922559" w:rsidRDefault="008B0A0A" w:rsidP="00922559">
            <w:r w:rsidRPr="00996F8F">
              <w:rPr>
                <w:color w:val="000000"/>
                <w:sz w:val="20"/>
                <w:szCs w:val="20"/>
                <w:lang w:eastAsia="en-GB"/>
              </w:rPr>
              <w:t xml:space="preserve">Data conveying information about civil status </w:t>
            </w:r>
          </w:p>
        </w:tc>
        <w:tc>
          <w:tcPr>
            <w:tcW w:w="28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638BD37" w14:textId="77777777" w:rsidR="008B0A0A" w:rsidRPr="00922559" w:rsidRDefault="008B0A0A" w:rsidP="00922559">
            <w:r w:rsidRPr="00922559">
              <w:rPr>
                <w:color w:val="000000"/>
                <w:sz w:val="20"/>
                <w:szCs w:val="20"/>
                <w:lang w:eastAsia="en-GB"/>
              </w:rPr>
              <w:t> </w:t>
            </w:r>
          </w:p>
        </w:tc>
        <w:tc>
          <w:tcPr>
            <w:tcW w:w="47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9BFAB51" w14:textId="77777777" w:rsidR="008B0A0A" w:rsidRPr="00922559" w:rsidRDefault="008B0A0A" w:rsidP="00922559">
            <w:r w:rsidRPr="00922559">
              <w:rPr>
                <w:i/>
                <w:iCs/>
                <w:color w:val="808080"/>
                <w:sz w:val="18"/>
                <w:szCs w:val="18"/>
                <w:lang w:eastAsia="en-GB"/>
              </w:rPr>
              <w:t>Family composition, birth/death certificates, civil status, birth location</w:t>
            </w:r>
            <w:r w:rsidRPr="00922559">
              <w:rPr>
                <w:b/>
                <w:bCs/>
                <w:i/>
                <w:iCs/>
                <w:color w:val="808080"/>
                <w:sz w:val="20"/>
                <w:szCs w:val="20"/>
                <w:lang w:eastAsia="en-GB"/>
              </w:rPr>
              <w:t xml:space="preserve">, </w:t>
            </w:r>
          </w:p>
        </w:tc>
      </w:tr>
      <w:tr w:rsidR="008B0A0A" w14:paraId="5B92AD45" w14:textId="77777777" w:rsidTr="00922559">
        <w:trPr>
          <w:trHeight w:val="472"/>
        </w:trPr>
        <w:tc>
          <w:tcPr>
            <w:tcW w:w="311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47B4524" w14:textId="77777777" w:rsidR="008B0A0A" w:rsidRDefault="008B0A0A" w:rsidP="00922559">
            <w:r>
              <w:rPr>
                <w:color w:val="000000"/>
                <w:sz w:val="20"/>
                <w:szCs w:val="20"/>
                <w:lang w:eastAsia="en-GB"/>
              </w:rPr>
              <w:t>Contact details</w:t>
            </w:r>
          </w:p>
        </w:tc>
        <w:tc>
          <w:tcPr>
            <w:tcW w:w="28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8182582" w14:textId="77777777" w:rsidR="008B0A0A" w:rsidRDefault="008B0A0A" w:rsidP="00922559">
            <w:r>
              <w:rPr>
                <w:color w:val="000000"/>
                <w:sz w:val="20"/>
                <w:szCs w:val="20"/>
                <w:lang w:eastAsia="en-GB"/>
              </w:rPr>
              <w:t> </w:t>
            </w:r>
          </w:p>
        </w:tc>
        <w:tc>
          <w:tcPr>
            <w:tcW w:w="47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163C53E" w14:textId="77777777" w:rsidR="008B0A0A" w:rsidRDefault="008B0A0A" w:rsidP="00922559">
            <w:r>
              <w:rPr>
                <w:i/>
                <w:iCs/>
                <w:color w:val="808080"/>
                <w:sz w:val="18"/>
                <w:szCs w:val="18"/>
                <w:lang w:eastAsia="en-GB"/>
              </w:rPr>
              <w:t>Private phone, email, address</w:t>
            </w:r>
          </w:p>
        </w:tc>
      </w:tr>
      <w:tr w:rsidR="008B0A0A" w:rsidRPr="00922559" w14:paraId="3057EEC6" w14:textId="77777777" w:rsidTr="00922559">
        <w:trPr>
          <w:trHeight w:val="472"/>
        </w:trPr>
        <w:tc>
          <w:tcPr>
            <w:tcW w:w="311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50E106D" w14:textId="77777777" w:rsidR="008B0A0A" w:rsidRDefault="008B0A0A" w:rsidP="00922559">
            <w:r>
              <w:rPr>
                <w:color w:val="000000"/>
                <w:sz w:val="20"/>
                <w:szCs w:val="20"/>
                <w:lang w:eastAsia="en-GB"/>
              </w:rPr>
              <w:t>Professional data</w:t>
            </w:r>
          </w:p>
        </w:tc>
        <w:tc>
          <w:tcPr>
            <w:tcW w:w="28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798EFB4" w14:textId="77777777" w:rsidR="008B0A0A" w:rsidRDefault="008B0A0A" w:rsidP="00922559">
            <w:r>
              <w:rPr>
                <w:color w:val="000000"/>
                <w:sz w:val="20"/>
                <w:szCs w:val="20"/>
                <w:lang w:eastAsia="en-GB"/>
              </w:rPr>
              <w:t> </w:t>
            </w:r>
          </w:p>
        </w:tc>
        <w:tc>
          <w:tcPr>
            <w:tcW w:w="47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1309885" w14:textId="77777777" w:rsidR="008B0A0A" w:rsidRPr="00922559" w:rsidRDefault="008B0A0A" w:rsidP="00922559">
            <w:r w:rsidRPr="00996F8F">
              <w:rPr>
                <w:i/>
                <w:iCs/>
                <w:color w:val="808080"/>
                <w:sz w:val="18"/>
                <w:szCs w:val="18"/>
                <w:lang w:eastAsia="en-GB"/>
              </w:rPr>
              <w:t>Professional phone, e-mail, address, employee number, functi</w:t>
            </w:r>
            <w:r w:rsidRPr="00922559">
              <w:rPr>
                <w:i/>
                <w:iCs/>
                <w:color w:val="808080"/>
                <w:sz w:val="18"/>
                <w:szCs w:val="18"/>
                <w:lang w:eastAsia="en-GB"/>
              </w:rPr>
              <w:t>on, grade, coefficient,</w:t>
            </w:r>
            <w:r w:rsidRPr="00922559">
              <w:rPr>
                <w:b/>
                <w:bCs/>
                <w:i/>
                <w:iCs/>
                <w:color w:val="808080"/>
                <w:sz w:val="18"/>
                <w:szCs w:val="18"/>
                <w:lang w:eastAsia="en-GB"/>
              </w:rPr>
              <w:t xml:space="preserve"> </w:t>
            </w:r>
            <w:r w:rsidRPr="00922559">
              <w:rPr>
                <w:i/>
                <w:iCs/>
                <w:color w:val="808080"/>
                <w:sz w:val="18"/>
                <w:szCs w:val="18"/>
                <w:lang w:eastAsia="en-GB"/>
              </w:rPr>
              <w:t>educational qualifications, professional training, employers (past and present), profession, specialisation, skills, annual reviews</w:t>
            </w:r>
          </w:p>
        </w:tc>
      </w:tr>
      <w:tr w:rsidR="008B0A0A" w:rsidRPr="00922559" w14:paraId="621B89B0" w14:textId="77777777" w:rsidTr="00922559">
        <w:trPr>
          <w:trHeight w:val="472"/>
        </w:trPr>
        <w:tc>
          <w:tcPr>
            <w:tcW w:w="311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86FEE35" w14:textId="77777777" w:rsidR="008B0A0A" w:rsidRDefault="008B0A0A" w:rsidP="00922559">
            <w:r>
              <w:rPr>
                <w:color w:val="000000"/>
                <w:sz w:val="20"/>
                <w:szCs w:val="20"/>
                <w:lang w:eastAsia="en-GB"/>
              </w:rPr>
              <w:t xml:space="preserve">Location data </w:t>
            </w:r>
          </w:p>
        </w:tc>
        <w:tc>
          <w:tcPr>
            <w:tcW w:w="28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9123DA6" w14:textId="77777777" w:rsidR="008B0A0A" w:rsidRDefault="008B0A0A" w:rsidP="00922559">
            <w:r>
              <w:rPr>
                <w:color w:val="000000"/>
                <w:sz w:val="20"/>
                <w:szCs w:val="20"/>
                <w:lang w:eastAsia="en-GB"/>
              </w:rPr>
              <w:t> </w:t>
            </w:r>
          </w:p>
        </w:tc>
        <w:tc>
          <w:tcPr>
            <w:tcW w:w="47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BD3CD58" w14:textId="77777777" w:rsidR="008B0A0A" w:rsidRPr="00922559" w:rsidRDefault="008B0A0A" w:rsidP="00922559">
            <w:r w:rsidRPr="00996F8F">
              <w:rPr>
                <w:i/>
                <w:iCs/>
                <w:color w:val="808080"/>
                <w:sz w:val="18"/>
                <w:szCs w:val="18"/>
                <w:lang w:eastAsia="en-GB"/>
              </w:rPr>
              <w:t xml:space="preserve">Travel itinerary, address of the hotel during travel, place of </w:t>
            </w:r>
            <w:r w:rsidRPr="00922559">
              <w:rPr>
                <w:i/>
                <w:iCs/>
                <w:color w:val="808080"/>
                <w:sz w:val="18"/>
                <w:szCs w:val="18"/>
                <w:lang w:eastAsia="en-GB"/>
              </w:rPr>
              <w:t>residence, GPS data, GSM data</w:t>
            </w:r>
          </w:p>
          <w:p w14:paraId="577959BF" w14:textId="77777777" w:rsidR="008B0A0A" w:rsidRPr="00922559" w:rsidRDefault="008B0A0A" w:rsidP="00922559">
            <w:r w:rsidRPr="00922559">
              <w:rPr>
                <w:b/>
                <w:bCs/>
                <w:sz w:val="18"/>
                <w:szCs w:val="18"/>
                <w:lang w:eastAsia="en-GB"/>
              </w:rPr>
              <w:t>For Geolocation data (describe)</w:t>
            </w:r>
            <w:r w:rsidRPr="00922559">
              <w:rPr>
                <w:sz w:val="18"/>
                <w:szCs w:val="18"/>
                <w:lang w:eastAsia="en-GB"/>
              </w:rPr>
              <w:t>:</w:t>
            </w:r>
          </w:p>
          <w:p w14:paraId="6574D7BD" w14:textId="77777777" w:rsidR="008B0A0A" w:rsidRPr="00922559" w:rsidRDefault="008B0A0A" w:rsidP="00922559">
            <w:r w:rsidRPr="00922559">
              <w:rPr>
                <w:color w:val="808080"/>
                <w:sz w:val="18"/>
                <w:szCs w:val="18"/>
                <w:lang w:eastAsia="en-GB"/>
              </w:rPr>
              <w:t>- Frequency of, and the level of detail of, geolocation data (ie: information on a relevant territorial zone):</w:t>
            </w:r>
          </w:p>
          <w:p w14:paraId="4E856851" w14:textId="77777777" w:rsidR="008B0A0A" w:rsidRPr="00922559" w:rsidRDefault="008B0A0A" w:rsidP="00922559">
            <w:r w:rsidRPr="00922559">
              <w:rPr>
                <w:color w:val="808080"/>
                <w:sz w:val="18"/>
                <w:szCs w:val="18"/>
                <w:lang w:eastAsia="en-GB"/>
              </w:rPr>
              <w:t>- Is it intended to follow participants’ movements:</w:t>
            </w:r>
          </w:p>
          <w:p w14:paraId="6EFFD286" w14:textId="77777777" w:rsidR="008B0A0A" w:rsidRDefault="008B0A0A" w:rsidP="00922559">
            <w:r w:rsidRPr="00922559">
              <w:rPr>
                <w:color w:val="808080"/>
                <w:sz w:val="18"/>
                <w:szCs w:val="18"/>
                <w:lang w:eastAsia="en-GB"/>
              </w:rPr>
              <w:t xml:space="preserve">- Provide accurate information on the purpose of such processing (e.g. is geolocation history stored? </w:t>
            </w:r>
            <w:r>
              <w:rPr>
                <w:color w:val="808080"/>
                <w:sz w:val="18"/>
                <w:szCs w:val="18"/>
                <w:lang w:eastAsia="en-GB"/>
              </w:rPr>
              <w:t>If so, what is its purpose?):</w:t>
            </w:r>
          </w:p>
          <w:p w14:paraId="673C5C7B" w14:textId="77777777" w:rsidR="008B0A0A" w:rsidRPr="00922559" w:rsidRDefault="008B0A0A" w:rsidP="00922559">
            <w:r w:rsidRPr="00996F8F">
              <w:rPr>
                <w:color w:val="808080"/>
                <w:sz w:val="18"/>
                <w:szCs w:val="18"/>
                <w:lang w:eastAsia="en-GB"/>
              </w:rPr>
              <w:lastRenderedPageBreak/>
              <w:t>- Specify if geolocation is only activated when the participant launches a functionality that requires his/her location to b</w:t>
            </w:r>
            <w:r w:rsidRPr="00922559">
              <w:rPr>
                <w:color w:val="808080"/>
                <w:sz w:val="18"/>
                <w:szCs w:val="18"/>
                <w:lang w:eastAsia="en-GB"/>
              </w:rPr>
              <w:t>e known, and by default (or not) and continuously when the app is started (or as appropriate);</w:t>
            </w:r>
          </w:p>
          <w:p w14:paraId="11B4D9FD" w14:textId="77777777" w:rsidR="008B0A0A" w:rsidRPr="00922559" w:rsidRDefault="008B0A0A" w:rsidP="00922559">
            <w:r w:rsidRPr="00922559">
              <w:rPr>
                <w:color w:val="808080"/>
                <w:sz w:val="18"/>
                <w:szCs w:val="18"/>
                <w:lang w:eastAsia="en-GB"/>
              </w:rPr>
              <w:t>- Specify if geolocation is deactivated automatically (under which process) or can be deactivated at any time.</w:t>
            </w:r>
          </w:p>
        </w:tc>
      </w:tr>
      <w:tr w:rsidR="008B0A0A" w:rsidRPr="00922559" w14:paraId="17082A48" w14:textId="77777777" w:rsidTr="00922559">
        <w:trPr>
          <w:trHeight w:val="340"/>
        </w:trPr>
        <w:tc>
          <w:tcPr>
            <w:tcW w:w="311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57E096A" w14:textId="77777777" w:rsidR="008B0A0A" w:rsidRDefault="008B0A0A" w:rsidP="00922559">
            <w:r>
              <w:rPr>
                <w:color w:val="000000"/>
                <w:sz w:val="20"/>
                <w:szCs w:val="20"/>
                <w:lang w:eastAsia="en-GB"/>
              </w:rPr>
              <w:lastRenderedPageBreak/>
              <w:t xml:space="preserve">Traffic/Connection data </w:t>
            </w:r>
          </w:p>
        </w:tc>
        <w:tc>
          <w:tcPr>
            <w:tcW w:w="28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F3C1799" w14:textId="77777777" w:rsidR="008B0A0A" w:rsidRDefault="008B0A0A" w:rsidP="00922559">
            <w:r>
              <w:rPr>
                <w:color w:val="000000"/>
                <w:sz w:val="20"/>
                <w:szCs w:val="20"/>
                <w:lang w:eastAsia="en-GB"/>
              </w:rPr>
              <w:t> </w:t>
            </w:r>
          </w:p>
        </w:tc>
        <w:tc>
          <w:tcPr>
            <w:tcW w:w="47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F623E99" w14:textId="77777777" w:rsidR="008B0A0A" w:rsidRPr="00922559" w:rsidRDefault="008B0A0A" w:rsidP="00922559">
            <w:r w:rsidRPr="00996F8F">
              <w:rPr>
                <w:i/>
                <w:iCs/>
                <w:color w:val="808080"/>
                <w:sz w:val="18"/>
                <w:szCs w:val="18"/>
                <w:lang w:eastAsia="en-GB"/>
              </w:rPr>
              <w:t>IP address, event logs, telephone consumption, history of consulted website, history of download,</w:t>
            </w:r>
          </w:p>
        </w:tc>
      </w:tr>
      <w:tr w:rsidR="008B0A0A" w:rsidRPr="00922559" w14:paraId="241767D0" w14:textId="77777777" w:rsidTr="00922559">
        <w:trPr>
          <w:trHeight w:val="412"/>
        </w:trPr>
        <w:tc>
          <w:tcPr>
            <w:tcW w:w="311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F4AD690" w14:textId="77777777" w:rsidR="008B0A0A" w:rsidRPr="00922559" w:rsidRDefault="008B0A0A" w:rsidP="00922559">
            <w:r w:rsidRPr="00996F8F">
              <w:rPr>
                <w:color w:val="000000"/>
                <w:sz w:val="20"/>
                <w:szCs w:val="20"/>
                <w:lang w:eastAsia="en-GB"/>
              </w:rPr>
              <w:t xml:space="preserve">Economic and financial data (individuals) </w:t>
            </w:r>
          </w:p>
        </w:tc>
        <w:tc>
          <w:tcPr>
            <w:tcW w:w="28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51613F3" w14:textId="77777777" w:rsidR="008B0A0A" w:rsidRPr="00922559" w:rsidRDefault="008B0A0A" w:rsidP="00922559">
            <w:r w:rsidRPr="00922559">
              <w:rPr>
                <w:color w:val="000000"/>
                <w:sz w:val="20"/>
                <w:szCs w:val="20"/>
                <w:lang w:eastAsia="en-GB"/>
              </w:rPr>
              <w:t> </w:t>
            </w:r>
          </w:p>
        </w:tc>
        <w:tc>
          <w:tcPr>
            <w:tcW w:w="47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B082F9D" w14:textId="77777777" w:rsidR="008B0A0A" w:rsidRPr="00922559" w:rsidRDefault="008B0A0A" w:rsidP="00922559">
            <w:r w:rsidRPr="00922559">
              <w:rPr>
                <w:i/>
                <w:iCs/>
                <w:color w:val="808080"/>
                <w:sz w:val="18"/>
                <w:szCs w:val="18"/>
                <w:lang w:eastAsia="en-GB"/>
              </w:rPr>
              <w:t>Credit card number, bank account details, income, tax situation, salary, bonus, benefits in kind, expenses…</w:t>
            </w:r>
          </w:p>
        </w:tc>
      </w:tr>
      <w:tr w:rsidR="008B0A0A" w14:paraId="47F1963D" w14:textId="77777777" w:rsidTr="00922559">
        <w:trPr>
          <w:trHeight w:val="412"/>
        </w:trPr>
        <w:tc>
          <w:tcPr>
            <w:tcW w:w="311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0F65EDF" w14:textId="77777777" w:rsidR="008B0A0A" w:rsidRDefault="008B0A0A" w:rsidP="00922559">
            <w:r>
              <w:rPr>
                <w:color w:val="000000"/>
                <w:sz w:val="20"/>
                <w:szCs w:val="20"/>
                <w:lang w:eastAsia="en-GB"/>
              </w:rPr>
              <w:t xml:space="preserve">Pictures &amp; sounds </w:t>
            </w:r>
          </w:p>
        </w:tc>
        <w:tc>
          <w:tcPr>
            <w:tcW w:w="28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6A24F59" w14:textId="77777777" w:rsidR="008B0A0A" w:rsidRDefault="008B0A0A" w:rsidP="00922559">
            <w:r>
              <w:rPr>
                <w:color w:val="000000"/>
                <w:sz w:val="20"/>
                <w:szCs w:val="20"/>
                <w:lang w:eastAsia="en-GB"/>
              </w:rPr>
              <w:t> </w:t>
            </w:r>
          </w:p>
        </w:tc>
        <w:tc>
          <w:tcPr>
            <w:tcW w:w="47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BCB0E54" w14:textId="77777777" w:rsidR="008B0A0A" w:rsidRDefault="008B0A0A" w:rsidP="00922559">
            <w:r>
              <w:rPr>
                <w:i/>
                <w:iCs/>
                <w:color w:val="808080"/>
                <w:sz w:val="18"/>
                <w:szCs w:val="18"/>
                <w:lang w:eastAsia="en-GB"/>
              </w:rPr>
              <w:t>Videos, Photographs, Recordings…</w:t>
            </w:r>
          </w:p>
        </w:tc>
      </w:tr>
      <w:tr w:rsidR="008B0A0A" w:rsidRPr="00922559" w14:paraId="79DCEA24" w14:textId="77777777" w:rsidTr="00922559">
        <w:trPr>
          <w:trHeight w:val="546"/>
        </w:trPr>
        <w:tc>
          <w:tcPr>
            <w:tcW w:w="10718"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A1D8751" w14:textId="77777777" w:rsidR="008B0A0A" w:rsidRPr="00996F8F" w:rsidRDefault="008B0A0A" w:rsidP="00922559">
            <w:r w:rsidRPr="00996F8F">
              <w:rPr>
                <w:rFonts w:eastAsia="Times New Roman"/>
              </w:rPr>
              <w:br w:type="page"/>
            </w:r>
            <w:r w:rsidRPr="00996F8F">
              <w:rPr>
                <w:b/>
                <w:bCs/>
                <w:sz w:val="32"/>
                <w:szCs w:val="32"/>
                <w:lang w:eastAsia="en-GB"/>
              </w:rPr>
              <w:t>Sensitive Category of personal data</w:t>
            </w:r>
          </w:p>
        </w:tc>
      </w:tr>
      <w:tr w:rsidR="008B0A0A" w:rsidRPr="00922559" w14:paraId="2E0937E1" w14:textId="77777777" w:rsidTr="00922559">
        <w:trPr>
          <w:trHeight w:val="430"/>
        </w:trPr>
        <w:tc>
          <w:tcPr>
            <w:tcW w:w="311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B0F5E5E" w14:textId="77777777" w:rsidR="008B0A0A" w:rsidRDefault="008B0A0A" w:rsidP="00922559">
            <w:r>
              <w:rPr>
                <w:color w:val="000000"/>
                <w:sz w:val="20"/>
                <w:szCs w:val="20"/>
                <w:lang w:eastAsia="en-GB"/>
              </w:rPr>
              <w:t xml:space="preserve">Health data </w:t>
            </w:r>
          </w:p>
        </w:tc>
        <w:tc>
          <w:tcPr>
            <w:tcW w:w="28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7A3F639" w14:textId="77777777" w:rsidR="008B0A0A" w:rsidRDefault="008B0A0A" w:rsidP="00922559">
            <w:r>
              <w:rPr>
                <w:color w:val="000000"/>
                <w:sz w:val="20"/>
                <w:szCs w:val="20"/>
                <w:lang w:eastAsia="en-GB"/>
              </w:rPr>
              <w:t> </w:t>
            </w:r>
          </w:p>
        </w:tc>
        <w:tc>
          <w:tcPr>
            <w:tcW w:w="47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829936B" w14:textId="77777777" w:rsidR="008B0A0A" w:rsidRPr="00922559" w:rsidRDefault="008B0A0A" w:rsidP="00922559">
            <w:r w:rsidRPr="00996F8F">
              <w:rPr>
                <w:i/>
                <w:iCs/>
                <w:color w:val="808080"/>
                <w:sz w:val="18"/>
                <w:szCs w:val="18"/>
                <w:lang w:eastAsia="en-GB"/>
              </w:rPr>
              <w:t>Medical certificates, diseases, diagnostics reports, health metrics, dietary habits, health economics data, clinical history, pre-analytical data (sample annotation)...</w:t>
            </w:r>
          </w:p>
        </w:tc>
      </w:tr>
      <w:tr w:rsidR="008B0A0A" w:rsidRPr="00922559" w14:paraId="6AC97C76" w14:textId="77777777" w:rsidTr="00922559">
        <w:trPr>
          <w:trHeight w:val="434"/>
        </w:trPr>
        <w:tc>
          <w:tcPr>
            <w:tcW w:w="311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2B17B92" w14:textId="77777777" w:rsidR="008B0A0A" w:rsidRDefault="008B0A0A" w:rsidP="00922559">
            <w:r>
              <w:rPr>
                <w:color w:val="000000"/>
                <w:sz w:val="20"/>
                <w:szCs w:val="20"/>
                <w:lang w:eastAsia="en-GB"/>
              </w:rPr>
              <w:t xml:space="preserve">Genetic data </w:t>
            </w:r>
          </w:p>
        </w:tc>
        <w:tc>
          <w:tcPr>
            <w:tcW w:w="28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DDE58CB" w14:textId="77777777" w:rsidR="008B0A0A" w:rsidRDefault="008B0A0A" w:rsidP="00922559">
            <w:r>
              <w:rPr>
                <w:color w:val="000000"/>
                <w:sz w:val="20"/>
                <w:szCs w:val="20"/>
                <w:lang w:eastAsia="en-GB"/>
              </w:rPr>
              <w:t> </w:t>
            </w:r>
          </w:p>
        </w:tc>
        <w:tc>
          <w:tcPr>
            <w:tcW w:w="47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6014BE6" w14:textId="77777777" w:rsidR="008B0A0A" w:rsidRPr="00922559" w:rsidRDefault="008B0A0A" w:rsidP="00922559">
            <w:r w:rsidRPr="00996F8F">
              <w:rPr>
                <w:i/>
                <w:iCs/>
                <w:color w:val="808080"/>
                <w:sz w:val="18"/>
                <w:szCs w:val="18"/>
                <w:lang w:eastAsia="en-GB"/>
              </w:rPr>
              <w:t>Genetic profiles, any other genetic data (genetic test results), DNA s</w:t>
            </w:r>
            <w:r w:rsidRPr="00922559">
              <w:rPr>
                <w:i/>
                <w:iCs/>
                <w:color w:val="808080"/>
                <w:sz w:val="18"/>
                <w:szCs w:val="18"/>
                <w:lang w:eastAsia="en-GB"/>
              </w:rPr>
              <w:t>amples</w:t>
            </w:r>
          </w:p>
        </w:tc>
      </w:tr>
      <w:tr w:rsidR="008B0A0A" w:rsidRPr="00922559" w14:paraId="3BFC0C01" w14:textId="77777777" w:rsidTr="00922559">
        <w:trPr>
          <w:trHeight w:val="434"/>
        </w:trPr>
        <w:tc>
          <w:tcPr>
            <w:tcW w:w="311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EB8A6C3" w14:textId="77777777" w:rsidR="008B0A0A" w:rsidRPr="00922559" w:rsidRDefault="008B0A0A" w:rsidP="00922559">
            <w:r w:rsidRPr="00996F8F">
              <w:rPr>
                <w:color w:val="000000"/>
                <w:sz w:val="20"/>
                <w:szCs w:val="20"/>
                <w:lang w:eastAsia="en-GB"/>
              </w:rPr>
              <w:t>Biometric data</w:t>
            </w:r>
            <w:r w:rsidRPr="00996F8F">
              <w:rPr>
                <w:color w:val="000000"/>
                <w:sz w:val="18"/>
                <w:szCs w:val="18"/>
                <w:lang w:eastAsia="en-GB"/>
              </w:rPr>
              <w:t xml:space="preserve"> </w:t>
            </w:r>
            <w:r w:rsidRPr="00996F8F">
              <w:rPr>
                <w:color w:val="000000"/>
                <w:sz w:val="20"/>
                <w:szCs w:val="20"/>
                <w:lang w:eastAsia="en-GB"/>
              </w:rPr>
              <w:t>(</w:t>
            </w:r>
            <w:r w:rsidRPr="00530BA9">
              <w:rPr>
                <w:sz w:val="20"/>
                <w:szCs w:val="20"/>
              </w:rPr>
              <w:t>where used for ID purposes)</w:t>
            </w:r>
          </w:p>
        </w:tc>
        <w:tc>
          <w:tcPr>
            <w:tcW w:w="28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CE27643" w14:textId="77777777" w:rsidR="008B0A0A" w:rsidRPr="00922559" w:rsidRDefault="008B0A0A" w:rsidP="00922559">
            <w:r w:rsidRPr="00922559">
              <w:rPr>
                <w:color w:val="000000"/>
                <w:sz w:val="20"/>
                <w:szCs w:val="20"/>
                <w:lang w:eastAsia="en-GB"/>
              </w:rPr>
              <w:t> </w:t>
            </w:r>
          </w:p>
        </w:tc>
        <w:tc>
          <w:tcPr>
            <w:tcW w:w="47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6DF9FA3" w14:textId="77777777" w:rsidR="008B0A0A" w:rsidRPr="00922559" w:rsidRDefault="008B0A0A" w:rsidP="00922559">
            <w:r w:rsidRPr="00922559">
              <w:rPr>
                <w:i/>
                <w:iCs/>
                <w:color w:val="808080"/>
                <w:sz w:val="18"/>
                <w:szCs w:val="18"/>
                <w:lang w:eastAsia="en-GB"/>
              </w:rPr>
              <w:t>such as fingerprints or facial recognition, biometric data related to health</w:t>
            </w:r>
          </w:p>
        </w:tc>
      </w:tr>
      <w:tr w:rsidR="008B0A0A" w:rsidRPr="00922559" w14:paraId="463A05DF" w14:textId="77777777" w:rsidTr="00922559">
        <w:trPr>
          <w:trHeight w:val="434"/>
        </w:trPr>
        <w:tc>
          <w:tcPr>
            <w:tcW w:w="311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F654965" w14:textId="77777777" w:rsidR="008B0A0A" w:rsidRDefault="008B0A0A" w:rsidP="00922559">
            <w:r>
              <w:rPr>
                <w:sz w:val="20"/>
                <w:szCs w:val="20"/>
                <w:lang w:eastAsia="en-GB"/>
              </w:rPr>
              <w:t xml:space="preserve">Political opinions </w:t>
            </w:r>
          </w:p>
        </w:tc>
        <w:tc>
          <w:tcPr>
            <w:tcW w:w="28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BBD8905" w14:textId="77777777" w:rsidR="008B0A0A" w:rsidRDefault="008B0A0A" w:rsidP="00922559">
            <w:r>
              <w:rPr>
                <w:color w:val="000000"/>
                <w:sz w:val="20"/>
                <w:szCs w:val="20"/>
                <w:lang w:eastAsia="en-GB"/>
              </w:rPr>
              <w:t> </w:t>
            </w:r>
          </w:p>
        </w:tc>
        <w:tc>
          <w:tcPr>
            <w:tcW w:w="47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13E8326" w14:textId="77777777" w:rsidR="008B0A0A" w:rsidRPr="00922559" w:rsidRDefault="008B0A0A" w:rsidP="00922559">
            <w:r w:rsidRPr="00996F8F">
              <w:rPr>
                <w:i/>
                <w:iCs/>
                <w:color w:val="7F7F7F"/>
                <w:sz w:val="20"/>
                <w:szCs w:val="20"/>
                <w:lang w:eastAsia="en-GB"/>
              </w:rPr>
              <w:t xml:space="preserve">Such as your opinion about politics, the adhesion to a public party </w:t>
            </w:r>
          </w:p>
        </w:tc>
      </w:tr>
      <w:tr w:rsidR="008B0A0A" w14:paraId="0797ECB7" w14:textId="77777777" w:rsidTr="00922559">
        <w:trPr>
          <w:trHeight w:val="434"/>
        </w:trPr>
        <w:tc>
          <w:tcPr>
            <w:tcW w:w="311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B001746" w14:textId="77777777" w:rsidR="008B0A0A" w:rsidRPr="00922559" w:rsidRDefault="008B0A0A" w:rsidP="00922559">
            <w:r w:rsidRPr="00996F8F">
              <w:rPr>
                <w:color w:val="000000"/>
                <w:sz w:val="20"/>
                <w:szCs w:val="20"/>
                <w:lang w:eastAsia="en-GB"/>
              </w:rPr>
              <w:t xml:space="preserve">Data conveying information about origin </w:t>
            </w:r>
          </w:p>
        </w:tc>
        <w:tc>
          <w:tcPr>
            <w:tcW w:w="28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D89BB6A" w14:textId="77777777" w:rsidR="008B0A0A" w:rsidRPr="00922559" w:rsidRDefault="008B0A0A" w:rsidP="00922559">
            <w:r w:rsidRPr="00922559">
              <w:rPr>
                <w:color w:val="000000"/>
                <w:sz w:val="20"/>
                <w:szCs w:val="20"/>
                <w:lang w:eastAsia="en-GB"/>
              </w:rPr>
              <w:t> </w:t>
            </w:r>
          </w:p>
        </w:tc>
        <w:tc>
          <w:tcPr>
            <w:tcW w:w="47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7E782F5" w14:textId="77777777" w:rsidR="008B0A0A" w:rsidRDefault="008B0A0A" w:rsidP="00922559">
            <w:r>
              <w:rPr>
                <w:i/>
                <w:iCs/>
                <w:color w:val="808080"/>
                <w:sz w:val="18"/>
                <w:szCs w:val="18"/>
                <w:lang w:eastAsia="en-GB"/>
              </w:rPr>
              <w:t>Race, ethnicity</w:t>
            </w:r>
          </w:p>
        </w:tc>
      </w:tr>
      <w:tr w:rsidR="008B0A0A" w14:paraId="24266408" w14:textId="77777777" w:rsidTr="00922559">
        <w:trPr>
          <w:trHeight w:val="434"/>
        </w:trPr>
        <w:tc>
          <w:tcPr>
            <w:tcW w:w="311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A60D7C2" w14:textId="77777777" w:rsidR="008B0A0A" w:rsidRDefault="008B0A0A" w:rsidP="00922559">
            <w:r>
              <w:rPr>
                <w:color w:val="000000"/>
                <w:sz w:val="20"/>
                <w:szCs w:val="20"/>
                <w:lang w:eastAsia="en-GB"/>
              </w:rPr>
              <w:t>Sex life / Sexual orientation</w:t>
            </w:r>
          </w:p>
        </w:tc>
        <w:tc>
          <w:tcPr>
            <w:tcW w:w="28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0421EEC" w14:textId="77777777" w:rsidR="008B0A0A" w:rsidRDefault="008B0A0A" w:rsidP="00922559">
            <w:r>
              <w:rPr>
                <w:color w:val="000000"/>
                <w:sz w:val="20"/>
                <w:szCs w:val="20"/>
                <w:lang w:eastAsia="en-GB"/>
              </w:rPr>
              <w:t> </w:t>
            </w:r>
          </w:p>
        </w:tc>
        <w:tc>
          <w:tcPr>
            <w:tcW w:w="47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3A8F75D" w14:textId="77777777" w:rsidR="008B0A0A" w:rsidRDefault="008B0A0A" w:rsidP="00922559">
            <w:r>
              <w:rPr>
                <w:color w:val="000000"/>
                <w:sz w:val="20"/>
                <w:szCs w:val="20"/>
                <w:lang w:eastAsia="en-GB"/>
              </w:rPr>
              <w:t> </w:t>
            </w:r>
          </w:p>
        </w:tc>
      </w:tr>
      <w:tr w:rsidR="008B0A0A" w:rsidRPr="00922559" w14:paraId="43DABF8D" w14:textId="77777777" w:rsidTr="00922559">
        <w:trPr>
          <w:trHeight w:val="434"/>
        </w:trPr>
        <w:tc>
          <w:tcPr>
            <w:tcW w:w="311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FD8580D" w14:textId="77777777" w:rsidR="008B0A0A" w:rsidRPr="00922559" w:rsidRDefault="008B0A0A" w:rsidP="00922559">
            <w:r w:rsidRPr="00996F8F">
              <w:rPr>
                <w:color w:val="000000"/>
                <w:sz w:val="20"/>
                <w:szCs w:val="20"/>
                <w:lang w:eastAsia="en-GB"/>
              </w:rPr>
              <w:t>Data conveying information about personal beliefs /opinion</w:t>
            </w:r>
          </w:p>
        </w:tc>
        <w:tc>
          <w:tcPr>
            <w:tcW w:w="28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9B6E00F" w14:textId="77777777" w:rsidR="008B0A0A" w:rsidRPr="00922559" w:rsidRDefault="008B0A0A" w:rsidP="00922559">
            <w:r w:rsidRPr="00922559">
              <w:rPr>
                <w:color w:val="000000"/>
                <w:sz w:val="20"/>
                <w:szCs w:val="20"/>
                <w:lang w:eastAsia="en-GB"/>
              </w:rPr>
              <w:t> </w:t>
            </w:r>
          </w:p>
        </w:tc>
        <w:tc>
          <w:tcPr>
            <w:tcW w:w="47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7BE8AAC" w14:textId="77777777" w:rsidR="008B0A0A" w:rsidRPr="00922559" w:rsidRDefault="008B0A0A" w:rsidP="00922559">
            <w:r w:rsidRPr="00922559">
              <w:rPr>
                <w:i/>
                <w:iCs/>
                <w:color w:val="808080"/>
                <w:sz w:val="18"/>
                <w:szCs w:val="18"/>
                <w:lang w:eastAsia="en-GB"/>
              </w:rPr>
              <w:t>Religious, philosophical beliefs, political inclinations, trade-union membership etc…</w:t>
            </w:r>
          </w:p>
        </w:tc>
      </w:tr>
      <w:tr w:rsidR="008B0A0A" w:rsidRPr="00922559" w14:paraId="50BD38CE" w14:textId="77777777" w:rsidTr="00922559">
        <w:trPr>
          <w:trHeight w:val="533"/>
        </w:trPr>
        <w:tc>
          <w:tcPr>
            <w:tcW w:w="311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9F3609C" w14:textId="77777777" w:rsidR="008B0A0A" w:rsidRDefault="008B0A0A" w:rsidP="00922559">
            <w:r>
              <w:rPr>
                <w:color w:val="000000"/>
                <w:sz w:val="20"/>
                <w:szCs w:val="20"/>
                <w:lang w:eastAsia="en-GB"/>
              </w:rPr>
              <w:t xml:space="preserve">Behavioural data </w:t>
            </w:r>
          </w:p>
        </w:tc>
        <w:tc>
          <w:tcPr>
            <w:tcW w:w="28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8CE1916" w14:textId="77777777" w:rsidR="008B0A0A" w:rsidRDefault="008B0A0A" w:rsidP="00922559">
            <w:r>
              <w:rPr>
                <w:color w:val="000000"/>
                <w:sz w:val="20"/>
                <w:szCs w:val="20"/>
                <w:lang w:eastAsia="en-GB"/>
              </w:rPr>
              <w:t> </w:t>
            </w:r>
          </w:p>
        </w:tc>
        <w:tc>
          <w:tcPr>
            <w:tcW w:w="47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5A547B9" w14:textId="77777777" w:rsidR="008B0A0A" w:rsidRPr="00922559" w:rsidRDefault="008B0A0A" w:rsidP="00922559">
            <w:r w:rsidRPr="00996F8F">
              <w:rPr>
                <w:i/>
                <w:iCs/>
                <w:color w:val="808080"/>
                <w:sz w:val="18"/>
                <w:szCs w:val="18"/>
                <w:lang w:eastAsia="en-GB"/>
              </w:rPr>
              <w:t>Profiles based on food, leisure, shopping preferences and habits</w:t>
            </w:r>
          </w:p>
        </w:tc>
      </w:tr>
      <w:tr w:rsidR="008B0A0A" w:rsidRPr="00922559" w14:paraId="4502CC1B" w14:textId="77777777" w:rsidTr="00922559">
        <w:trPr>
          <w:trHeight w:val="615"/>
        </w:trPr>
        <w:tc>
          <w:tcPr>
            <w:tcW w:w="311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639244F" w14:textId="77777777" w:rsidR="008B0A0A" w:rsidRDefault="008B0A0A" w:rsidP="00922559">
            <w:r>
              <w:rPr>
                <w:color w:val="000000"/>
                <w:sz w:val="20"/>
                <w:szCs w:val="20"/>
                <w:lang w:eastAsia="en-GB"/>
              </w:rPr>
              <w:t xml:space="preserve">Criminal data </w:t>
            </w:r>
          </w:p>
        </w:tc>
        <w:tc>
          <w:tcPr>
            <w:tcW w:w="28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932ACA3" w14:textId="77777777" w:rsidR="008B0A0A" w:rsidRDefault="008B0A0A" w:rsidP="00922559">
            <w:r>
              <w:rPr>
                <w:color w:val="000000"/>
                <w:sz w:val="20"/>
                <w:szCs w:val="20"/>
                <w:lang w:eastAsia="en-GB"/>
              </w:rPr>
              <w:t> </w:t>
            </w:r>
          </w:p>
        </w:tc>
        <w:tc>
          <w:tcPr>
            <w:tcW w:w="47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815BD10" w14:textId="77777777" w:rsidR="008B0A0A" w:rsidRPr="00996F8F" w:rsidRDefault="008B0A0A" w:rsidP="00922559">
            <w:r w:rsidRPr="00996F8F">
              <w:rPr>
                <w:i/>
                <w:iCs/>
                <w:color w:val="808080"/>
                <w:sz w:val="18"/>
                <w:szCs w:val="18"/>
                <w:lang w:eastAsia="en-GB"/>
              </w:rPr>
              <w:t>Criminal convictions, offences, including suspicion of those</w:t>
            </w:r>
          </w:p>
        </w:tc>
      </w:tr>
      <w:tr w:rsidR="008B0A0A" w14:paraId="564EE873" w14:textId="77777777" w:rsidTr="00922559">
        <w:trPr>
          <w:trHeight w:val="615"/>
        </w:trPr>
        <w:tc>
          <w:tcPr>
            <w:tcW w:w="311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75CF19E" w14:textId="77777777" w:rsidR="008B0A0A" w:rsidRDefault="008B0A0A" w:rsidP="00922559">
            <w:r>
              <w:rPr>
                <w:sz w:val="20"/>
                <w:szCs w:val="20"/>
                <w:lang w:eastAsia="en-GB"/>
              </w:rPr>
              <w:t>Trade union membership</w:t>
            </w:r>
          </w:p>
        </w:tc>
        <w:tc>
          <w:tcPr>
            <w:tcW w:w="28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3ADEAA7" w14:textId="77777777" w:rsidR="008B0A0A" w:rsidRDefault="008B0A0A" w:rsidP="00922559">
            <w:r>
              <w:rPr>
                <w:color w:val="000000"/>
                <w:sz w:val="20"/>
                <w:szCs w:val="20"/>
                <w:lang w:eastAsia="en-GB"/>
              </w:rPr>
              <w:t> </w:t>
            </w:r>
          </w:p>
        </w:tc>
        <w:tc>
          <w:tcPr>
            <w:tcW w:w="47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20FE19C" w14:textId="77777777" w:rsidR="008B0A0A" w:rsidRDefault="008B0A0A" w:rsidP="00922559">
            <w:r>
              <w:rPr>
                <w:color w:val="000000"/>
                <w:sz w:val="20"/>
                <w:szCs w:val="20"/>
                <w:lang w:eastAsia="en-GB"/>
              </w:rPr>
              <w:t> </w:t>
            </w:r>
          </w:p>
        </w:tc>
      </w:tr>
    </w:tbl>
    <w:p w14:paraId="2C386842" w14:textId="77777777" w:rsidR="008B0A0A" w:rsidRPr="00E71484" w:rsidRDefault="008B0A0A" w:rsidP="008B0A0A"/>
    <w:p w14:paraId="0B0475B6" w14:textId="56EDE8B6" w:rsidR="008B0A0A" w:rsidRDefault="001758F1" w:rsidP="001758F1">
      <w:pPr>
        <w:pStyle w:val="Heading3"/>
      </w:pPr>
      <w:r w:rsidRPr="001758F1">
        <w:t xml:space="preserve">Data </w:t>
      </w:r>
      <w:r>
        <w:t>minimization</w:t>
      </w:r>
    </w:p>
    <w:p w14:paraId="240074E9" w14:textId="757F770F" w:rsidR="001758F1" w:rsidRPr="00274D8F" w:rsidRDefault="00274D8F" w:rsidP="008B0A0A">
      <w:pPr>
        <w:rPr>
          <w:color w:val="FF0000"/>
        </w:rPr>
      </w:pPr>
      <w:r w:rsidRPr="00274D8F">
        <w:rPr>
          <w:rFonts w:cstheme="minorHAnsi"/>
          <w:i/>
          <w:color w:val="FF0000"/>
          <w:lang w:val="en-US"/>
        </w:rPr>
        <w:t>Please describe data minimization efforts in the project.</w:t>
      </w:r>
    </w:p>
    <w:p w14:paraId="524B8E91" w14:textId="77777777" w:rsidR="001758F1" w:rsidRPr="00922559" w:rsidRDefault="001758F1" w:rsidP="008B0A0A"/>
    <w:p w14:paraId="46EA0983" w14:textId="77777777" w:rsidR="008B0A0A" w:rsidRPr="00922559" w:rsidRDefault="008B0A0A" w:rsidP="008B0A0A">
      <w:pPr>
        <w:pStyle w:val="Heading2"/>
      </w:pPr>
      <w:bookmarkStart w:id="22" w:name="_Toc129332044"/>
      <w:bookmarkStart w:id="23" w:name="_Toc138834746"/>
      <w:r w:rsidRPr="00922559">
        <w:t>Data and Samples flow between the different partners</w:t>
      </w:r>
      <w:bookmarkEnd w:id="22"/>
      <w:bookmarkEnd w:id="23"/>
    </w:p>
    <w:p w14:paraId="1B7BD03E" w14:textId="77777777" w:rsidR="008B0A0A" w:rsidRPr="00922559" w:rsidRDefault="008B0A0A" w:rsidP="008B0A0A">
      <w:pPr>
        <w:rPr>
          <w:rFonts w:cstheme="minorHAnsi"/>
          <w:b/>
          <w:i/>
          <w:color w:val="FF0000"/>
        </w:rPr>
      </w:pPr>
      <w:r w:rsidRPr="00922559">
        <w:rPr>
          <w:rFonts w:cstheme="minorHAnsi"/>
          <w:b/>
          <w:i/>
          <w:color w:val="FF0000"/>
        </w:rPr>
        <w:t>Please highlight the physical separation of the databases/dataset and all the information systems used</w:t>
      </w:r>
    </w:p>
    <w:p w14:paraId="77F09258" w14:textId="77777777" w:rsidR="008B0A0A" w:rsidRDefault="008B0A0A">
      <w:pPr>
        <w:pStyle w:val="ListParagraph"/>
        <w:numPr>
          <w:ilvl w:val="0"/>
          <w:numId w:val="19"/>
        </w:numPr>
        <w:rPr>
          <w:rFonts w:cstheme="minorHAnsi"/>
          <w:i/>
          <w:color w:val="FF0000"/>
        </w:rPr>
      </w:pPr>
      <w:r w:rsidRPr="167D73A9">
        <w:rPr>
          <w:i/>
          <w:iCs/>
          <w:color w:val="FF0000"/>
        </w:rPr>
        <w:t>Find an example below to show you what is expected: highlight all the parties involved (or categories of parties if the personal data processing activities are the same), the information systems used by each party…</w:t>
      </w:r>
    </w:p>
    <w:p w14:paraId="632B202B" w14:textId="77777777" w:rsidR="008B0A0A" w:rsidRPr="00996F8F" w:rsidRDefault="008B0A0A" w:rsidP="008B0A0A">
      <w:pPr>
        <w:rPr>
          <w:rFonts w:cstheme="minorHAnsi"/>
          <w:i/>
          <w:color w:val="FF0000"/>
        </w:rPr>
      </w:pPr>
    </w:p>
    <w:p w14:paraId="087E0889" w14:textId="6E98C863" w:rsidR="008B0A0A" w:rsidRPr="00E23653" w:rsidRDefault="00C8712D" w:rsidP="008B0A0A">
      <w:pPr>
        <w:rPr>
          <w:rFonts w:cstheme="minorHAnsi"/>
          <w:iCs/>
          <w:color w:val="000000" w:themeColor="text1"/>
          <w:lang w:val="en-US"/>
        </w:rPr>
      </w:pPr>
      <w:r w:rsidRPr="00E23653">
        <w:rPr>
          <w:rFonts w:cstheme="minorHAnsi"/>
          <w:iCs/>
          <w:color w:val="000000" w:themeColor="text1"/>
          <w:lang w:val="en-US"/>
        </w:rPr>
        <w:t>This is a place for data flow diagram, covered in the 1</w:t>
      </w:r>
      <w:r w:rsidRPr="00E23653">
        <w:rPr>
          <w:rFonts w:cstheme="minorHAnsi"/>
          <w:iCs/>
          <w:color w:val="000000" w:themeColor="text1"/>
          <w:vertAlign w:val="superscript"/>
          <w:lang w:val="en-US"/>
        </w:rPr>
        <w:t>st</w:t>
      </w:r>
      <w:r w:rsidRPr="00E23653">
        <w:rPr>
          <w:rFonts w:cstheme="minorHAnsi"/>
          <w:iCs/>
          <w:color w:val="000000" w:themeColor="text1"/>
          <w:lang w:val="en-US"/>
        </w:rPr>
        <w:t xml:space="preserve"> day of ELIXIR DMDS training.</w:t>
      </w:r>
    </w:p>
    <w:p w14:paraId="154B081A" w14:textId="77777777" w:rsidR="008B0A0A" w:rsidRPr="00DA4B6B" w:rsidRDefault="008B0A0A" w:rsidP="008B0A0A">
      <w:pPr>
        <w:rPr>
          <w:rFonts w:cstheme="minorHAnsi"/>
          <w:i/>
          <w:color w:val="FF0000"/>
        </w:rPr>
      </w:pPr>
    </w:p>
    <w:p w14:paraId="4A0A6349" w14:textId="119FE15D" w:rsidR="005C106F" w:rsidRPr="001758F1" w:rsidRDefault="008B0A0A" w:rsidP="001758F1">
      <w:pPr>
        <w:rPr>
          <w:rFonts w:cstheme="minorHAnsi"/>
        </w:rPr>
      </w:pPr>
      <w:r w:rsidRPr="00996F8F">
        <w:rPr>
          <w:rFonts w:cstheme="minorHAnsi"/>
        </w:rPr>
        <w:t>Provide any other relevant comments:</w:t>
      </w:r>
    </w:p>
    <w:sectPr w:rsidR="005C106F" w:rsidRPr="001758F1" w:rsidSect="00973B43">
      <w:headerReference w:type="even" r:id="rId15"/>
      <w:headerReference w:type="default" r:id="rId16"/>
      <w:footerReference w:type="even" r:id="rId17"/>
      <w:footerReference w:type="default" r:id="rId18"/>
      <w:headerReference w:type="first" r:id="rId19"/>
      <w:footerReference w:type="first" r:id="rId20"/>
      <w:pgSz w:w="12240" w:h="15840" w:code="1"/>
      <w:pgMar w:top="336" w:right="567" w:bottom="544" w:left="851" w:header="720" w:footer="345"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 w:author="Marina Popleteeva" w:date="2023-11-08T09:59:00Z" w:initials="MP">
    <w:p w14:paraId="514E6A45" w14:textId="77777777" w:rsidR="0029717B" w:rsidRDefault="0029717B" w:rsidP="00617477">
      <w:r>
        <w:rPr>
          <w:rStyle w:val="CommentReference"/>
        </w:rPr>
        <w:annotationRef/>
      </w:r>
      <w:r>
        <w:rPr>
          <w:color w:val="000000"/>
          <w:sz w:val="20"/>
        </w:rPr>
        <w:t>How long are you going to keep data. Remember about scientific integrity.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14E6A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B1230E6" w16cex:dateUtc="2023-11-08T08: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14E6A45" w16cid:durableId="5B1230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6C6808" w14:textId="77777777" w:rsidR="005E099A" w:rsidRDefault="005E099A">
      <w:r>
        <w:separator/>
      </w:r>
    </w:p>
  </w:endnote>
  <w:endnote w:type="continuationSeparator" w:id="0">
    <w:p w14:paraId="2711C1AE" w14:textId="77777777" w:rsidR="005E099A" w:rsidRDefault="005E09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Light">
    <w:altName w:val="Times New Roman"/>
    <w:panose1 w:val="020B0604020202020204"/>
    <w:charset w:val="00"/>
    <w:family w:val="auto"/>
    <w:pitch w:val="variable"/>
    <w:sig w:usb0="00000001" w:usb1="4000207B" w:usb2="0000000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Bold">
    <w:altName w:val="Calibri"/>
    <w:panose1 w:val="020B0604020202020204"/>
    <w:charset w:val="0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inionPro-Regular">
    <w:altName w:val="Calibri"/>
    <w:panose1 w:val="020B0604020202020204"/>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1DE644" w14:textId="77777777" w:rsidR="00922559" w:rsidRDefault="00922559">
    <w:pPr>
      <w:pStyle w:val="Footer"/>
    </w:pPr>
  </w:p>
  <w:p w14:paraId="3EA89BA8" w14:textId="77777777" w:rsidR="00922559" w:rsidRDefault="0092255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C9D9BA" w14:textId="3277BF02" w:rsidR="00922559" w:rsidRPr="00E51FC4" w:rsidRDefault="00E51FC4" w:rsidP="00E51FC4">
    <w:pPr>
      <w:pStyle w:val="Footer"/>
      <w:rPr>
        <w:color w:val="808080" w:themeColor="background1" w:themeShade="80"/>
      </w:rPr>
    </w:pPr>
    <w:r w:rsidRPr="00161B72">
      <w:rPr>
        <w:rFonts w:ascii="Calibri" w:hAnsi="Calibri"/>
        <w:color w:val="808080" w:themeColor="background1" w:themeShade="80"/>
        <w:lang w:val="en-US"/>
      </w:rPr>
      <w:t xml:space="preserve">Partial </w:t>
    </w:r>
    <w:r w:rsidRPr="00161B72">
      <w:rPr>
        <w:rFonts w:ascii="Calibri" w:hAnsi="Calibri"/>
        <w:color w:val="808080" w:themeColor="background1" w:themeShade="80"/>
      </w:rPr>
      <w:t xml:space="preserve">GDPR form </w:t>
    </w:r>
    <w:r w:rsidRPr="00161B72">
      <w:rPr>
        <w:rFonts w:ascii="Calibri" w:hAnsi="Calibri"/>
        <w:color w:val="808080" w:themeColor="background1" w:themeShade="80"/>
        <w:lang w:val="en-US"/>
      </w:rPr>
      <w:t>of University of Luxembourg</w:t>
    </w:r>
    <w:r w:rsidR="00922559" w:rsidRPr="00CB43A8">
      <w:tab/>
    </w:r>
    <w:r w:rsidR="00922559" w:rsidRPr="00CB43A8">
      <w:tab/>
    </w:r>
    <w:r w:rsidR="00922559" w:rsidRPr="00CB43A8">
      <w:tab/>
      <w:t xml:space="preserve">Page </w:t>
    </w:r>
    <w:r w:rsidR="00922559" w:rsidRPr="00CD238E">
      <w:fldChar w:fldCharType="begin"/>
    </w:r>
    <w:r w:rsidR="00922559" w:rsidRPr="00CB43A8">
      <w:instrText xml:space="preserve"> PAGE </w:instrText>
    </w:r>
    <w:r w:rsidR="00922559" w:rsidRPr="00CD238E">
      <w:fldChar w:fldCharType="separate"/>
    </w:r>
    <w:r w:rsidR="00CF7A48">
      <w:rPr>
        <w:noProof/>
      </w:rPr>
      <w:t>13</w:t>
    </w:r>
    <w:r w:rsidR="00922559" w:rsidRPr="00CD238E">
      <w:fldChar w:fldCharType="end"/>
    </w:r>
    <w:r w:rsidR="00922559" w:rsidRPr="00CB43A8">
      <w:t xml:space="preserve"> of </w:t>
    </w:r>
    <w:r w:rsidR="00922559">
      <w:fldChar w:fldCharType="begin"/>
    </w:r>
    <w:r w:rsidR="00922559" w:rsidRPr="00CB43A8">
      <w:instrText xml:space="preserve"> NUMPAGES </w:instrText>
    </w:r>
    <w:r w:rsidR="00922559">
      <w:fldChar w:fldCharType="separate"/>
    </w:r>
    <w:r w:rsidR="00CF7A48">
      <w:rPr>
        <w:noProof/>
      </w:rPr>
      <w:t>28</w:t>
    </w:r>
    <w:r w:rsidR="00922559">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25D0D2" w14:textId="0B4040C9" w:rsidR="00922559" w:rsidRPr="00161B72" w:rsidRDefault="00161B72" w:rsidP="00161B72">
    <w:pPr>
      <w:pStyle w:val="Footer"/>
      <w:rPr>
        <w:color w:val="808080" w:themeColor="background1" w:themeShade="80"/>
      </w:rPr>
    </w:pPr>
    <w:r w:rsidRPr="00161B72">
      <w:rPr>
        <w:rFonts w:ascii="Calibri" w:hAnsi="Calibri"/>
        <w:color w:val="808080" w:themeColor="background1" w:themeShade="80"/>
        <w:lang w:val="en-US"/>
      </w:rPr>
      <w:t xml:space="preserve">Partial </w:t>
    </w:r>
    <w:r w:rsidRPr="00161B72">
      <w:rPr>
        <w:rFonts w:ascii="Calibri" w:hAnsi="Calibri"/>
        <w:color w:val="808080" w:themeColor="background1" w:themeShade="80"/>
      </w:rPr>
      <w:t xml:space="preserve">GDPR form </w:t>
    </w:r>
    <w:r w:rsidRPr="00161B72">
      <w:rPr>
        <w:rFonts w:ascii="Calibri" w:hAnsi="Calibri"/>
        <w:color w:val="808080" w:themeColor="background1" w:themeShade="80"/>
        <w:lang w:val="en-US"/>
      </w:rPr>
      <w:t>of University of Luxembourg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609404" w14:textId="77777777" w:rsidR="005E099A" w:rsidRDefault="005E099A">
      <w:r>
        <w:separator/>
      </w:r>
    </w:p>
  </w:footnote>
  <w:footnote w:type="continuationSeparator" w:id="0">
    <w:p w14:paraId="6CD28737" w14:textId="77777777" w:rsidR="005E099A" w:rsidRDefault="005E09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2D9362" w14:textId="77777777" w:rsidR="00922559" w:rsidRDefault="00922559">
    <w:pPr>
      <w:pStyle w:val="Header"/>
    </w:pPr>
  </w:p>
  <w:p w14:paraId="470B92CA" w14:textId="77777777" w:rsidR="00922559" w:rsidRDefault="0092255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C6EBE" w14:textId="43F49408" w:rsidR="00922559" w:rsidRDefault="0023493C" w:rsidP="0023493C">
    <w:pPr>
      <w:pStyle w:val="Header"/>
    </w:pPr>
    <w:r>
      <w:rPr>
        <w:lang w:val="en-US"/>
      </w:rPr>
      <w:t xml:space="preserve">ELIXIR DMDS training - </w:t>
    </w:r>
    <w:r>
      <w:t>Practical on data protection planning</w:t>
    </w:r>
    <w:r>
      <w:br/>
    </w:r>
    <w:r w:rsidR="00922559" w:rsidRPr="00263320">
      <w:rPr>
        <w:lang w:val="en-US"/>
      </w:rPr>
      <w:tab/>
    </w:r>
    <w:r w:rsidR="00922559" w:rsidRPr="00263320">
      <w:rPr>
        <w:lang w:val="en-US"/>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6A5318" w14:textId="1DD1382B" w:rsidR="00922559" w:rsidRDefault="00B76741">
    <w:pPr>
      <w:pStyle w:val="Header"/>
    </w:pPr>
    <w:r>
      <w:rPr>
        <w:lang w:val="en-US"/>
      </w:rPr>
      <w:t>ELIXIR DMDS</w:t>
    </w:r>
    <w:r w:rsidR="0023493C">
      <w:rPr>
        <w:lang w:val="en-US"/>
      </w:rPr>
      <w:t xml:space="preserve"> training - </w:t>
    </w:r>
    <w:r w:rsidR="0023493C">
      <w:t>Practical on data protection planning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D6F630A2"/>
    <w:lvl w:ilvl="0">
      <w:start w:val="1"/>
      <w:numFmt w:val="lowerLetter"/>
      <w:pStyle w:val="ListNumber3"/>
      <w:lvlText w:val="%1."/>
      <w:lvlJc w:val="left"/>
      <w:pPr>
        <w:tabs>
          <w:tab w:val="num" w:pos="1418"/>
        </w:tabs>
        <w:ind w:left="1134" w:hanging="568"/>
      </w:pPr>
      <w:rPr>
        <w:rFonts w:hint="default"/>
      </w:rPr>
    </w:lvl>
  </w:abstractNum>
  <w:abstractNum w:abstractNumId="1" w15:restartNumberingAfterBreak="0">
    <w:nsid w:val="FFFFFF7F"/>
    <w:multiLevelType w:val="singleLevel"/>
    <w:tmpl w:val="F530E39A"/>
    <w:lvl w:ilvl="0">
      <w:start w:val="1"/>
      <w:numFmt w:val="decimal"/>
      <w:pStyle w:val="ListNumber2"/>
      <w:lvlText w:val="%1."/>
      <w:lvlJc w:val="left"/>
      <w:pPr>
        <w:tabs>
          <w:tab w:val="num" w:pos="851"/>
        </w:tabs>
        <w:ind w:left="567" w:hanging="284"/>
      </w:pPr>
      <w:rPr>
        <w:rFonts w:hint="default"/>
      </w:rPr>
    </w:lvl>
  </w:abstractNum>
  <w:abstractNum w:abstractNumId="2" w15:restartNumberingAfterBreak="0">
    <w:nsid w:val="FFFFFF82"/>
    <w:multiLevelType w:val="singleLevel"/>
    <w:tmpl w:val="631A5F7C"/>
    <w:lvl w:ilvl="0">
      <w:start w:val="1"/>
      <w:numFmt w:val="bullet"/>
      <w:pStyle w:val="ListBullet3"/>
      <w:lvlText w:val=""/>
      <w:lvlJc w:val="left"/>
      <w:pPr>
        <w:tabs>
          <w:tab w:val="num" w:pos="926"/>
        </w:tabs>
        <w:ind w:left="926" w:hanging="360"/>
      </w:pPr>
      <w:rPr>
        <w:rFonts w:ascii="Symbol" w:hAnsi="Symbol" w:hint="default"/>
        <w:color w:val="71102F"/>
      </w:rPr>
    </w:lvl>
  </w:abstractNum>
  <w:abstractNum w:abstractNumId="3" w15:restartNumberingAfterBreak="0">
    <w:nsid w:val="FFFFFF83"/>
    <w:multiLevelType w:val="singleLevel"/>
    <w:tmpl w:val="D5FEF6B4"/>
    <w:lvl w:ilvl="0">
      <w:start w:val="1"/>
      <w:numFmt w:val="bullet"/>
      <w:pStyle w:val="ListBullet2"/>
      <w:lvlText w:val="•"/>
      <w:lvlJc w:val="left"/>
      <w:pPr>
        <w:tabs>
          <w:tab w:val="num" w:pos="852"/>
        </w:tabs>
        <w:ind w:left="568" w:hanging="284"/>
      </w:pPr>
      <w:rPr>
        <w:rFonts w:ascii="Calibri" w:hAnsi="Calibri" w:hint="default"/>
        <w:color w:val="E8412C"/>
      </w:rPr>
    </w:lvl>
  </w:abstractNum>
  <w:abstractNum w:abstractNumId="4" w15:restartNumberingAfterBreak="0">
    <w:nsid w:val="FFFFFF88"/>
    <w:multiLevelType w:val="singleLevel"/>
    <w:tmpl w:val="D1181CA0"/>
    <w:lvl w:ilvl="0">
      <w:start w:val="1"/>
      <w:numFmt w:val="upperRoman"/>
      <w:pStyle w:val="ListNumber"/>
      <w:lvlText w:val="%1."/>
      <w:lvlJc w:val="left"/>
      <w:pPr>
        <w:tabs>
          <w:tab w:val="num" w:pos="567"/>
        </w:tabs>
        <w:ind w:left="284" w:hanging="284"/>
      </w:pPr>
      <w:rPr>
        <w:rFonts w:ascii="Calibri" w:hAnsi="Calibri" w:hint="default"/>
        <w:b/>
        <w:i w:val="0"/>
        <w:color w:val="E8412C"/>
        <w:sz w:val="22"/>
      </w:rPr>
    </w:lvl>
  </w:abstractNum>
  <w:abstractNum w:abstractNumId="5" w15:restartNumberingAfterBreak="0">
    <w:nsid w:val="FFFFFF89"/>
    <w:multiLevelType w:val="singleLevel"/>
    <w:tmpl w:val="20BE5F50"/>
    <w:lvl w:ilvl="0">
      <w:start w:val="1"/>
      <w:numFmt w:val="bullet"/>
      <w:pStyle w:val="ListBullet"/>
      <w:lvlText w:val="o"/>
      <w:lvlJc w:val="left"/>
      <w:pPr>
        <w:tabs>
          <w:tab w:val="num" w:pos="284"/>
        </w:tabs>
        <w:ind w:left="284" w:hanging="284"/>
      </w:pPr>
      <w:rPr>
        <w:rFonts w:ascii="Calibri" w:hAnsi="Calibri" w:hint="default"/>
        <w:b/>
        <w:i w:val="0"/>
        <w:color w:val="E8412C"/>
        <w:sz w:val="22"/>
      </w:rPr>
    </w:lvl>
  </w:abstractNum>
  <w:abstractNum w:abstractNumId="6" w15:restartNumberingAfterBreak="0">
    <w:nsid w:val="0CCD3E5B"/>
    <w:multiLevelType w:val="hybridMultilevel"/>
    <w:tmpl w:val="C706CE84"/>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7" w15:restartNumberingAfterBreak="0">
    <w:nsid w:val="0E475B6E"/>
    <w:multiLevelType w:val="hybridMultilevel"/>
    <w:tmpl w:val="7A88187C"/>
    <w:lvl w:ilvl="0" w:tplc="71B2327E">
      <w:numFmt w:val="bullet"/>
      <w:lvlText w:val="-"/>
      <w:lvlJc w:val="left"/>
      <w:pPr>
        <w:ind w:left="720" w:hanging="360"/>
      </w:pPr>
      <w:rPr>
        <w:rFonts w:ascii="Calibri" w:eastAsia="Calibri" w:hAnsi="Calibri" w:cs="Calibri-Light" w:hint="default"/>
      </w:rPr>
    </w:lvl>
    <w:lvl w:ilvl="1" w:tplc="046E0003">
      <w:start w:val="1"/>
      <w:numFmt w:val="bullet"/>
      <w:lvlText w:val="o"/>
      <w:lvlJc w:val="left"/>
      <w:pPr>
        <w:ind w:left="1440" w:hanging="360"/>
      </w:pPr>
      <w:rPr>
        <w:rFonts w:ascii="Courier New" w:hAnsi="Courier New" w:cs="Courier New" w:hint="default"/>
      </w:rPr>
    </w:lvl>
    <w:lvl w:ilvl="2" w:tplc="046E0005" w:tentative="1">
      <w:start w:val="1"/>
      <w:numFmt w:val="bullet"/>
      <w:lvlText w:val=""/>
      <w:lvlJc w:val="left"/>
      <w:pPr>
        <w:ind w:left="2160" w:hanging="360"/>
      </w:pPr>
      <w:rPr>
        <w:rFonts w:ascii="Wingdings" w:hAnsi="Wingdings" w:hint="default"/>
      </w:rPr>
    </w:lvl>
    <w:lvl w:ilvl="3" w:tplc="046E0001" w:tentative="1">
      <w:start w:val="1"/>
      <w:numFmt w:val="bullet"/>
      <w:lvlText w:val=""/>
      <w:lvlJc w:val="left"/>
      <w:pPr>
        <w:ind w:left="2880" w:hanging="360"/>
      </w:pPr>
      <w:rPr>
        <w:rFonts w:ascii="Symbol" w:hAnsi="Symbol" w:hint="default"/>
      </w:rPr>
    </w:lvl>
    <w:lvl w:ilvl="4" w:tplc="046E0003" w:tentative="1">
      <w:start w:val="1"/>
      <w:numFmt w:val="bullet"/>
      <w:lvlText w:val="o"/>
      <w:lvlJc w:val="left"/>
      <w:pPr>
        <w:ind w:left="3600" w:hanging="360"/>
      </w:pPr>
      <w:rPr>
        <w:rFonts w:ascii="Courier New" w:hAnsi="Courier New" w:cs="Courier New" w:hint="default"/>
      </w:rPr>
    </w:lvl>
    <w:lvl w:ilvl="5" w:tplc="046E0005" w:tentative="1">
      <w:start w:val="1"/>
      <w:numFmt w:val="bullet"/>
      <w:lvlText w:val=""/>
      <w:lvlJc w:val="left"/>
      <w:pPr>
        <w:ind w:left="4320" w:hanging="360"/>
      </w:pPr>
      <w:rPr>
        <w:rFonts w:ascii="Wingdings" w:hAnsi="Wingdings" w:hint="default"/>
      </w:rPr>
    </w:lvl>
    <w:lvl w:ilvl="6" w:tplc="046E0001" w:tentative="1">
      <w:start w:val="1"/>
      <w:numFmt w:val="bullet"/>
      <w:lvlText w:val=""/>
      <w:lvlJc w:val="left"/>
      <w:pPr>
        <w:ind w:left="5040" w:hanging="360"/>
      </w:pPr>
      <w:rPr>
        <w:rFonts w:ascii="Symbol" w:hAnsi="Symbol" w:hint="default"/>
      </w:rPr>
    </w:lvl>
    <w:lvl w:ilvl="7" w:tplc="046E0003" w:tentative="1">
      <w:start w:val="1"/>
      <w:numFmt w:val="bullet"/>
      <w:lvlText w:val="o"/>
      <w:lvlJc w:val="left"/>
      <w:pPr>
        <w:ind w:left="5760" w:hanging="360"/>
      </w:pPr>
      <w:rPr>
        <w:rFonts w:ascii="Courier New" w:hAnsi="Courier New" w:cs="Courier New" w:hint="default"/>
      </w:rPr>
    </w:lvl>
    <w:lvl w:ilvl="8" w:tplc="046E0005" w:tentative="1">
      <w:start w:val="1"/>
      <w:numFmt w:val="bullet"/>
      <w:lvlText w:val=""/>
      <w:lvlJc w:val="left"/>
      <w:pPr>
        <w:ind w:left="6480" w:hanging="360"/>
      </w:pPr>
      <w:rPr>
        <w:rFonts w:ascii="Wingdings" w:hAnsi="Wingdings" w:hint="default"/>
      </w:rPr>
    </w:lvl>
  </w:abstractNum>
  <w:abstractNum w:abstractNumId="8" w15:restartNumberingAfterBreak="0">
    <w:nsid w:val="1F0703B7"/>
    <w:multiLevelType w:val="multilevel"/>
    <w:tmpl w:val="2F729680"/>
    <w:lvl w:ilvl="0">
      <w:start w:val="1"/>
      <w:numFmt w:val="decimal"/>
      <w:pStyle w:val="DPIAheading1"/>
      <w:lvlText w:val="%1."/>
      <w:lvlJc w:val="left"/>
      <w:pPr>
        <w:ind w:left="360" w:hanging="360"/>
      </w:pPr>
    </w:lvl>
    <w:lvl w:ilvl="1">
      <w:start w:val="1"/>
      <w:numFmt w:val="decimal"/>
      <w:lvlText w:val="%1.%2."/>
      <w:lvlJc w:val="left"/>
      <w:pPr>
        <w:ind w:left="792" w:hanging="432"/>
      </w:pPr>
      <w:rPr>
        <w:color w:val="auto"/>
      </w:rPr>
    </w:lvl>
    <w:lvl w:ilvl="2">
      <w:start w:val="1"/>
      <w:numFmt w:val="decimal"/>
      <w:pStyle w:val="DPIA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FCE5C53"/>
    <w:multiLevelType w:val="hybridMultilevel"/>
    <w:tmpl w:val="B3E025DA"/>
    <w:lvl w:ilvl="0" w:tplc="114A84D0">
      <w:numFmt w:val="bullet"/>
      <w:lvlText w:val="-"/>
      <w:lvlJc w:val="left"/>
      <w:pPr>
        <w:ind w:left="720" w:hanging="360"/>
      </w:pPr>
      <w:rPr>
        <w:rFonts w:ascii="Calibri" w:eastAsia="Calibri" w:hAnsi="Calibri" w:cs="Calibri-Light" w:hint="default"/>
      </w:rPr>
    </w:lvl>
    <w:lvl w:ilvl="1" w:tplc="046E0003">
      <w:start w:val="1"/>
      <w:numFmt w:val="bullet"/>
      <w:lvlText w:val="o"/>
      <w:lvlJc w:val="left"/>
      <w:pPr>
        <w:ind w:left="1440" w:hanging="360"/>
      </w:pPr>
      <w:rPr>
        <w:rFonts w:ascii="Courier New" w:hAnsi="Courier New" w:cs="Courier New" w:hint="default"/>
      </w:rPr>
    </w:lvl>
    <w:lvl w:ilvl="2" w:tplc="046E0005" w:tentative="1">
      <w:start w:val="1"/>
      <w:numFmt w:val="bullet"/>
      <w:lvlText w:val=""/>
      <w:lvlJc w:val="left"/>
      <w:pPr>
        <w:ind w:left="2160" w:hanging="360"/>
      </w:pPr>
      <w:rPr>
        <w:rFonts w:ascii="Wingdings" w:hAnsi="Wingdings" w:hint="default"/>
      </w:rPr>
    </w:lvl>
    <w:lvl w:ilvl="3" w:tplc="046E0001" w:tentative="1">
      <w:start w:val="1"/>
      <w:numFmt w:val="bullet"/>
      <w:lvlText w:val=""/>
      <w:lvlJc w:val="left"/>
      <w:pPr>
        <w:ind w:left="2880" w:hanging="360"/>
      </w:pPr>
      <w:rPr>
        <w:rFonts w:ascii="Symbol" w:hAnsi="Symbol" w:hint="default"/>
      </w:rPr>
    </w:lvl>
    <w:lvl w:ilvl="4" w:tplc="046E0003" w:tentative="1">
      <w:start w:val="1"/>
      <w:numFmt w:val="bullet"/>
      <w:lvlText w:val="o"/>
      <w:lvlJc w:val="left"/>
      <w:pPr>
        <w:ind w:left="3600" w:hanging="360"/>
      </w:pPr>
      <w:rPr>
        <w:rFonts w:ascii="Courier New" w:hAnsi="Courier New" w:cs="Courier New" w:hint="default"/>
      </w:rPr>
    </w:lvl>
    <w:lvl w:ilvl="5" w:tplc="046E0005" w:tentative="1">
      <w:start w:val="1"/>
      <w:numFmt w:val="bullet"/>
      <w:lvlText w:val=""/>
      <w:lvlJc w:val="left"/>
      <w:pPr>
        <w:ind w:left="4320" w:hanging="360"/>
      </w:pPr>
      <w:rPr>
        <w:rFonts w:ascii="Wingdings" w:hAnsi="Wingdings" w:hint="default"/>
      </w:rPr>
    </w:lvl>
    <w:lvl w:ilvl="6" w:tplc="046E0001" w:tentative="1">
      <w:start w:val="1"/>
      <w:numFmt w:val="bullet"/>
      <w:lvlText w:val=""/>
      <w:lvlJc w:val="left"/>
      <w:pPr>
        <w:ind w:left="5040" w:hanging="360"/>
      </w:pPr>
      <w:rPr>
        <w:rFonts w:ascii="Symbol" w:hAnsi="Symbol" w:hint="default"/>
      </w:rPr>
    </w:lvl>
    <w:lvl w:ilvl="7" w:tplc="046E0003" w:tentative="1">
      <w:start w:val="1"/>
      <w:numFmt w:val="bullet"/>
      <w:lvlText w:val="o"/>
      <w:lvlJc w:val="left"/>
      <w:pPr>
        <w:ind w:left="5760" w:hanging="360"/>
      </w:pPr>
      <w:rPr>
        <w:rFonts w:ascii="Courier New" w:hAnsi="Courier New" w:cs="Courier New" w:hint="default"/>
      </w:rPr>
    </w:lvl>
    <w:lvl w:ilvl="8" w:tplc="046E0005" w:tentative="1">
      <w:start w:val="1"/>
      <w:numFmt w:val="bullet"/>
      <w:lvlText w:val=""/>
      <w:lvlJc w:val="left"/>
      <w:pPr>
        <w:ind w:left="6480" w:hanging="360"/>
      </w:pPr>
      <w:rPr>
        <w:rFonts w:ascii="Wingdings" w:hAnsi="Wingdings" w:hint="default"/>
      </w:rPr>
    </w:lvl>
  </w:abstractNum>
  <w:abstractNum w:abstractNumId="10" w15:restartNumberingAfterBreak="0">
    <w:nsid w:val="21DA62A3"/>
    <w:multiLevelType w:val="singleLevel"/>
    <w:tmpl w:val="DD661BA8"/>
    <w:lvl w:ilvl="0">
      <w:start w:val="1"/>
      <w:numFmt w:val="bullet"/>
      <w:pStyle w:val="List1"/>
      <w:lvlText w:val=""/>
      <w:lvlJc w:val="left"/>
      <w:pPr>
        <w:tabs>
          <w:tab w:val="num" w:pos="360"/>
        </w:tabs>
        <w:ind w:left="360" w:hanging="360"/>
      </w:pPr>
      <w:rPr>
        <w:rFonts w:ascii="Symbol" w:hAnsi="Symbol" w:hint="default"/>
      </w:rPr>
    </w:lvl>
  </w:abstractNum>
  <w:abstractNum w:abstractNumId="11" w15:restartNumberingAfterBreak="0">
    <w:nsid w:val="248A8B57"/>
    <w:multiLevelType w:val="multilevel"/>
    <w:tmpl w:val="7548D276"/>
    <w:lvl w:ilvl="0">
      <w:start w:val="1"/>
      <w:numFmt w:val="decimal"/>
      <w:lvlText w:val="%1."/>
      <w:lvlJc w:val="left"/>
      <w:pPr>
        <w:ind w:left="720" w:hanging="360"/>
      </w:pPr>
    </w:lvl>
    <w:lvl w:ilvl="1">
      <w:start w:val="2"/>
      <w:numFmt w:val="decimal"/>
      <w:lvlText w:val="%1."/>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8516782"/>
    <w:multiLevelType w:val="hybridMultilevel"/>
    <w:tmpl w:val="029447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8562636"/>
    <w:multiLevelType w:val="hybridMultilevel"/>
    <w:tmpl w:val="1CF076C2"/>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9B67387"/>
    <w:multiLevelType w:val="hybridMultilevel"/>
    <w:tmpl w:val="B9DA8EEA"/>
    <w:lvl w:ilvl="0" w:tplc="100C0001">
      <w:start w:val="1"/>
      <w:numFmt w:val="bullet"/>
      <w:lvlText w:val=""/>
      <w:lvlJc w:val="left"/>
      <w:pPr>
        <w:ind w:left="1004" w:hanging="360"/>
      </w:pPr>
      <w:rPr>
        <w:rFonts w:ascii="Symbol" w:hAnsi="Symbol" w:hint="default"/>
      </w:rPr>
    </w:lvl>
    <w:lvl w:ilvl="1" w:tplc="100C0003">
      <w:start w:val="1"/>
      <w:numFmt w:val="bullet"/>
      <w:lvlText w:val="o"/>
      <w:lvlJc w:val="left"/>
      <w:pPr>
        <w:ind w:left="1724" w:hanging="360"/>
      </w:pPr>
      <w:rPr>
        <w:rFonts w:ascii="Courier New" w:hAnsi="Courier New" w:cs="Courier New" w:hint="default"/>
      </w:rPr>
    </w:lvl>
    <w:lvl w:ilvl="2" w:tplc="100C0005">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15" w15:restartNumberingAfterBreak="0">
    <w:nsid w:val="2A426A17"/>
    <w:multiLevelType w:val="hybridMultilevel"/>
    <w:tmpl w:val="7EC49D94"/>
    <w:lvl w:ilvl="0" w:tplc="FFFFFFFF">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2BF05F5B"/>
    <w:multiLevelType w:val="hybridMultilevel"/>
    <w:tmpl w:val="56D6CBA0"/>
    <w:lvl w:ilvl="0" w:tplc="100C0001">
      <w:start w:val="1"/>
      <w:numFmt w:val="bullet"/>
      <w:lvlText w:val=""/>
      <w:lvlJc w:val="left"/>
      <w:pPr>
        <w:ind w:left="1004" w:hanging="360"/>
      </w:pPr>
      <w:rPr>
        <w:rFonts w:ascii="Symbol" w:hAnsi="Symbol" w:hint="default"/>
      </w:rPr>
    </w:lvl>
    <w:lvl w:ilvl="1" w:tplc="100C0003" w:tentative="1">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17" w15:restartNumberingAfterBreak="0">
    <w:nsid w:val="2DA9779C"/>
    <w:multiLevelType w:val="hybridMultilevel"/>
    <w:tmpl w:val="DABE418C"/>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6F7E04"/>
    <w:multiLevelType w:val="multilevel"/>
    <w:tmpl w:val="1CC04D24"/>
    <w:lvl w:ilvl="0">
      <w:start w:val="1"/>
      <w:numFmt w:val="decimal"/>
      <w:suff w:val="space"/>
      <w:lvlText w:val="%1."/>
      <w:lvlJc w:val="left"/>
      <w:pPr>
        <w:ind w:left="363" w:hanging="363"/>
      </w:pPr>
      <w:rPr>
        <w:rFonts w:asciiTheme="majorHAnsi" w:hAnsiTheme="majorHAnsi" w:cs="Times New Roman" w:hint="default"/>
        <w:b w:val="0"/>
        <w:bCs w:val="0"/>
        <w:i w:val="0"/>
        <w:iCs w:val="0"/>
        <w:caps w:val="0"/>
        <w:strike w:val="0"/>
        <w:dstrike w:val="0"/>
        <w:vanish w:val="0"/>
        <w:color w:val="5D0227"/>
        <w:spacing w:val="0"/>
        <w:kern w:val="0"/>
        <w:position w:val="0"/>
        <w:sz w:val="40"/>
        <w:szCs w:val="40"/>
        <w:u w:val="none"/>
        <w:effect w:val="none"/>
        <w:vertAlign w:val="baseline"/>
        <w:em w:val="none"/>
      </w:rPr>
    </w:lvl>
    <w:lvl w:ilvl="1">
      <w:start w:val="1"/>
      <w:numFmt w:val="decimal"/>
      <w:suff w:val="space"/>
      <w:lvlText w:val="%1.%2."/>
      <w:lvlJc w:val="left"/>
      <w:pPr>
        <w:ind w:left="851" w:hanging="851"/>
      </w:pPr>
      <w:rPr>
        <w:rFonts w:asciiTheme="majorHAnsi" w:hAnsiTheme="majorHAnsi" w:hint="default"/>
        <w:b w:val="0"/>
        <w:bCs w:val="0"/>
        <w:i w:val="0"/>
        <w:iCs w:val="0"/>
        <w:color w:val="96242A"/>
        <w:sz w:val="32"/>
        <w:szCs w:val="32"/>
      </w:rPr>
    </w:lvl>
    <w:lvl w:ilvl="2">
      <w:start w:val="1"/>
      <w:numFmt w:val="decimal"/>
      <w:suff w:val="space"/>
      <w:lvlText w:val="%1.%2.%3."/>
      <w:lvlJc w:val="left"/>
      <w:pPr>
        <w:ind w:left="709" w:hanging="709"/>
      </w:pPr>
      <w:rPr>
        <w:rFonts w:asciiTheme="majorHAnsi" w:hAnsiTheme="majorHAnsi" w:hint="default"/>
        <w:b w:val="0"/>
        <w:bCs w:val="0"/>
        <w:i w:val="0"/>
        <w:iCs w:val="0"/>
        <w:caps w:val="0"/>
        <w:smallCaps w:val="0"/>
        <w:strike w:val="0"/>
        <w:dstrike w:val="0"/>
        <w:outline w:val="0"/>
        <w:shadow w:val="0"/>
        <w:emboss w:val="0"/>
        <w:imprint w:val="0"/>
        <w:vanish w:val="0"/>
        <w:color w:val="DE4939"/>
        <w:spacing w:val="0"/>
        <w:kern w:val="0"/>
        <w:position w:val="0"/>
        <w:sz w:val="28"/>
        <w:u w:val="none"/>
        <w:effect w:val="none"/>
        <w:vertAlign w:val="baseline"/>
        <w:em w:val="none"/>
        <w14:ligatures w14:val="none"/>
        <w14:numForm w14:val="default"/>
        <w14:numSpacing w14:val="default"/>
        <w14:stylisticSets/>
        <w14:cntxtAlts w14:val="0"/>
      </w:rPr>
    </w:lvl>
    <w:lvl w:ilvl="3">
      <w:start w:val="1"/>
      <w:numFmt w:val="decimal"/>
      <w:suff w:val="space"/>
      <w:lvlText w:val="%1.%2.%3.%4."/>
      <w:lvlJc w:val="left"/>
      <w:pPr>
        <w:ind w:left="992" w:hanging="992"/>
      </w:pPr>
      <w:rPr>
        <w:rFonts w:asciiTheme="majorHAnsi" w:hAnsiTheme="majorHAnsi" w:hint="default"/>
        <w:b w:val="0"/>
        <w:bCs w:val="0"/>
        <w:i w:val="0"/>
        <w:iCs w:val="0"/>
        <w:color w:val="E46E54"/>
        <w:sz w:val="26"/>
        <w:szCs w:val="26"/>
      </w:rPr>
    </w:lvl>
    <w:lvl w:ilvl="4">
      <w:start w:val="1"/>
      <w:numFmt w:val="upperLetter"/>
      <w:lvlRestart w:val="0"/>
      <w:suff w:val="space"/>
      <w:lvlText w:val="%5."/>
      <w:lvlJc w:val="left"/>
      <w:pPr>
        <w:ind w:left="360" w:hanging="360"/>
      </w:pPr>
      <w:rPr>
        <w:rFonts w:asciiTheme="majorHAnsi" w:hAnsiTheme="majorHAnsi" w:hint="default"/>
        <w:b w:val="0"/>
        <w:i w:val="0"/>
        <w:color w:val="E57B2D"/>
        <w:sz w:val="24"/>
      </w:rPr>
    </w:lvl>
    <w:lvl w:ilvl="5">
      <w:start w:val="1"/>
      <w:numFmt w:val="lowerLetter"/>
      <w:lvlRestart w:val="0"/>
      <w:pStyle w:val="Heading6"/>
      <w:suff w:val="space"/>
      <w:lvlText w:val="%6."/>
      <w:lvlJc w:val="left"/>
      <w:pPr>
        <w:ind w:left="180" w:hanging="180"/>
      </w:pPr>
      <w:rPr>
        <w:rFonts w:asciiTheme="majorHAnsi" w:hAnsiTheme="majorHAnsi" w:hint="default"/>
        <w:color w:val="4B958B"/>
        <w:sz w:val="24"/>
      </w:rPr>
    </w:lvl>
    <w:lvl w:ilvl="6">
      <w:start w:val="1"/>
      <w:numFmt w:val="upperRoman"/>
      <w:lvlRestart w:val="0"/>
      <w:pStyle w:val="Heading7"/>
      <w:suff w:val="space"/>
      <w:lvlText w:val="%7."/>
      <w:lvlJc w:val="left"/>
      <w:pPr>
        <w:ind w:left="360" w:hanging="360"/>
      </w:pPr>
      <w:rPr>
        <w:rFonts w:asciiTheme="majorHAnsi" w:hAnsiTheme="majorHAnsi" w:hint="default"/>
        <w:color w:val="DB92A4"/>
        <w:sz w:val="24"/>
      </w:rPr>
    </w:lvl>
    <w:lvl w:ilvl="7">
      <w:start w:val="1"/>
      <w:numFmt w:val="lowerRoman"/>
      <w:lvlRestart w:val="0"/>
      <w:pStyle w:val="Heading8"/>
      <w:suff w:val="space"/>
      <w:lvlText w:val="%8."/>
      <w:lvlJc w:val="left"/>
      <w:pPr>
        <w:ind w:left="360" w:hanging="360"/>
      </w:pPr>
      <w:rPr>
        <w:rFonts w:asciiTheme="majorHAnsi" w:hAnsiTheme="majorHAnsi" w:hint="default"/>
        <w:color w:val="D8AD8A"/>
        <w:sz w:val="24"/>
      </w:rPr>
    </w:lvl>
    <w:lvl w:ilvl="8">
      <w:start w:val="1"/>
      <w:numFmt w:val="cardinalText"/>
      <w:lvlRestart w:val="0"/>
      <w:pStyle w:val="Heading9"/>
      <w:suff w:val="space"/>
      <w:lvlText w:val="%9."/>
      <w:lvlJc w:val="left"/>
      <w:pPr>
        <w:ind w:left="180" w:hanging="180"/>
      </w:pPr>
      <w:rPr>
        <w:rFonts w:asciiTheme="majorHAnsi" w:hAnsiTheme="majorHAnsi" w:hint="default"/>
        <w:color w:val="A6A6A6" w:themeColor="background1" w:themeShade="A6"/>
        <w:sz w:val="24"/>
      </w:rPr>
    </w:lvl>
  </w:abstractNum>
  <w:abstractNum w:abstractNumId="19" w15:restartNumberingAfterBreak="0">
    <w:nsid w:val="34D80891"/>
    <w:multiLevelType w:val="singleLevel"/>
    <w:tmpl w:val="BC2A4702"/>
    <w:lvl w:ilvl="0">
      <w:start w:val="1"/>
      <w:numFmt w:val="bullet"/>
      <w:pStyle w:val="guidelineslist"/>
      <w:lvlText w:val=""/>
      <w:lvlJc w:val="left"/>
      <w:pPr>
        <w:tabs>
          <w:tab w:val="num" w:pos="360"/>
        </w:tabs>
        <w:ind w:left="360" w:hanging="360"/>
      </w:pPr>
      <w:rPr>
        <w:rFonts w:ascii="Symbol" w:hAnsi="Symbol" w:hint="default"/>
      </w:rPr>
    </w:lvl>
  </w:abstractNum>
  <w:abstractNum w:abstractNumId="20" w15:restartNumberingAfterBreak="0">
    <w:nsid w:val="35681CE6"/>
    <w:multiLevelType w:val="hybridMultilevel"/>
    <w:tmpl w:val="4524D1AA"/>
    <w:lvl w:ilvl="0" w:tplc="FFFFFFFF">
      <w:start w:val="1"/>
      <w:numFmt w:val="bullet"/>
      <w:lvlText w:val="o"/>
      <w:lvlJc w:val="left"/>
      <w:pPr>
        <w:ind w:left="720" w:hanging="360"/>
      </w:pPr>
      <w:rPr>
        <w:rFonts w:ascii="Courier New" w:hAnsi="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371DFFAC"/>
    <w:multiLevelType w:val="hybridMultilevel"/>
    <w:tmpl w:val="A15AA918"/>
    <w:lvl w:ilvl="0" w:tplc="8FECE5C6">
      <w:start w:val="1"/>
      <w:numFmt w:val="bullet"/>
      <w:lvlText w:val="-"/>
      <w:lvlJc w:val="left"/>
      <w:pPr>
        <w:ind w:left="720" w:hanging="360"/>
      </w:pPr>
      <w:rPr>
        <w:rFonts w:ascii="Calibri" w:hAnsi="Calibri" w:hint="default"/>
      </w:rPr>
    </w:lvl>
    <w:lvl w:ilvl="1" w:tplc="A070892C">
      <w:start w:val="1"/>
      <w:numFmt w:val="bullet"/>
      <w:lvlText w:val="o"/>
      <w:lvlJc w:val="left"/>
      <w:pPr>
        <w:ind w:left="1440" w:hanging="360"/>
      </w:pPr>
      <w:rPr>
        <w:rFonts w:ascii="Courier New" w:hAnsi="Courier New" w:hint="default"/>
      </w:rPr>
    </w:lvl>
    <w:lvl w:ilvl="2" w:tplc="BF887F96">
      <w:start w:val="1"/>
      <w:numFmt w:val="bullet"/>
      <w:lvlText w:val=""/>
      <w:lvlJc w:val="left"/>
      <w:pPr>
        <w:ind w:left="2160" w:hanging="360"/>
      </w:pPr>
      <w:rPr>
        <w:rFonts w:ascii="Wingdings" w:hAnsi="Wingdings" w:hint="default"/>
      </w:rPr>
    </w:lvl>
    <w:lvl w:ilvl="3" w:tplc="24AA0B94">
      <w:start w:val="1"/>
      <w:numFmt w:val="bullet"/>
      <w:lvlText w:val=""/>
      <w:lvlJc w:val="left"/>
      <w:pPr>
        <w:ind w:left="2880" w:hanging="360"/>
      </w:pPr>
      <w:rPr>
        <w:rFonts w:ascii="Symbol" w:hAnsi="Symbol" w:hint="default"/>
      </w:rPr>
    </w:lvl>
    <w:lvl w:ilvl="4" w:tplc="9A2E6B4A">
      <w:start w:val="1"/>
      <w:numFmt w:val="bullet"/>
      <w:lvlText w:val="o"/>
      <w:lvlJc w:val="left"/>
      <w:pPr>
        <w:ind w:left="3600" w:hanging="360"/>
      </w:pPr>
      <w:rPr>
        <w:rFonts w:ascii="Courier New" w:hAnsi="Courier New" w:hint="default"/>
      </w:rPr>
    </w:lvl>
    <w:lvl w:ilvl="5" w:tplc="5762A152">
      <w:start w:val="1"/>
      <w:numFmt w:val="bullet"/>
      <w:lvlText w:val=""/>
      <w:lvlJc w:val="left"/>
      <w:pPr>
        <w:ind w:left="4320" w:hanging="360"/>
      </w:pPr>
      <w:rPr>
        <w:rFonts w:ascii="Wingdings" w:hAnsi="Wingdings" w:hint="default"/>
      </w:rPr>
    </w:lvl>
    <w:lvl w:ilvl="6" w:tplc="3E1AF71C">
      <w:start w:val="1"/>
      <w:numFmt w:val="bullet"/>
      <w:lvlText w:val=""/>
      <w:lvlJc w:val="left"/>
      <w:pPr>
        <w:ind w:left="5040" w:hanging="360"/>
      </w:pPr>
      <w:rPr>
        <w:rFonts w:ascii="Symbol" w:hAnsi="Symbol" w:hint="default"/>
      </w:rPr>
    </w:lvl>
    <w:lvl w:ilvl="7" w:tplc="90FC8690">
      <w:start w:val="1"/>
      <w:numFmt w:val="bullet"/>
      <w:lvlText w:val="o"/>
      <w:lvlJc w:val="left"/>
      <w:pPr>
        <w:ind w:left="5760" w:hanging="360"/>
      </w:pPr>
      <w:rPr>
        <w:rFonts w:ascii="Courier New" w:hAnsi="Courier New" w:hint="default"/>
      </w:rPr>
    </w:lvl>
    <w:lvl w:ilvl="8" w:tplc="E8D24302">
      <w:start w:val="1"/>
      <w:numFmt w:val="bullet"/>
      <w:lvlText w:val=""/>
      <w:lvlJc w:val="left"/>
      <w:pPr>
        <w:ind w:left="6480" w:hanging="360"/>
      </w:pPr>
      <w:rPr>
        <w:rFonts w:ascii="Wingdings" w:hAnsi="Wingdings" w:hint="default"/>
      </w:rPr>
    </w:lvl>
  </w:abstractNum>
  <w:abstractNum w:abstractNumId="22" w15:restartNumberingAfterBreak="0">
    <w:nsid w:val="3DC0271F"/>
    <w:multiLevelType w:val="hybridMultilevel"/>
    <w:tmpl w:val="0B90EDF0"/>
    <w:lvl w:ilvl="0" w:tplc="574C4EE0">
      <w:start w:val="1"/>
      <w:numFmt w:val="decimal"/>
      <w:pStyle w:val="Numbered"/>
      <w:lvlText w:val="%1."/>
      <w:lvlJc w:val="left"/>
      <w:pPr>
        <w:ind w:left="164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7BE417"/>
    <w:multiLevelType w:val="multilevel"/>
    <w:tmpl w:val="9BF82298"/>
    <w:lvl w:ilvl="0">
      <w:start w:val="1"/>
      <w:numFmt w:val="decimal"/>
      <w:lvlText w:val="%1."/>
      <w:lvlJc w:val="left"/>
      <w:pPr>
        <w:ind w:left="720" w:hanging="360"/>
      </w:pPr>
    </w:lvl>
    <w:lvl w:ilvl="1">
      <w:start w:val="2"/>
      <w:numFmt w:val="decimal"/>
      <w:lvlText w:val="%1."/>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FE14D61"/>
    <w:multiLevelType w:val="multilevel"/>
    <w:tmpl w:val="740083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06808A0"/>
    <w:multiLevelType w:val="hybridMultilevel"/>
    <w:tmpl w:val="BDEA61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F775C6"/>
    <w:multiLevelType w:val="multilevel"/>
    <w:tmpl w:val="B2DC55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91A20CF"/>
    <w:multiLevelType w:val="hybridMultilevel"/>
    <w:tmpl w:val="8402DBA2"/>
    <w:lvl w:ilvl="0" w:tplc="FFFFFFFF">
      <w:start w:val="1"/>
      <w:numFmt w:val="bullet"/>
      <w:lvlText w:val="o"/>
      <w:lvlJc w:val="left"/>
      <w:pPr>
        <w:ind w:left="720" w:hanging="360"/>
      </w:pPr>
      <w:rPr>
        <w:rFonts w:ascii="Courier New" w:hAnsi="Courier New" w:hint="default"/>
      </w:rPr>
    </w:lvl>
    <w:lvl w:ilvl="1" w:tplc="FFFFFFFF" w:tentative="1">
      <w:start w:val="1"/>
      <w:numFmt w:val="bullet"/>
      <w:lvlText w:val="o"/>
      <w:lvlJc w:val="left"/>
      <w:pPr>
        <w:ind w:left="1440" w:hanging="360"/>
      </w:pPr>
      <w:rPr>
        <w:rFonts w:ascii="Courier New" w:hAnsi="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49FAC489"/>
    <w:multiLevelType w:val="multilevel"/>
    <w:tmpl w:val="C97654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A590B58"/>
    <w:multiLevelType w:val="hybridMultilevel"/>
    <w:tmpl w:val="BA06F5B6"/>
    <w:lvl w:ilvl="0" w:tplc="FB5EC7F4">
      <w:start w:val="1"/>
      <w:numFmt w:val="bullet"/>
      <w:lvlText w:val="-"/>
      <w:lvlJc w:val="left"/>
      <w:pPr>
        <w:ind w:left="720" w:hanging="360"/>
      </w:pPr>
      <w:rPr>
        <w:rFonts w:ascii="Calibri" w:hAnsi="Calibri" w:hint="default"/>
      </w:rPr>
    </w:lvl>
    <w:lvl w:ilvl="1" w:tplc="54385B7C">
      <w:start w:val="1"/>
      <w:numFmt w:val="bullet"/>
      <w:lvlText w:val="o"/>
      <w:lvlJc w:val="left"/>
      <w:pPr>
        <w:ind w:left="1440" w:hanging="360"/>
      </w:pPr>
      <w:rPr>
        <w:rFonts w:ascii="Courier New" w:hAnsi="Courier New" w:hint="default"/>
      </w:rPr>
    </w:lvl>
    <w:lvl w:ilvl="2" w:tplc="13588696">
      <w:start w:val="1"/>
      <w:numFmt w:val="bullet"/>
      <w:lvlText w:val=""/>
      <w:lvlJc w:val="left"/>
      <w:pPr>
        <w:ind w:left="2160" w:hanging="360"/>
      </w:pPr>
      <w:rPr>
        <w:rFonts w:ascii="Wingdings" w:hAnsi="Wingdings" w:hint="default"/>
      </w:rPr>
    </w:lvl>
    <w:lvl w:ilvl="3" w:tplc="AFB2E014">
      <w:start w:val="1"/>
      <w:numFmt w:val="bullet"/>
      <w:lvlText w:val=""/>
      <w:lvlJc w:val="left"/>
      <w:pPr>
        <w:ind w:left="2880" w:hanging="360"/>
      </w:pPr>
      <w:rPr>
        <w:rFonts w:ascii="Symbol" w:hAnsi="Symbol" w:hint="default"/>
      </w:rPr>
    </w:lvl>
    <w:lvl w:ilvl="4" w:tplc="EEA6F6A8">
      <w:start w:val="1"/>
      <w:numFmt w:val="bullet"/>
      <w:lvlText w:val="o"/>
      <w:lvlJc w:val="left"/>
      <w:pPr>
        <w:ind w:left="3600" w:hanging="360"/>
      </w:pPr>
      <w:rPr>
        <w:rFonts w:ascii="Courier New" w:hAnsi="Courier New" w:hint="default"/>
      </w:rPr>
    </w:lvl>
    <w:lvl w:ilvl="5" w:tplc="4B1A9204">
      <w:start w:val="1"/>
      <w:numFmt w:val="bullet"/>
      <w:lvlText w:val=""/>
      <w:lvlJc w:val="left"/>
      <w:pPr>
        <w:ind w:left="4320" w:hanging="360"/>
      </w:pPr>
      <w:rPr>
        <w:rFonts w:ascii="Wingdings" w:hAnsi="Wingdings" w:hint="default"/>
      </w:rPr>
    </w:lvl>
    <w:lvl w:ilvl="6" w:tplc="4F8AEED6">
      <w:start w:val="1"/>
      <w:numFmt w:val="bullet"/>
      <w:lvlText w:val=""/>
      <w:lvlJc w:val="left"/>
      <w:pPr>
        <w:ind w:left="5040" w:hanging="360"/>
      </w:pPr>
      <w:rPr>
        <w:rFonts w:ascii="Symbol" w:hAnsi="Symbol" w:hint="default"/>
      </w:rPr>
    </w:lvl>
    <w:lvl w:ilvl="7" w:tplc="0D5024E8">
      <w:start w:val="1"/>
      <w:numFmt w:val="bullet"/>
      <w:lvlText w:val="o"/>
      <w:lvlJc w:val="left"/>
      <w:pPr>
        <w:ind w:left="5760" w:hanging="360"/>
      </w:pPr>
      <w:rPr>
        <w:rFonts w:ascii="Courier New" w:hAnsi="Courier New" w:hint="default"/>
      </w:rPr>
    </w:lvl>
    <w:lvl w:ilvl="8" w:tplc="3F4CAB64">
      <w:start w:val="1"/>
      <w:numFmt w:val="bullet"/>
      <w:lvlText w:val=""/>
      <w:lvlJc w:val="left"/>
      <w:pPr>
        <w:ind w:left="6480" w:hanging="360"/>
      </w:pPr>
      <w:rPr>
        <w:rFonts w:ascii="Wingdings" w:hAnsi="Wingdings" w:hint="default"/>
      </w:rPr>
    </w:lvl>
  </w:abstractNum>
  <w:abstractNum w:abstractNumId="30" w15:restartNumberingAfterBreak="0">
    <w:nsid w:val="5AB51E44"/>
    <w:multiLevelType w:val="hybridMultilevel"/>
    <w:tmpl w:val="FAECD604"/>
    <w:lvl w:ilvl="0" w:tplc="DBF2882E">
      <w:start w:val="1"/>
      <w:numFmt w:val="bullet"/>
      <w:pStyle w:val="Bullets"/>
      <w:lvlText w:val=""/>
      <w:lvlJc w:val="left"/>
      <w:pPr>
        <w:ind w:left="1800" w:hanging="360"/>
      </w:pPr>
      <w:rPr>
        <w:rFonts w:ascii="Symbol" w:hAnsi="Symbol" w:hint="default"/>
      </w:rPr>
    </w:lvl>
    <w:lvl w:ilvl="1" w:tplc="080C0003" w:tentative="1">
      <w:start w:val="1"/>
      <w:numFmt w:val="bullet"/>
      <w:lvlText w:val="o"/>
      <w:lvlJc w:val="left"/>
      <w:pPr>
        <w:ind w:left="2520" w:hanging="360"/>
      </w:pPr>
      <w:rPr>
        <w:rFonts w:ascii="Courier New" w:hAnsi="Courier New" w:cs="Courier New" w:hint="default"/>
      </w:rPr>
    </w:lvl>
    <w:lvl w:ilvl="2" w:tplc="080C0005" w:tentative="1">
      <w:start w:val="1"/>
      <w:numFmt w:val="bullet"/>
      <w:lvlText w:val=""/>
      <w:lvlJc w:val="left"/>
      <w:pPr>
        <w:ind w:left="3240" w:hanging="360"/>
      </w:pPr>
      <w:rPr>
        <w:rFonts w:ascii="Wingdings" w:hAnsi="Wingdings" w:hint="default"/>
      </w:rPr>
    </w:lvl>
    <w:lvl w:ilvl="3" w:tplc="080C0001" w:tentative="1">
      <w:start w:val="1"/>
      <w:numFmt w:val="bullet"/>
      <w:lvlText w:val=""/>
      <w:lvlJc w:val="left"/>
      <w:pPr>
        <w:ind w:left="3960" w:hanging="360"/>
      </w:pPr>
      <w:rPr>
        <w:rFonts w:ascii="Symbol" w:hAnsi="Symbol" w:hint="default"/>
      </w:rPr>
    </w:lvl>
    <w:lvl w:ilvl="4" w:tplc="080C0003" w:tentative="1">
      <w:start w:val="1"/>
      <w:numFmt w:val="bullet"/>
      <w:lvlText w:val="o"/>
      <w:lvlJc w:val="left"/>
      <w:pPr>
        <w:ind w:left="4680" w:hanging="360"/>
      </w:pPr>
      <w:rPr>
        <w:rFonts w:ascii="Courier New" w:hAnsi="Courier New" w:cs="Courier New" w:hint="default"/>
      </w:rPr>
    </w:lvl>
    <w:lvl w:ilvl="5" w:tplc="080C0005" w:tentative="1">
      <w:start w:val="1"/>
      <w:numFmt w:val="bullet"/>
      <w:lvlText w:val=""/>
      <w:lvlJc w:val="left"/>
      <w:pPr>
        <w:ind w:left="5400" w:hanging="360"/>
      </w:pPr>
      <w:rPr>
        <w:rFonts w:ascii="Wingdings" w:hAnsi="Wingdings" w:hint="default"/>
      </w:rPr>
    </w:lvl>
    <w:lvl w:ilvl="6" w:tplc="080C0001" w:tentative="1">
      <w:start w:val="1"/>
      <w:numFmt w:val="bullet"/>
      <w:lvlText w:val=""/>
      <w:lvlJc w:val="left"/>
      <w:pPr>
        <w:ind w:left="6120" w:hanging="360"/>
      </w:pPr>
      <w:rPr>
        <w:rFonts w:ascii="Symbol" w:hAnsi="Symbol" w:hint="default"/>
      </w:rPr>
    </w:lvl>
    <w:lvl w:ilvl="7" w:tplc="080C0003" w:tentative="1">
      <w:start w:val="1"/>
      <w:numFmt w:val="bullet"/>
      <w:lvlText w:val="o"/>
      <w:lvlJc w:val="left"/>
      <w:pPr>
        <w:ind w:left="6840" w:hanging="360"/>
      </w:pPr>
      <w:rPr>
        <w:rFonts w:ascii="Courier New" w:hAnsi="Courier New" w:cs="Courier New" w:hint="default"/>
      </w:rPr>
    </w:lvl>
    <w:lvl w:ilvl="8" w:tplc="080C0005" w:tentative="1">
      <w:start w:val="1"/>
      <w:numFmt w:val="bullet"/>
      <w:lvlText w:val=""/>
      <w:lvlJc w:val="left"/>
      <w:pPr>
        <w:ind w:left="7560" w:hanging="360"/>
      </w:pPr>
      <w:rPr>
        <w:rFonts w:ascii="Wingdings" w:hAnsi="Wingdings" w:hint="default"/>
      </w:rPr>
    </w:lvl>
  </w:abstractNum>
  <w:abstractNum w:abstractNumId="31" w15:restartNumberingAfterBreak="0">
    <w:nsid w:val="5E786A1B"/>
    <w:multiLevelType w:val="multilevel"/>
    <w:tmpl w:val="D68E832C"/>
    <w:styleLink w:val="CurrentList1"/>
    <w:lvl w:ilvl="0">
      <w:start w:val="1"/>
      <w:numFmt w:val="bullet"/>
      <w:lvlText w:val="o"/>
      <w:lvlJc w:val="left"/>
      <w:pPr>
        <w:ind w:left="851" w:hanging="567"/>
      </w:pPr>
      <w:rPr>
        <w:rFonts w:ascii="Calibri" w:hAnsi="Calibri" w:hint="default"/>
        <w:b w:val="0"/>
        <w:i w:val="0"/>
        <w:color w:val="E8412C"/>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5F5810D3"/>
    <w:multiLevelType w:val="hybridMultilevel"/>
    <w:tmpl w:val="9D52CBE2"/>
    <w:styleLink w:val="IBBL"/>
    <w:lvl w:ilvl="0" w:tplc="080C000B">
      <w:start w:val="1"/>
      <w:numFmt w:val="bullet"/>
      <w:lvlText w:val=""/>
      <w:lvlJc w:val="left"/>
      <w:pPr>
        <w:ind w:left="720" w:hanging="360"/>
      </w:pPr>
      <w:rPr>
        <w:rFonts w:ascii="Wingdings" w:hAnsi="Wingdings"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3" w15:restartNumberingAfterBreak="0">
    <w:nsid w:val="61897F5C"/>
    <w:multiLevelType w:val="hybridMultilevel"/>
    <w:tmpl w:val="B07061BA"/>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34" w15:restartNumberingAfterBreak="0">
    <w:nsid w:val="66424065"/>
    <w:multiLevelType w:val="hybridMultilevel"/>
    <w:tmpl w:val="755470EA"/>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5" w15:restartNumberingAfterBreak="0">
    <w:nsid w:val="68F83F63"/>
    <w:multiLevelType w:val="multilevel"/>
    <w:tmpl w:val="E72C0AD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6" w15:restartNumberingAfterBreak="0">
    <w:nsid w:val="72184521"/>
    <w:multiLevelType w:val="multilevel"/>
    <w:tmpl w:val="8DEAE16E"/>
    <w:lvl w:ilvl="0">
      <w:start w:val="1"/>
      <w:numFmt w:val="decimal"/>
      <w:lvlText w:val="%1."/>
      <w:lvlJc w:val="left"/>
      <w:pPr>
        <w:tabs>
          <w:tab w:val="num" w:pos="-720"/>
        </w:tabs>
        <w:ind w:left="-720" w:hanging="360"/>
      </w:pPr>
    </w:lvl>
    <w:lvl w:ilvl="1" w:tentative="1">
      <w:start w:val="1"/>
      <w:numFmt w:val="decimal"/>
      <w:lvlText w:val="%2."/>
      <w:lvlJc w:val="left"/>
      <w:pPr>
        <w:tabs>
          <w:tab w:val="num" w:pos="0"/>
        </w:tabs>
        <w:ind w:left="0" w:hanging="360"/>
      </w:pPr>
    </w:lvl>
    <w:lvl w:ilvl="2" w:tentative="1">
      <w:start w:val="1"/>
      <w:numFmt w:val="decimal"/>
      <w:lvlText w:val="%3."/>
      <w:lvlJc w:val="left"/>
      <w:pPr>
        <w:tabs>
          <w:tab w:val="num" w:pos="720"/>
        </w:tabs>
        <w:ind w:left="720" w:hanging="360"/>
      </w:pPr>
    </w:lvl>
    <w:lvl w:ilvl="3" w:tentative="1">
      <w:start w:val="1"/>
      <w:numFmt w:val="decimal"/>
      <w:lvlText w:val="%4."/>
      <w:lvlJc w:val="left"/>
      <w:pPr>
        <w:tabs>
          <w:tab w:val="num" w:pos="1440"/>
        </w:tabs>
        <w:ind w:left="1440" w:hanging="360"/>
      </w:pPr>
    </w:lvl>
    <w:lvl w:ilvl="4" w:tentative="1">
      <w:start w:val="1"/>
      <w:numFmt w:val="decimal"/>
      <w:lvlText w:val="%5."/>
      <w:lvlJc w:val="left"/>
      <w:pPr>
        <w:tabs>
          <w:tab w:val="num" w:pos="2160"/>
        </w:tabs>
        <w:ind w:left="2160" w:hanging="360"/>
      </w:pPr>
    </w:lvl>
    <w:lvl w:ilvl="5" w:tentative="1">
      <w:start w:val="1"/>
      <w:numFmt w:val="decimal"/>
      <w:lvlText w:val="%6."/>
      <w:lvlJc w:val="left"/>
      <w:pPr>
        <w:tabs>
          <w:tab w:val="num" w:pos="2880"/>
        </w:tabs>
        <w:ind w:left="2880" w:hanging="360"/>
      </w:pPr>
    </w:lvl>
    <w:lvl w:ilvl="6" w:tentative="1">
      <w:start w:val="1"/>
      <w:numFmt w:val="decimal"/>
      <w:lvlText w:val="%7."/>
      <w:lvlJc w:val="left"/>
      <w:pPr>
        <w:tabs>
          <w:tab w:val="num" w:pos="3600"/>
        </w:tabs>
        <w:ind w:left="3600" w:hanging="360"/>
      </w:pPr>
    </w:lvl>
    <w:lvl w:ilvl="7" w:tentative="1">
      <w:start w:val="1"/>
      <w:numFmt w:val="decimal"/>
      <w:lvlText w:val="%8."/>
      <w:lvlJc w:val="left"/>
      <w:pPr>
        <w:tabs>
          <w:tab w:val="num" w:pos="4320"/>
        </w:tabs>
        <w:ind w:left="4320" w:hanging="360"/>
      </w:pPr>
    </w:lvl>
    <w:lvl w:ilvl="8" w:tentative="1">
      <w:start w:val="1"/>
      <w:numFmt w:val="decimal"/>
      <w:lvlText w:val="%9."/>
      <w:lvlJc w:val="left"/>
      <w:pPr>
        <w:tabs>
          <w:tab w:val="num" w:pos="5040"/>
        </w:tabs>
        <w:ind w:left="5040" w:hanging="360"/>
      </w:pPr>
    </w:lvl>
  </w:abstractNum>
  <w:abstractNum w:abstractNumId="37" w15:restartNumberingAfterBreak="0">
    <w:nsid w:val="753A0B33"/>
    <w:multiLevelType w:val="singleLevel"/>
    <w:tmpl w:val="25048A94"/>
    <w:lvl w:ilvl="0">
      <w:start w:val="1"/>
      <w:numFmt w:val="bullet"/>
      <w:pStyle w:val="guidelines"/>
      <w:lvlText w:val=""/>
      <w:lvlJc w:val="left"/>
      <w:pPr>
        <w:tabs>
          <w:tab w:val="num" w:pos="360"/>
        </w:tabs>
        <w:ind w:left="360" w:hanging="360"/>
      </w:pPr>
      <w:rPr>
        <w:rFonts w:ascii="Wingdings" w:hAnsi="Wingdings" w:hint="default"/>
      </w:rPr>
    </w:lvl>
  </w:abstractNum>
  <w:abstractNum w:abstractNumId="38" w15:restartNumberingAfterBreak="0">
    <w:nsid w:val="7A60793D"/>
    <w:multiLevelType w:val="multilevel"/>
    <w:tmpl w:val="C64AAE14"/>
    <w:lvl w:ilvl="0">
      <w:start w:val="1"/>
      <w:numFmt w:val="decimal"/>
      <w:lvlText w:val="%1."/>
      <w:lvlJc w:val="left"/>
      <w:pPr>
        <w:tabs>
          <w:tab w:val="num" w:pos="720"/>
        </w:tabs>
        <w:ind w:left="720" w:hanging="720"/>
      </w:pPr>
    </w:lvl>
    <w:lvl w:ilvl="1">
      <w:start w:val="1"/>
      <w:numFmt w:val="decimal"/>
      <w:pStyle w:val="DPIA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742631855">
    <w:abstractNumId w:val="28"/>
  </w:num>
  <w:num w:numId="2" w16cid:durableId="876817777">
    <w:abstractNumId w:val="26"/>
  </w:num>
  <w:num w:numId="3" w16cid:durableId="704906292">
    <w:abstractNumId w:val="23"/>
  </w:num>
  <w:num w:numId="4" w16cid:durableId="2975061">
    <w:abstractNumId w:val="11"/>
  </w:num>
  <w:num w:numId="5" w16cid:durableId="1936671676">
    <w:abstractNumId w:val="10"/>
  </w:num>
  <w:num w:numId="6" w16cid:durableId="2108310957">
    <w:abstractNumId w:val="19"/>
  </w:num>
  <w:num w:numId="7" w16cid:durableId="2141459153">
    <w:abstractNumId w:val="37"/>
  </w:num>
  <w:num w:numId="8" w16cid:durableId="1701978227">
    <w:abstractNumId w:val="5"/>
  </w:num>
  <w:num w:numId="9" w16cid:durableId="1737048913">
    <w:abstractNumId w:val="3"/>
  </w:num>
  <w:num w:numId="10" w16cid:durableId="1825967285">
    <w:abstractNumId w:val="2"/>
  </w:num>
  <w:num w:numId="11" w16cid:durableId="1709522104">
    <w:abstractNumId w:val="4"/>
  </w:num>
  <w:num w:numId="12" w16cid:durableId="1186745337">
    <w:abstractNumId w:val="1"/>
  </w:num>
  <w:num w:numId="13" w16cid:durableId="989753279">
    <w:abstractNumId w:val="0"/>
  </w:num>
  <w:num w:numId="14" w16cid:durableId="320744532">
    <w:abstractNumId w:val="32"/>
  </w:num>
  <w:num w:numId="15" w16cid:durableId="89547842">
    <w:abstractNumId w:val="30"/>
  </w:num>
  <w:num w:numId="16" w16cid:durableId="1990942355">
    <w:abstractNumId w:val="18"/>
  </w:num>
  <w:num w:numId="17" w16cid:durableId="2092195236">
    <w:abstractNumId w:val="22"/>
  </w:num>
  <w:num w:numId="18" w16cid:durableId="215824335">
    <w:abstractNumId w:val="31"/>
  </w:num>
  <w:num w:numId="19" w16cid:durableId="1072461476">
    <w:abstractNumId w:val="7"/>
  </w:num>
  <w:num w:numId="20" w16cid:durableId="1762070558">
    <w:abstractNumId w:val="12"/>
  </w:num>
  <w:num w:numId="21" w16cid:durableId="1434276219">
    <w:abstractNumId w:val="9"/>
  </w:num>
  <w:num w:numId="22" w16cid:durableId="1547060319">
    <w:abstractNumId w:val="15"/>
  </w:num>
  <w:num w:numId="23" w16cid:durableId="260913459">
    <w:abstractNumId w:val="14"/>
  </w:num>
  <w:num w:numId="24" w16cid:durableId="1384594548">
    <w:abstractNumId w:val="16"/>
  </w:num>
  <w:num w:numId="25" w16cid:durableId="941768954">
    <w:abstractNumId w:val="6"/>
  </w:num>
  <w:num w:numId="26" w16cid:durableId="1347438666">
    <w:abstractNumId w:val="33"/>
  </w:num>
  <w:num w:numId="27" w16cid:durableId="1593204225">
    <w:abstractNumId w:val="34"/>
  </w:num>
  <w:num w:numId="28" w16cid:durableId="1110003489">
    <w:abstractNumId w:val="36"/>
  </w:num>
  <w:num w:numId="29" w16cid:durableId="622153540">
    <w:abstractNumId w:val="24"/>
  </w:num>
  <w:num w:numId="30" w16cid:durableId="1004354993">
    <w:abstractNumId w:val="17"/>
  </w:num>
  <w:num w:numId="31" w16cid:durableId="1352297550">
    <w:abstractNumId w:val="20"/>
  </w:num>
  <w:num w:numId="32" w16cid:durableId="343482029">
    <w:abstractNumId w:val="27"/>
  </w:num>
  <w:num w:numId="33" w16cid:durableId="1879705567">
    <w:abstractNumId w:val="13"/>
  </w:num>
  <w:num w:numId="34" w16cid:durableId="648753682">
    <w:abstractNumId w:val="8"/>
  </w:num>
  <w:num w:numId="35" w16cid:durableId="2099015637">
    <w:abstractNumId w:val="25"/>
  </w:num>
  <w:num w:numId="36" w16cid:durableId="211579384">
    <w:abstractNumId w:val="35"/>
  </w:num>
  <w:num w:numId="37" w16cid:durableId="243073466">
    <w:abstractNumId w:val="29"/>
  </w:num>
  <w:num w:numId="38" w16cid:durableId="1959097320">
    <w:abstractNumId w:val="21"/>
  </w:num>
  <w:num w:numId="39" w16cid:durableId="872771071">
    <w:abstractNumId w:val="38"/>
  </w:num>
  <w:numIdMacAtCleanup w:val="3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ina Popleteeva">
    <w15:presenceInfo w15:providerId="AD" w15:userId="S::marina.popleteeva@elixir-luxembourg.org::4fc6b73d-2888-4c71-bd44-aced0f8b97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ctiveWritingStyle w:appName="MSWord" w:lang="en-US" w:vendorID="8" w:dllVersion="513" w:checkStyle="1"/>
  <w:proofState w:spelling="clean" w:grammar="clean"/>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hyphenationZone w:val="425"/>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pprovedBy" w:val="authorized by"/>
    <w:docVar w:name="Author" w:val="Author Name"/>
    <w:docVar w:name="Distribution" w:val="to be removed"/>
    <w:docVar w:name="Number" w:val="XX-XXX"/>
    <w:docVar w:name="Reviewer" w:val="approved by"/>
    <w:docVar w:name="SubTitle" w:val="SOP Title"/>
    <w:docVar w:name="Title" w:val="SOP Title"/>
    <w:docVar w:name="Version" w:val="Month - Year"/>
  </w:docVars>
  <w:rsids>
    <w:rsidRoot w:val="00655454"/>
    <w:rsid w:val="0000033B"/>
    <w:rsid w:val="00001749"/>
    <w:rsid w:val="00003040"/>
    <w:rsid w:val="000032B2"/>
    <w:rsid w:val="0001012E"/>
    <w:rsid w:val="000103EA"/>
    <w:rsid w:val="00013B78"/>
    <w:rsid w:val="0001461E"/>
    <w:rsid w:val="000154E8"/>
    <w:rsid w:val="00016D38"/>
    <w:rsid w:val="000225DA"/>
    <w:rsid w:val="00022EFF"/>
    <w:rsid w:val="00024478"/>
    <w:rsid w:val="000248EF"/>
    <w:rsid w:val="00025157"/>
    <w:rsid w:val="00027658"/>
    <w:rsid w:val="00027F27"/>
    <w:rsid w:val="00031A23"/>
    <w:rsid w:val="00033116"/>
    <w:rsid w:val="0003469E"/>
    <w:rsid w:val="00034FF7"/>
    <w:rsid w:val="00035313"/>
    <w:rsid w:val="000361C8"/>
    <w:rsid w:val="000407F5"/>
    <w:rsid w:val="00043833"/>
    <w:rsid w:val="0005116F"/>
    <w:rsid w:val="000511F0"/>
    <w:rsid w:val="00051F0C"/>
    <w:rsid w:val="00052AB1"/>
    <w:rsid w:val="00056E24"/>
    <w:rsid w:val="00062F34"/>
    <w:rsid w:val="00063812"/>
    <w:rsid w:val="00065343"/>
    <w:rsid w:val="00065CAD"/>
    <w:rsid w:val="0006685E"/>
    <w:rsid w:val="00074FF3"/>
    <w:rsid w:val="00075D6B"/>
    <w:rsid w:val="0007633A"/>
    <w:rsid w:val="000826D9"/>
    <w:rsid w:val="00085023"/>
    <w:rsid w:val="00085FA0"/>
    <w:rsid w:val="00093CA2"/>
    <w:rsid w:val="000957D6"/>
    <w:rsid w:val="00096909"/>
    <w:rsid w:val="000A2D97"/>
    <w:rsid w:val="000A5BC3"/>
    <w:rsid w:val="000A7ABD"/>
    <w:rsid w:val="000A7B3B"/>
    <w:rsid w:val="000A7C9B"/>
    <w:rsid w:val="000B03FA"/>
    <w:rsid w:val="000B26E7"/>
    <w:rsid w:val="000B377D"/>
    <w:rsid w:val="000B451C"/>
    <w:rsid w:val="000B6C72"/>
    <w:rsid w:val="000B7EC8"/>
    <w:rsid w:val="000C0FD9"/>
    <w:rsid w:val="000C27C1"/>
    <w:rsid w:val="000C2BD5"/>
    <w:rsid w:val="000C671C"/>
    <w:rsid w:val="000C6FE1"/>
    <w:rsid w:val="000D276F"/>
    <w:rsid w:val="000D7226"/>
    <w:rsid w:val="000E23CF"/>
    <w:rsid w:val="000E7AEB"/>
    <w:rsid w:val="000F3B27"/>
    <w:rsid w:val="000F3F55"/>
    <w:rsid w:val="001033B2"/>
    <w:rsid w:val="00104E76"/>
    <w:rsid w:val="00106551"/>
    <w:rsid w:val="00107D2C"/>
    <w:rsid w:val="00110F9D"/>
    <w:rsid w:val="001124D2"/>
    <w:rsid w:val="0011569B"/>
    <w:rsid w:val="00116190"/>
    <w:rsid w:val="00116A7B"/>
    <w:rsid w:val="00120F20"/>
    <w:rsid w:val="00121576"/>
    <w:rsid w:val="00121A11"/>
    <w:rsid w:val="00121E06"/>
    <w:rsid w:val="00121FB6"/>
    <w:rsid w:val="00123506"/>
    <w:rsid w:val="00124ABD"/>
    <w:rsid w:val="00126985"/>
    <w:rsid w:val="00127239"/>
    <w:rsid w:val="00127EB4"/>
    <w:rsid w:val="001316A7"/>
    <w:rsid w:val="0013254A"/>
    <w:rsid w:val="00133244"/>
    <w:rsid w:val="00137A27"/>
    <w:rsid w:val="00142361"/>
    <w:rsid w:val="0015116F"/>
    <w:rsid w:val="001518AD"/>
    <w:rsid w:val="00151E3A"/>
    <w:rsid w:val="00152D8D"/>
    <w:rsid w:val="0015377C"/>
    <w:rsid w:val="00155DBE"/>
    <w:rsid w:val="001574D5"/>
    <w:rsid w:val="00161B72"/>
    <w:rsid w:val="00161EF6"/>
    <w:rsid w:val="001711DC"/>
    <w:rsid w:val="00171A5A"/>
    <w:rsid w:val="00172F37"/>
    <w:rsid w:val="001734A4"/>
    <w:rsid w:val="001758F1"/>
    <w:rsid w:val="0017603A"/>
    <w:rsid w:val="001762E6"/>
    <w:rsid w:val="00176D90"/>
    <w:rsid w:val="001806E9"/>
    <w:rsid w:val="00182F98"/>
    <w:rsid w:val="0018494D"/>
    <w:rsid w:val="00185095"/>
    <w:rsid w:val="00185995"/>
    <w:rsid w:val="00185BB4"/>
    <w:rsid w:val="001872B7"/>
    <w:rsid w:val="00191447"/>
    <w:rsid w:val="001939E9"/>
    <w:rsid w:val="001964F9"/>
    <w:rsid w:val="001A1590"/>
    <w:rsid w:val="001A55CC"/>
    <w:rsid w:val="001A6B9B"/>
    <w:rsid w:val="001A77BA"/>
    <w:rsid w:val="001A79BC"/>
    <w:rsid w:val="001B0BB8"/>
    <w:rsid w:val="001B1834"/>
    <w:rsid w:val="001B1F22"/>
    <w:rsid w:val="001B3222"/>
    <w:rsid w:val="001B443E"/>
    <w:rsid w:val="001B4654"/>
    <w:rsid w:val="001B5150"/>
    <w:rsid w:val="001B5366"/>
    <w:rsid w:val="001C49B5"/>
    <w:rsid w:val="001C5BA6"/>
    <w:rsid w:val="001C7393"/>
    <w:rsid w:val="001D0F20"/>
    <w:rsid w:val="001D18A0"/>
    <w:rsid w:val="001D1ACC"/>
    <w:rsid w:val="001D624B"/>
    <w:rsid w:val="001D6700"/>
    <w:rsid w:val="001E0BFD"/>
    <w:rsid w:val="001E106D"/>
    <w:rsid w:val="001E3ACF"/>
    <w:rsid w:val="001E5528"/>
    <w:rsid w:val="001E6E93"/>
    <w:rsid w:val="001F08C9"/>
    <w:rsid w:val="001F0FB5"/>
    <w:rsid w:val="001F61C7"/>
    <w:rsid w:val="002027A0"/>
    <w:rsid w:val="00211926"/>
    <w:rsid w:val="002119B4"/>
    <w:rsid w:val="00214495"/>
    <w:rsid w:val="00214DBC"/>
    <w:rsid w:val="002166A9"/>
    <w:rsid w:val="0021693E"/>
    <w:rsid w:val="00216C75"/>
    <w:rsid w:val="0022015B"/>
    <w:rsid w:val="002245D1"/>
    <w:rsid w:val="0023138D"/>
    <w:rsid w:val="00231EE1"/>
    <w:rsid w:val="00232CB6"/>
    <w:rsid w:val="0023493C"/>
    <w:rsid w:val="00234C1D"/>
    <w:rsid w:val="002371AE"/>
    <w:rsid w:val="00240A1B"/>
    <w:rsid w:val="00245E65"/>
    <w:rsid w:val="0024630A"/>
    <w:rsid w:val="0024717A"/>
    <w:rsid w:val="0024724F"/>
    <w:rsid w:val="0024742A"/>
    <w:rsid w:val="00250C81"/>
    <w:rsid w:val="0025156A"/>
    <w:rsid w:val="002527D9"/>
    <w:rsid w:val="00253FC1"/>
    <w:rsid w:val="00254589"/>
    <w:rsid w:val="00254AD6"/>
    <w:rsid w:val="00255884"/>
    <w:rsid w:val="002564DD"/>
    <w:rsid w:val="00256838"/>
    <w:rsid w:val="0026296A"/>
    <w:rsid w:val="00263320"/>
    <w:rsid w:val="002667A9"/>
    <w:rsid w:val="00267639"/>
    <w:rsid w:val="00272B24"/>
    <w:rsid w:val="00274D8F"/>
    <w:rsid w:val="00275557"/>
    <w:rsid w:val="002837BF"/>
    <w:rsid w:val="00284363"/>
    <w:rsid w:val="0028512F"/>
    <w:rsid w:val="00287F2E"/>
    <w:rsid w:val="002931D2"/>
    <w:rsid w:val="00294869"/>
    <w:rsid w:val="00294E58"/>
    <w:rsid w:val="00296542"/>
    <w:rsid w:val="0029717B"/>
    <w:rsid w:val="00297698"/>
    <w:rsid w:val="00297EEA"/>
    <w:rsid w:val="002A04C3"/>
    <w:rsid w:val="002A3A78"/>
    <w:rsid w:val="002A3FD7"/>
    <w:rsid w:val="002A707B"/>
    <w:rsid w:val="002B0416"/>
    <w:rsid w:val="002B703C"/>
    <w:rsid w:val="002B79B9"/>
    <w:rsid w:val="002C00F0"/>
    <w:rsid w:val="002C26BB"/>
    <w:rsid w:val="002C399A"/>
    <w:rsid w:val="002C3D94"/>
    <w:rsid w:val="002C3F5E"/>
    <w:rsid w:val="002C45C9"/>
    <w:rsid w:val="002C4A0A"/>
    <w:rsid w:val="002C4E5A"/>
    <w:rsid w:val="002C60DE"/>
    <w:rsid w:val="002C78CD"/>
    <w:rsid w:val="002D0059"/>
    <w:rsid w:val="002D0598"/>
    <w:rsid w:val="002D0867"/>
    <w:rsid w:val="002D4F6C"/>
    <w:rsid w:val="002E306A"/>
    <w:rsid w:val="002E339E"/>
    <w:rsid w:val="002E61B4"/>
    <w:rsid w:val="002E61C4"/>
    <w:rsid w:val="002F1077"/>
    <w:rsid w:val="002F2590"/>
    <w:rsid w:val="002F53E9"/>
    <w:rsid w:val="002F65BB"/>
    <w:rsid w:val="00300DF1"/>
    <w:rsid w:val="00301614"/>
    <w:rsid w:val="00302A9E"/>
    <w:rsid w:val="003041AE"/>
    <w:rsid w:val="0031020F"/>
    <w:rsid w:val="003106FC"/>
    <w:rsid w:val="00313078"/>
    <w:rsid w:val="0031463E"/>
    <w:rsid w:val="00314B8F"/>
    <w:rsid w:val="00314D0E"/>
    <w:rsid w:val="00314FA5"/>
    <w:rsid w:val="00317445"/>
    <w:rsid w:val="00321E66"/>
    <w:rsid w:val="003237AE"/>
    <w:rsid w:val="003241F4"/>
    <w:rsid w:val="0032515B"/>
    <w:rsid w:val="00332204"/>
    <w:rsid w:val="00332DE4"/>
    <w:rsid w:val="00334FD5"/>
    <w:rsid w:val="003361F8"/>
    <w:rsid w:val="0034210D"/>
    <w:rsid w:val="0034307D"/>
    <w:rsid w:val="0035059B"/>
    <w:rsid w:val="003521D4"/>
    <w:rsid w:val="003552C8"/>
    <w:rsid w:val="00356B6F"/>
    <w:rsid w:val="00356B8E"/>
    <w:rsid w:val="00365835"/>
    <w:rsid w:val="00366CAB"/>
    <w:rsid w:val="00371FAC"/>
    <w:rsid w:val="00373452"/>
    <w:rsid w:val="003763BA"/>
    <w:rsid w:val="003766B2"/>
    <w:rsid w:val="00383CEA"/>
    <w:rsid w:val="00386C3A"/>
    <w:rsid w:val="00387B29"/>
    <w:rsid w:val="003902B2"/>
    <w:rsid w:val="00394135"/>
    <w:rsid w:val="003977E9"/>
    <w:rsid w:val="003A0CE0"/>
    <w:rsid w:val="003A0D2B"/>
    <w:rsid w:val="003A6A79"/>
    <w:rsid w:val="003A7BD0"/>
    <w:rsid w:val="003B0315"/>
    <w:rsid w:val="003B0820"/>
    <w:rsid w:val="003B24B1"/>
    <w:rsid w:val="003B2F68"/>
    <w:rsid w:val="003B403D"/>
    <w:rsid w:val="003C0FF6"/>
    <w:rsid w:val="003C2C36"/>
    <w:rsid w:val="003C5179"/>
    <w:rsid w:val="003C5779"/>
    <w:rsid w:val="003D0C22"/>
    <w:rsid w:val="003D165F"/>
    <w:rsid w:val="003D177A"/>
    <w:rsid w:val="003D34C6"/>
    <w:rsid w:val="003D42A1"/>
    <w:rsid w:val="003D6494"/>
    <w:rsid w:val="003E2D38"/>
    <w:rsid w:val="003E37E8"/>
    <w:rsid w:val="003E395F"/>
    <w:rsid w:val="003E71B0"/>
    <w:rsid w:val="003F28DC"/>
    <w:rsid w:val="003F2F8E"/>
    <w:rsid w:val="003F514C"/>
    <w:rsid w:val="003F6381"/>
    <w:rsid w:val="003F7FF5"/>
    <w:rsid w:val="004010B0"/>
    <w:rsid w:val="00403C1C"/>
    <w:rsid w:val="004041CF"/>
    <w:rsid w:val="00405A9E"/>
    <w:rsid w:val="00405E35"/>
    <w:rsid w:val="00410D90"/>
    <w:rsid w:val="00411385"/>
    <w:rsid w:val="00412ECF"/>
    <w:rsid w:val="00416893"/>
    <w:rsid w:val="00417A44"/>
    <w:rsid w:val="00423876"/>
    <w:rsid w:val="004245F3"/>
    <w:rsid w:val="00425E47"/>
    <w:rsid w:val="00427583"/>
    <w:rsid w:val="004307AE"/>
    <w:rsid w:val="00432068"/>
    <w:rsid w:val="00433598"/>
    <w:rsid w:val="004340FF"/>
    <w:rsid w:val="00435874"/>
    <w:rsid w:val="00437280"/>
    <w:rsid w:val="0043731E"/>
    <w:rsid w:val="00437BE4"/>
    <w:rsid w:val="0044182F"/>
    <w:rsid w:val="004419DC"/>
    <w:rsid w:val="0044259D"/>
    <w:rsid w:val="00442F64"/>
    <w:rsid w:val="004447DF"/>
    <w:rsid w:val="00446AAD"/>
    <w:rsid w:val="00451385"/>
    <w:rsid w:val="00456DA6"/>
    <w:rsid w:val="004573E6"/>
    <w:rsid w:val="0046001E"/>
    <w:rsid w:val="0046002F"/>
    <w:rsid w:val="004601E6"/>
    <w:rsid w:val="00460EF3"/>
    <w:rsid w:val="00464F5F"/>
    <w:rsid w:val="00465A8D"/>
    <w:rsid w:val="004671A8"/>
    <w:rsid w:val="004709B7"/>
    <w:rsid w:val="004718B7"/>
    <w:rsid w:val="00475BF5"/>
    <w:rsid w:val="0047617B"/>
    <w:rsid w:val="00477CF5"/>
    <w:rsid w:val="0048136F"/>
    <w:rsid w:val="00484204"/>
    <w:rsid w:val="00485237"/>
    <w:rsid w:val="00486344"/>
    <w:rsid w:val="00487EA3"/>
    <w:rsid w:val="00491CDE"/>
    <w:rsid w:val="0049444F"/>
    <w:rsid w:val="004950AA"/>
    <w:rsid w:val="00495B89"/>
    <w:rsid w:val="00496357"/>
    <w:rsid w:val="004A018C"/>
    <w:rsid w:val="004A3614"/>
    <w:rsid w:val="004A37E7"/>
    <w:rsid w:val="004A3F40"/>
    <w:rsid w:val="004A5DEE"/>
    <w:rsid w:val="004A6004"/>
    <w:rsid w:val="004B0299"/>
    <w:rsid w:val="004C01B2"/>
    <w:rsid w:val="004C1815"/>
    <w:rsid w:val="004C202E"/>
    <w:rsid w:val="004C28DF"/>
    <w:rsid w:val="004C2B99"/>
    <w:rsid w:val="004C2C97"/>
    <w:rsid w:val="004C66C9"/>
    <w:rsid w:val="004D50BE"/>
    <w:rsid w:val="004D5207"/>
    <w:rsid w:val="004E04F2"/>
    <w:rsid w:val="004E4210"/>
    <w:rsid w:val="004E5BEB"/>
    <w:rsid w:val="004E651D"/>
    <w:rsid w:val="004E789F"/>
    <w:rsid w:val="004E79BA"/>
    <w:rsid w:val="004F1277"/>
    <w:rsid w:val="004F1C7C"/>
    <w:rsid w:val="004F365C"/>
    <w:rsid w:val="004F490F"/>
    <w:rsid w:val="0050111D"/>
    <w:rsid w:val="0050289C"/>
    <w:rsid w:val="00504D49"/>
    <w:rsid w:val="00511B36"/>
    <w:rsid w:val="00512C4E"/>
    <w:rsid w:val="00512EA7"/>
    <w:rsid w:val="00513555"/>
    <w:rsid w:val="005203D3"/>
    <w:rsid w:val="00521710"/>
    <w:rsid w:val="0052278E"/>
    <w:rsid w:val="005237EF"/>
    <w:rsid w:val="005259E5"/>
    <w:rsid w:val="0052600B"/>
    <w:rsid w:val="00526BA4"/>
    <w:rsid w:val="00530BA9"/>
    <w:rsid w:val="005324C0"/>
    <w:rsid w:val="005338E2"/>
    <w:rsid w:val="00534232"/>
    <w:rsid w:val="0053508E"/>
    <w:rsid w:val="005358F4"/>
    <w:rsid w:val="00541AAB"/>
    <w:rsid w:val="0055157B"/>
    <w:rsid w:val="005529F9"/>
    <w:rsid w:val="00554108"/>
    <w:rsid w:val="005573D0"/>
    <w:rsid w:val="00561252"/>
    <w:rsid w:val="00574C99"/>
    <w:rsid w:val="005763D1"/>
    <w:rsid w:val="005776C3"/>
    <w:rsid w:val="0058206F"/>
    <w:rsid w:val="00582076"/>
    <w:rsid w:val="005843AC"/>
    <w:rsid w:val="00587FA4"/>
    <w:rsid w:val="00595152"/>
    <w:rsid w:val="005967AC"/>
    <w:rsid w:val="005976B6"/>
    <w:rsid w:val="005A088C"/>
    <w:rsid w:val="005A1068"/>
    <w:rsid w:val="005A29A2"/>
    <w:rsid w:val="005A463C"/>
    <w:rsid w:val="005A4A25"/>
    <w:rsid w:val="005A50A7"/>
    <w:rsid w:val="005A78FE"/>
    <w:rsid w:val="005B15DF"/>
    <w:rsid w:val="005B1F43"/>
    <w:rsid w:val="005B365D"/>
    <w:rsid w:val="005B3A1C"/>
    <w:rsid w:val="005B5026"/>
    <w:rsid w:val="005B5811"/>
    <w:rsid w:val="005C106F"/>
    <w:rsid w:val="005C3A61"/>
    <w:rsid w:val="005C4655"/>
    <w:rsid w:val="005C5B29"/>
    <w:rsid w:val="005C5B5F"/>
    <w:rsid w:val="005C6293"/>
    <w:rsid w:val="005C6788"/>
    <w:rsid w:val="005C7958"/>
    <w:rsid w:val="005D37E3"/>
    <w:rsid w:val="005D429B"/>
    <w:rsid w:val="005D4552"/>
    <w:rsid w:val="005D50B8"/>
    <w:rsid w:val="005D5FC6"/>
    <w:rsid w:val="005D7138"/>
    <w:rsid w:val="005E099A"/>
    <w:rsid w:val="005E0C21"/>
    <w:rsid w:val="005E2175"/>
    <w:rsid w:val="005E3C40"/>
    <w:rsid w:val="005E52DF"/>
    <w:rsid w:val="005F304C"/>
    <w:rsid w:val="005F407B"/>
    <w:rsid w:val="005F5A89"/>
    <w:rsid w:val="005F7E10"/>
    <w:rsid w:val="00601EA3"/>
    <w:rsid w:val="006066E4"/>
    <w:rsid w:val="006078E4"/>
    <w:rsid w:val="006106CD"/>
    <w:rsid w:val="00612DB8"/>
    <w:rsid w:val="00615730"/>
    <w:rsid w:val="006159B4"/>
    <w:rsid w:val="006221BC"/>
    <w:rsid w:val="006226C6"/>
    <w:rsid w:val="00623F4C"/>
    <w:rsid w:val="00624FF2"/>
    <w:rsid w:val="0062500A"/>
    <w:rsid w:val="00625C11"/>
    <w:rsid w:val="00625C2E"/>
    <w:rsid w:val="00626AAB"/>
    <w:rsid w:val="00631249"/>
    <w:rsid w:val="00631AFB"/>
    <w:rsid w:val="00632097"/>
    <w:rsid w:val="00633780"/>
    <w:rsid w:val="006357FC"/>
    <w:rsid w:val="0063760B"/>
    <w:rsid w:val="00640A8F"/>
    <w:rsid w:val="00642407"/>
    <w:rsid w:val="006428C9"/>
    <w:rsid w:val="0064440E"/>
    <w:rsid w:val="00644459"/>
    <w:rsid w:val="00646D76"/>
    <w:rsid w:val="006479F2"/>
    <w:rsid w:val="00650371"/>
    <w:rsid w:val="00650C4F"/>
    <w:rsid w:val="00655454"/>
    <w:rsid w:val="00655EF0"/>
    <w:rsid w:val="00656044"/>
    <w:rsid w:val="006563D0"/>
    <w:rsid w:val="00656411"/>
    <w:rsid w:val="006600BE"/>
    <w:rsid w:val="006604DD"/>
    <w:rsid w:val="00660E01"/>
    <w:rsid w:val="00664DC1"/>
    <w:rsid w:val="00666733"/>
    <w:rsid w:val="00673D9E"/>
    <w:rsid w:val="00675FA8"/>
    <w:rsid w:val="00680DDC"/>
    <w:rsid w:val="0068236E"/>
    <w:rsid w:val="00683CE5"/>
    <w:rsid w:val="00684FD4"/>
    <w:rsid w:val="0068785D"/>
    <w:rsid w:val="00690415"/>
    <w:rsid w:val="006966A9"/>
    <w:rsid w:val="006A2B58"/>
    <w:rsid w:val="006A4A11"/>
    <w:rsid w:val="006B36C5"/>
    <w:rsid w:val="006B512D"/>
    <w:rsid w:val="006B5A5B"/>
    <w:rsid w:val="006B6931"/>
    <w:rsid w:val="006B7BAC"/>
    <w:rsid w:val="006C0897"/>
    <w:rsid w:val="006C5997"/>
    <w:rsid w:val="006C6344"/>
    <w:rsid w:val="006C668A"/>
    <w:rsid w:val="006D44A6"/>
    <w:rsid w:val="006D4CF6"/>
    <w:rsid w:val="006D6C6F"/>
    <w:rsid w:val="006E00F3"/>
    <w:rsid w:val="006E4E17"/>
    <w:rsid w:val="006F06BD"/>
    <w:rsid w:val="006F0718"/>
    <w:rsid w:val="006F1B05"/>
    <w:rsid w:val="006F4294"/>
    <w:rsid w:val="006F4556"/>
    <w:rsid w:val="006F71B3"/>
    <w:rsid w:val="00702715"/>
    <w:rsid w:val="00705406"/>
    <w:rsid w:val="007152F5"/>
    <w:rsid w:val="0071726A"/>
    <w:rsid w:val="0071729F"/>
    <w:rsid w:val="00725B81"/>
    <w:rsid w:val="00725C2E"/>
    <w:rsid w:val="007262FE"/>
    <w:rsid w:val="00727B6F"/>
    <w:rsid w:val="00730241"/>
    <w:rsid w:val="007313E9"/>
    <w:rsid w:val="00731BC1"/>
    <w:rsid w:val="00733311"/>
    <w:rsid w:val="007358A2"/>
    <w:rsid w:val="00735BD0"/>
    <w:rsid w:val="007432C0"/>
    <w:rsid w:val="00743BCE"/>
    <w:rsid w:val="007444D9"/>
    <w:rsid w:val="00750630"/>
    <w:rsid w:val="00754675"/>
    <w:rsid w:val="007573EE"/>
    <w:rsid w:val="00757B4D"/>
    <w:rsid w:val="00761248"/>
    <w:rsid w:val="00763895"/>
    <w:rsid w:val="007642AB"/>
    <w:rsid w:val="007646E4"/>
    <w:rsid w:val="007655A4"/>
    <w:rsid w:val="00766A98"/>
    <w:rsid w:val="007674AA"/>
    <w:rsid w:val="0077026C"/>
    <w:rsid w:val="00770550"/>
    <w:rsid w:val="00770E35"/>
    <w:rsid w:val="007719DA"/>
    <w:rsid w:val="00771F2B"/>
    <w:rsid w:val="00773E32"/>
    <w:rsid w:val="00777546"/>
    <w:rsid w:val="007804B6"/>
    <w:rsid w:val="00782015"/>
    <w:rsid w:val="0078268F"/>
    <w:rsid w:val="00783D29"/>
    <w:rsid w:val="00783D9B"/>
    <w:rsid w:val="00787092"/>
    <w:rsid w:val="00787B20"/>
    <w:rsid w:val="00787F7B"/>
    <w:rsid w:val="007903C0"/>
    <w:rsid w:val="00793308"/>
    <w:rsid w:val="007934A9"/>
    <w:rsid w:val="00793679"/>
    <w:rsid w:val="00795114"/>
    <w:rsid w:val="00795A03"/>
    <w:rsid w:val="007A1624"/>
    <w:rsid w:val="007A2DD3"/>
    <w:rsid w:val="007A3331"/>
    <w:rsid w:val="007A55E1"/>
    <w:rsid w:val="007A5E9C"/>
    <w:rsid w:val="007A6943"/>
    <w:rsid w:val="007B05BE"/>
    <w:rsid w:val="007B09B2"/>
    <w:rsid w:val="007B4288"/>
    <w:rsid w:val="007B5890"/>
    <w:rsid w:val="007B70D6"/>
    <w:rsid w:val="007C4BC0"/>
    <w:rsid w:val="007C4F76"/>
    <w:rsid w:val="007C56DB"/>
    <w:rsid w:val="007C5F8E"/>
    <w:rsid w:val="007C696B"/>
    <w:rsid w:val="007D010A"/>
    <w:rsid w:val="007D3CB3"/>
    <w:rsid w:val="007D4686"/>
    <w:rsid w:val="007D4AC3"/>
    <w:rsid w:val="007D786B"/>
    <w:rsid w:val="007E169F"/>
    <w:rsid w:val="007E3B7A"/>
    <w:rsid w:val="007F0A65"/>
    <w:rsid w:val="007F0B2F"/>
    <w:rsid w:val="007F239B"/>
    <w:rsid w:val="007F2BFD"/>
    <w:rsid w:val="007F325D"/>
    <w:rsid w:val="007F40A8"/>
    <w:rsid w:val="007F42FD"/>
    <w:rsid w:val="007F47DB"/>
    <w:rsid w:val="007F5BEA"/>
    <w:rsid w:val="008001E0"/>
    <w:rsid w:val="00804FCB"/>
    <w:rsid w:val="00807898"/>
    <w:rsid w:val="00807E1A"/>
    <w:rsid w:val="0081029C"/>
    <w:rsid w:val="008113CD"/>
    <w:rsid w:val="00811A0D"/>
    <w:rsid w:val="008138D1"/>
    <w:rsid w:val="00814446"/>
    <w:rsid w:val="00815B4F"/>
    <w:rsid w:val="00817272"/>
    <w:rsid w:val="00830331"/>
    <w:rsid w:val="0083311E"/>
    <w:rsid w:val="00835152"/>
    <w:rsid w:val="00835CA8"/>
    <w:rsid w:val="00837457"/>
    <w:rsid w:val="008377C4"/>
    <w:rsid w:val="00840366"/>
    <w:rsid w:val="0084229F"/>
    <w:rsid w:val="00843A09"/>
    <w:rsid w:val="00843AA9"/>
    <w:rsid w:val="008458C0"/>
    <w:rsid w:val="00845F75"/>
    <w:rsid w:val="00847D72"/>
    <w:rsid w:val="00850B9B"/>
    <w:rsid w:val="00852891"/>
    <w:rsid w:val="00854B32"/>
    <w:rsid w:val="008558CC"/>
    <w:rsid w:val="00863B95"/>
    <w:rsid w:val="00863D9A"/>
    <w:rsid w:val="008653D7"/>
    <w:rsid w:val="008715D1"/>
    <w:rsid w:val="00872404"/>
    <w:rsid w:val="00874C01"/>
    <w:rsid w:val="0087538E"/>
    <w:rsid w:val="00875D7A"/>
    <w:rsid w:val="00886533"/>
    <w:rsid w:val="00886836"/>
    <w:rsid w:val="00890A7E"/>
    <w:rsid w:val="00894811"/>
    <w:rsid w:val="00894A5F"/>
    <w:rsid w:val="00895E25"/>
    <w:rsid w:val="00896896"/>
    <w:rsid w:val="00897B53"/>
    <w:rsid w:val="008A0F56"/>
    <w:rsid w:val="008A165A"/>
    <w:rsid w:val="008A4408"/>
    <w:rsid w:val="008A4FC3"/>
    <w:rsid w:val="008A7DB6"/>
    <w:rsid w:val="008B0A0A"/>
    <w:rsid w:val="008B1AED"/>
    <w:rsid w:val="008B5470"/>
    <w:rsid w:val="008B61FC"/>
    <w:rsid w:val="008B7455"/>
    <w:rsid w:val="008B7495"/>
    <w:rsid w:val="008B7621"/>
    <w:rsid w:val="008B7F42"/>
    <w:rsid w:val="008C07D8"/>
    <w:rsid w:val="008C18D5"/>
    <w:rsid w:val="008C3C4D"/>
    <w:rsid w:val="008C4A6D"/>
    <w:rsid w:val="008C4EA8"/>
    <w:rsid w:val="008C503F"/>
    <w:rsid w:val="008D0C98"/>
    <w:rsid w:val="008D0CEA"/>
    <w:rsid w:val="008D12C7"/>
    <w:rsid w:val="008D1D64"/>
    <w:rsid w:val="008D7083"/>
    <w:rsid w:val="008D75A7"/>
    <w:rsid w:val="008D7BD0"/>
    <w:rsid w:val="008E19F7"/>
    <w:rsid w:val="008F00C2"/>
    <w:rsid w:val="008F1A89"/>
    <w:rsid w:val="008F2C1E"/>
    <w:rsid w:val="008F3092"/>
    <w:rsid w:val="008F4C5A"/>
    <w:rsid w:val="008F57E4"/>
    <w:rsid w:val="008F7A68"/>
    <w:rsid w:val="00900207"/>
    <w:rsid w:val="00900397"/>
    <w:rsid w:val="009016F4"/>
    <w:rsid w:val="00902C84"/>
    <w:rsid w:val="0090382F"/>
    <w:rsid w:val="00905B19"/>
    <w:rsid w:val="009068FF"/>
    <w:rsid w:val="00911188"/>
    <w:rsid w:val="00911992"/>
    <w:rsid w:val="0091610B"/>
    <w:rsid w:val="0091711D"/>
    <w:rsid w:val="00920825"/>
    <w:rsid w:val="00922559"/>
    <w:rsid w:val="00922C3C"/>
    <w:rsid w:val="00923DFB"/>
    <w:rsid w:val="009254AE"/>
    <w:rsid w:val="00925BE2"/>
    <w:rsid w:val="00930215"/>
    <w:rsid w:val="00930C24"/>
    <w:rsid w:val="009326FA"/>
    <w:rsid w:val="009338AB"/>
    <w:rsid w:val="00935030"/>
    <w:rsid w:val="00935360"/>
    <w:rsid w:val="00943699"/>
    <w:rsid w:val="00945978"/>
    <w:rsid w:val="00950A92"/>
    <w:rsid w:val="0095157E"/>
    <w:rsid w:val="00953660"/>
    <w:rsid w:val="00954A6D"/>
    <w:rsid w:val="0095516B"/>
    <w:rsid w:val="00955946"/>
    <w:rsid w:val="00956648"/>
    <w:rsid w:val="00956D89"/>
    <w:rsid w:val="009571D6"/>
    <w:rsid w:val="009615E4"/>
    <w:rsid w:val="00962538"/>
    <w:rsid w:val="009627A1"/>
    <w:rsid w:val="0096290B"/>
    <w:rsid w:val="00964696"/>
    <w:rsid w:val="0096538B"/>
    <w:rsid w:val="0096643F"/>
    <w:rsid w:val="009669C7"/>
    <w:rsid w:val="0096752F"/>
    <w:rsid w:val="00967707"/>
    <w:rsid w:val="009705C1"/>
    <w:rsid w:val="009726E7"/>
    <w:rsid w:val="00973334"/>
    <w:rsid w:val="00973B43"/>
    <w:rsid w:val="00981039"/>
    <w:rsid w:val="009816CA"/>
    <w:rsid w:val="00981B81"/>
    <w:rsid w:val="009823A5"/>
    <w:rsid w:val="00982CA4"/>
    <w:rsid w:val="00983B66"/>
    <w:rsid w:val="009853FA"/>
    <w:rsid w:val="00985F69"/>
    <w:rsid w:val="0099482E"/>
    <w:rsid w:val="00994868"/>
    <w:rsid w:val="00994B04"/>
    <w:rsid w:val="00996F8F"/>
    <w:rsid w:val="009A00A2"/>
    <w:rsid w:val="009A05F8"/>
    <w:rsid w:val="009A17A8"/>
    <w:rsid w:val="009A27EA"/>
    <w:rsid w:val="009A5BB1"/>
    <w:rsid w:val="009B06AA"/>
    <w:rsid w:val="009B327D"/>
    <w:rsid w:val="009B3EE9"/>
    <w:rsid w:val="009B5A51"/>
    <w:rsid w:val="009B61B7"/>
    <w:rsid w:val="009C086F"/>
    <w:rsid w:val="009C5810"/>
    <w:rsid w:val="009C6F23"/>
    <w:rsid w:val="009C73EC"/>
    <w:rsid w:val="009D5507"/>
    <w:rsid w:val="009D7B73"/>
    <w:rsid w:val="009E0606"/>
    <w:rsid w:val="009E1669"/>
    <w:rsid w:val="009E1D22"/>
    <w:rsid w:val="009E2A31"/>
    <w:rsid w:val="009E6AD6"/>
    <w:rsid w:val="009F4AFD"/>
    <w:rsid w:val="00A004B3"/>
    <w:rsid w:val="00A0089C"/>
    <w:rsid w:val="00A0196D"/>
    <w:rsid w:val="00A02201"/>
    <w:rsid w:val="00A0314F"/>
    <w:rsid w:val="00A0379D"/>
    <w:rsid w:val="00A03E3E"/>
    <w:rsid w:val="00A04FA7"/>
    <w:rsid w:val="00A06443"/>
    <w:rsid w:val="00A0726A"/>
    <w:rsid w:val="00A1016F"/>
    <w:rsid w:val="00A10F35"/>
    <w:rsid w:val="00A15157"/>
    <w:rsid w:val="00A160F3"/>
    <w:rsid w:val="00A16B5D"/>
    <w:rsid w:val="00A20527"/>
    <w:rsid w:val="00A22363"/>
    <w:rsid w:val="00A2242A"/>
    <w:rsid w:val="00A24C52"/>
    <w:rsid w:val="00A2559D"/>
    <w:rsid w:val="00A255DE"/>
    <w:rsid w:val="00A26E72"/>
    <w:rsid w:val="00A32D2B"/>
    <w:rsid w:val="00A35B67"/>
    <w:rsid w:val="00A35C54"/>
    <w:rsid w:val="00A400CF"/>
    <w:rsid w:val="00A40A5B"/>
    <w:rsid w:val="00A41764"/>
    <w:rsid w:val="00A41CAD"/>
    <w:rsid w:val="00A42CA0"/>
    <w:rsid w:val="00A45C70"/>
    <w:rsid w:val="00A46553"/>
    <w:rsid w:val="00A51CAF"/>
    <w:rsid w:val="00A52FD8"/>
    <w:rsid w:val="00A53659"/>
    <w:rsid w:val="00A54A4F"/>
    <w:rsid w:val="00A575AE"/>
    <w:rsid w:val="00A57614"/>
    <w:rsid w:val="00A57693"/>
    <w:rsid w:val="00A602B1"/>
    <w:rsid w:val="00A66011"/>
    <w:rsid w:val="00A66835"/>
    <w:rsid w:val="00A676A2"/>
    <w:rsid w:val="00A67D91"/>
    <w:rsid w:val="00A71488"/>
    <w:rsid w:val="00A7195C"/>
    <w:rsid w:val="00A74559"/>
    <w:rsid w:val="00A7461E"/>
    <w:rsid w:val="00A8088B"/>
    <w:rsid w:val="00A843A7"/>
    <w:rsid w:val="00A85251"/>
    <w:rsid w:val="00A85B20"/>
    <w:rsid w:val="00A92095"/>
    <w:rsid w:val="00A945D9"/>
    <w:rsid w:val="00A96642"/>
    <w:rsid w:val="00A96A24"/>
    <w:rsid w:val="00A97D89"/>
    <w:rsid w:val="00AA0FD7"/>
    <w:rsid w:val="00AA18FD"/>
    <w:rsid w:val="00AA417B"/>
    <w:rsid w:val="00AA62AA"/>
    <w:rsid w:val="00AA6599"/>
    <w:rsid w:val="00AA6753"/>
    <w:rsid w:val="00AB1489"/>
    <w:rsid w:val="00AB16E2"/>
    <w:rsid w:val="00AB1B53"/>
    <w:rsid w:val="00AB29DF"/>
    <w:rsid w:val="00AB4086"/>
    <w:rsid w:val="00AB479B"/>
    <w:rsid w:val="00AC2BEA"/>
    <w:rsid w:val="00AC3131"/>
    <w:rsid w:val="00AC7A60"/>
    <w:rsid w:val="00AD3F3E"/>
    <w:rsid w:val="00AD625B"/>
    <w:rsid w:val="00AD6970"/>
    <w:rsid w:val="00AE105E"/>
    <w:rsid w:val="00AE4C6C"/>
    <w:rsid w:val="00AF2F35"/>
    <w:rsid w:val="00AF54C6"/>
    <w:rsid w:val="00AF5C5B"/>
    <w:rsid w:val="00AF6C0C"/>
    <w:rsid w:val="00B00418"/>
    <w:rsid w:val="00B00B52"/>
    <w:rsid w:val="00B00C30"/>
    <w:rsid w:val="00B0118B"/>
    <w:rsid w:val="00B01CE6"/>
    <w:rsid w:val="00B0382F"/>
    <w:rsid w:val="00B03B8E"/>
    <w:rsid w:val="00B06409"/>
    <w:rsid w:val="00B06D2C"/>
    <w:rsid w:val="00B07070"/>
    <w:rsid w:val="00B10EA2"/>
    <w:rsid w:val="00B116A4"/>
    <w:rsid w:val="00B11BCD"/>
    <w:rsid w:val="00B11DAA"/>
    <w:rsid w:val="00B12C84"/>
    <w:rsid w:val="00B15449"/>
    <w:rsid w:val="00B1544C"/>
    <w:rsid w:val="00B17E96"/>
    <w:rsid w:val="00B23D9A"/>
    <w:rsid w:val="00B240F3"/>
    <w:rsid w:val="00B256EF"/>
    <w:rsid w:val="00B26569"/>
    <w:rsid w:val="00B267A6"/>
    <w:rsid w:val="00B2771A"/>
    <w:rsid w:val="00B31CE1"/>
    <w:rsid w:val="00B32489"/>
    <w:rsid w:val="00B32C64"/>
    <w:rsid w:val="00B34D42"/>
    <w:rsid w:val="00B40FD2"/>
    <w:rsid w:val="00B41E01"/>
    <w:rsid w:val="00B43C98"/>
    <w:rsid w:val="00B46C76"/>
    <w:rsid w:val="00B51BB6"/>
    <w:rsid w:val="00B528FB"/>
    <w:rsid w:val="00B54084"/>
    <w:rsid w:val="00B545E3"/>
    <w:rsid w:val="00B60EDA"/>
    <w:rsid w:val="00B61BE3"/>
    <w:rsid w:val="00B6219C"/>
    <w:rsid w:val="00B6641B"/>
    <w:rsid w:val="00B6694B"/>
    <w:rsid w:val="00B74E66"/>
    <w:rsid w:val="00B7506D"/>
    <w:rsid w:val="00B7544D"/>
    <w:rsid w:val="00B76741"/>
    <w:rsid w:val="00B779E2"/>
    <w:rsid w:val="00B81023"/>
    <w:rsid w:val="00B81851"/>
    <w:rsid w:val="00B81A30"/>
    <w:rsid w:val="00B81CCA"/>
    <w:rsid w:val="00B83139"/>
    <w:rsid w:val="00B8672C"/>
    <w:rsid w:val="00B902AC"/>
    <w:rsid w:val="00B917BA"/>
    <w:rsid w:val="00B91F1C"/>
    <w:rsid w:val="00B949D0"/>
    <w:rsid w:val="00B95135"/>
    <w:rsid w:val="00B95EC4"/>
    <w:rsid w:val="00B96755"/>
    <w:rsid w:val="00BA038A"/>
    <w:rsid w:val="00BA0DE5"/>
    <w:rsid w:val="00BA1AC9"/>
    <w:rsid w:val="00BA293F"/>
    <w:rsid w:val="00BA3ECA"/>
    <w:rsid w:val="00BA419E"/>
    <w:rsid w:val="00BA4475"/>
    <w:rsid w:val="00BA5183"/>
    <w:rsid w:val="00BB19A1"/>
    <w:rsid w:val="00BC1175"/>
    <w:rsid w:val="00BC2424"/>
    <w:rsid w:val="00BC24F4"/>
    <w:rsid w:val="00BC33E5"/>
    <w:rsid w:val="00BC55A6"/>
    <w:rsid w:val="00BC5DD0"/>
    <w:rsid w:val="00BC601D"/>
    <w:rsid w:val="00BC6046"/>
    <w:rsid w:val="00BC6334"/>
    <w:rsid w:val="00BD0CA2"/>
    <w:rsid w:val="00BD1048"/>
    <w:rsid w:val="00BD49CB"/>
    <w:rsid w:val="00BD698C"/>
    <w:rsid w:val="00BD795F"/>
    <w:rsid w:val="00BD7BF7"/>
    <w:rsid w:val="00BE00F9"/>
    <w:rsid w:val="00BE22B9"/>
    <w:rsid w:val="00BE26BE"/>
    <w:rsid w:val="00BE43A7"/>
    <w:rsid w:val="00BE49EC"/>
    <w:rsid w:val="00BE60E6"/>
    <w:rsid w:val="00BF153D"/>
    <w:rsid w:val="00BF1762"/>
    <w:rsid w:val="00BF4269"/>
    <w:rsid w:val="00BF45BC"/>
    <w:rsid w:val="00BF6D05"/>
    <w:rsid w:val="00BF7DC0"/>
    <w:rsid w:val="00C016DA"/>
    <w:rsid w:val="00C04155"/>
    <w:rsid w:val="00C1008E"/>
    <w:rsid w:val="00C11525"/>
    <w:rsid w:val="00C11DA4"/>
    <w:rsid w:val="00C161E8"/>
    <w:rsid w:val="00C17D6D"/>
    <w:rsid w:val="00C21BD5"/>
    <w:rsid w:val="00C26069"/>
    <w:rsid w:val="00C303F1"/>
    <w:rsid w:val="00C31C19"/>
    <w:rsid w:val="00C31D38"/>
    <w:rsid w:val="00C368E8"/>
    <w:rsid w:val="00C45A90"/>
    <w:rsid w:val="00C47B31"/>
    <w:rsid w:val="00C547CA"/>
    <w:rsid w:val="00C551D9"/>
    <w:rsid w:val="00C558E0"/>
    <w:rsid w:val="00C57059"/>
    <w:rsid w:val="00C57108"/>
    <w:rsid w:val="00C57C7A"/>
    <w:rsid w:val="00C604B5"/>
    <w:rsid w:val="00C60565"/>
    <w:rsid w:val="00C60E9B"/>
    <w:rsid w:val="00C61AEC"/>
    <w:rsid w:val="00C61CC9"/>
    <w:rsid w:val="00C62351"/>
    <w:rsid w:val="00C650BC"/>
    <w:rsid w:val="00C65485"/>
    <w:rsid w:val="00C660AB"/>
    <w:rsid w:val="00C70587"/>
    <w:rsid w:val="00C721BF"/>
    <w:rsid w:val="00C74679"/>
    <w:rsid w:val="00C746D1"/>
    <w:rsid w:val="00C75574"/>
    <w:rsid w:val="00C7751A"/>
    <w:rsid w:val="00C77E1F"/>
    <w:rsid w:val="00C81D50"/>
    <w:rsid w:val="00C8309E"/>
    <w:rsid w:val="00C83E8A"/>
    <w:rsid w:val="00C858A0"/>
    <w:rsid w:val="00C8712D"/>
    <w:rsid w:val="00C9031D"/>
    <w:rsid w:val="00C90387"/>
    <w:rsid w:val="00C90A68"/>
    <w:rsid w:val="00C92710"/>
    <w:rsid w:val="00C92B72"/>
    <w:rsid w:val="00C97D08"/>
    <w:rsid w:val="00CA0842"/>
    <w:rsid w:val="00CA663B"/>
    <w:rsid w:val="00CA7545"/>
    <w:rsid w:val="00CB2CC8"/>
    <w:rsid w:val="00CB43A8"/>
    <w:rsid w:val="00CC0298"/>
    <w:rsid w:val="00CC0391"/>
    <w:rsid w:val="00CC2C75"/>
    <w:rsid w:val="00CC45BD"/>
    <w:rsid w:val="00CC47AF"/>
    <w:rsid w:val="00CC6EC4"/>
    <w:rsid w:val="00CD07D0"/>
    <w:rsid w:val="00CD238E"/>
    <w:rsid w:val="00CD2489"/>
    <w:rsid w:val="00CD4A74"/>
    <w:rsid w:val="00CD656E"/>
    <w:rsid w:val="00CE24A2"/>
    <w:rsid w:val="00CE2B14"/>
    <w:rsid w:val="00CE36D4"/>
    <w:rsid w:val="00CE4397"/>
    <w:rsid w:val="00CE6A27"/>
    <w:rsid w:val="00CE7571"/>
    <w:rsid w:val="00CE7718"/>
    <w:rsid w:val="00CE7A63"/>
    <w:rsid w:val="00CF1493"/>
    <w:rsid w:val="00CF46AC"/>
    <w:rsid w:val="00CF79A6"/>
    <w:rsid w:val="00CF7A48"/>
    <w:rsid w:val="00D00A79"/>
    <w:rsid w:val="00D00CD1"/>
    <w:rsid w:val="00D014D2"/>
    <w:rsid w:val="00D0151B"/>
    <w:rsid w:val="00D01E32"/>
    <w:rsid w:val="00D03244"/>
    <w:rsid w:val="00D044FE"/>
    <w:rsid w:val="00D11E05"/>
    <w:rsid w:val="00D130C8"/>
    <w:rsid w:val="00D15330"/>
    <w:rsid w:val="00D170A9"/>
    <w:rsid w:val="00D20FBC"/>
    <w:rsid w:val="00D21A85"/>
    <w:rsid w:val="00D22FC0"/>
    <w:rsid w:val="00D24C9C"/>
    <w:rsid w:val="00D2562D"/>
    <w:rsid w:val="00D2645E"/>
    <w:rsid w:val="00D26EB5"/>
    <w:rsid w:val="00D27ECD"/>
    <w:rsid w:val="00D31C40"/>
    <w:rsid w:val="00D33394"/>
    <w:rsid w:val="00D379FE"/>
    <w:rsid w:val="00D401F0"/>
    <w:rsid w:val="00D411FF"/>
    <w:rsid w:val="00D41B62"/>
    <w:rsid w:val="00D42CD5"/>
    <w:rsid w:val="00D43194"/>
    <w:rsid w:val="00D43C0F"/>
    <w:rsid w:val="00D455C1"/>
    <w:rsid w:val="00D47AFA"/>
    <w:rsid w:val="00D506E1"/>
    <w:rsid w:val="00D50790"/>
    <w:rsid w:val="00D51E31"/>
    <w:rsid w:val="00D54338"/>
    <w:rsid w:val="00D571FB"/>
    <w:rsid w:val="00D60859"/>
    <w:rsid w:val="00D60B53"/>
    <w:rsid w:val="00D611CE"/>
    <w:rsid w:val="00D61F90"/>
    <w:rsid w:val="00D62864"/>
    <w:rsid w:val="00D63379"/>
    <w:rsid w:val="00D6473E"/>
    <w:rsid w:val="00D65273"/>
    <w:rsid w:val="00D656EC"/>
    <w:rsid w:val="00D67EFA"/>
    <w:rsid w:val="00D707E6"/>
    <w:rsid w:val="00D719D1"/>
    <w:rsid w:val="00D72DF5"/>
    <w:rsid w:val="00D73755"/>
    <w:rsid w:val="00D74920"/>
    <w:rsid w:val="00D75C13"/>
    <w:rsid w:val="00D80412"/>
    <w:rsid w:val="00D80E3C"/>
    <w:rsid w:val="00D81CDB"/>
    <w:rsid w:val="00D828F7"/>
    <w:rsid w:val="00D84B89"/>
    <w:rsid w:val="00D8625B"/>
    <w:rsid w:val="00D87054"/>
    <w:rsid w:val="00D87C01"/>
    <w:rsid w:val="00D92507"/>
    <w:rsid w:val="00D92802"/>
    <w:rsid w:val="00D94111"/>
    <w:rsid w:val="00D975F9"/>
    <w:rsid w:val="00DA0314"/>
    <w:rsid w:val="00DA0683"/>
    <w:rsid w:val="00DA3F72"/>
    <w:rsid w:val="00DA4B6B"/>
    <w:rsid w:val="00DA4F5A"/>
    <w:rsid w:val="00DA7E1A"/>
    <w:rsid w:val="00DB092D"/>
    <w:rsid w:val="00DB2E1C"/>
    <w:rsid w:val="00DB4E67"/>
    <w:rsid w:val="00DC0246"/>
    <w:rsid w:val="00DC23AD"/>
    <w:rsid w:val="00DC250E"/>
    <w:rsid w:val="00DC36CB"/>
    <w:rsid w:val="00DC41F9"/>
    <w:rsid w:val="00DC424B"/>
    <w:rsid w:val="00DC480E"/>
    <w:rsid w:val="00DC4CFF"/>
    <w:rsid w:val="00DC4FDE"/>
    <w:rsid w:val="00DC5BCD"/>
    <w:rsid w:val="00DC6F58"/>
    <w:rsid w:val="00DD0E39"/>
    <w:rsid w:val="00DD1D53"/>
    <w:rsid w:val="00DD3684"/>
    <w:rsid w:val="00DD3B7E"/>
    <w:rsid w:val="00DD5315"/>
    <w:rsid w:val="00DD59E9"/>
    <w:rsid w:val="00DD6566"/>
    <w:rsid w:val="00DD73BE"/>
    <w:rsid w:val="00DE0657"/>
    <w:rsid w:val="00DE3E15"/>
    <w:rsid w:val="00DE416E"/>
    <w:rsid w:val="00DE6609"/>
    <w:rsid w:val="00DE7C54"/>
    <w:rsid w:val="00DF01E7"/>
    <w:rsid w:val="00DF0D1A"/>
    <w:rsid w:val="00DF2EDA"/>
    <w:rsid w:val="00DF39F9"/>
    <w:rsid w:val="00DF3F5A"/>
    <w:rsid w:val="00DF5155"/>
    <w:rsid w:val="00DF7C44"/>
    <w:rsid w:val="00E0044D"/>
    <w:rsid w:val="00E039E0"/>
    <w:rsid w:val="00E06E35"/>
    <w:rsid w:val="00E0710D"/>
    <w:rsid w:val="00E116A7"/>
    <w:rsid w:val="00E13586"/>
    <w:rsid w:val="00E150F4"/>
    <w:rsid w:val="00E15255"/>
    <w:rsid w:val="00E16539"/>
    <w:rsid w:val="00E20674"/>
    <w:rsid w:val="00E23653"/>
    <w:rsid w:val="00E23D0A"/>
    <w:rsid w:val="00E240A3"/>
    <w:rsid w:val="00E268A9"/>
    <w:rsid w:val="00E2695D"/>
    <w:rsid w:val="00E26D33"/>
    <w:rsid w:val="00E273E2"/>
    <w:rsid w:val="00E30C73"/>
    <w:rsid w:val="00E30DA7"/>
    <w:rsid w:val="00E30EF8"/>
    <w:rsid w:val="00E331E4"/>
    <w:rsid w:val="00E340CD"/>
    <w:rsid w:val="00E3448A"/>
    <w:rsid w:val="00E37B84"/>
    <w:rsid w:val="00E40045"/>
    <w:rsid w:val="00E42A61"/>
    <w:rsid w:val="00E43121"/>
    <w:rsid w:val="00E44622"/>
    <w:rsid w:val="00E453A8"/>
    <w:rsid w:val="00E469E8"/>
    <w:rsid w:val="00E50418"/>
    <w:rsid w:val="00E50944"/>
    <w:rsid w:val="00E51FC4"/>
    <w:rsid w:val="00E56C55"/>
    <w:rsid w:val="00E574F9"/>
    <w:rsid w:val="00E6224B"/>
    <w:rsid w:val="00E6273B"/>
    <w:rsid w:val="00E62D54"/>
    <w:rsid w:val="00E66739"/>
    <w:rsid w:val="00E667C5"/>
    <w:rsid w:val="00E70102"/>
    <w:rsid w:val="00E71484"/>
    <w:rsid w:val="00E7214D"/>
    <w:rsid w:val="00E725B7"/>
    <w:rsid w:val="00E765B8"/>
    <w:rsid w:val="00E7759A"/>
    <w:rsid w:val="00E80CCE"/>
    <w:rsid w:val="00E818E6"/>
    <w:rsid w:val="00E8264D"/>
    <w:rsid w:val="00E832CA"/>
    <w:rsid w:val="00E84E16"/>
    <w:rsid w:val="00E86785"/>
    <w:rsid w:val="00E86853"/>
    <w:rsid w:val="00E908A9"/>
    <w:rsid w:val="00E91573"/>
    <w:rsid w:val="00E91F3F"/>
    <w:rsid w:val="00E92EB0"/>
    <w:rsid w:val="00E93881"/>
    <w:rsid w:val="00E961A4"/>
    <w:rsid w:val="00EA02A0"/>
    <w:rsid w:val="00EA0354"/>
    <w:rsid w:val="00EA1009"/>
    <w:rsid w:val="00EA2532"/>
    <w:rsid w:val="00EA366B"/>
    <w:rsid w:val="00EA3675"/>
    <w:rsid w:val="00EA4AA0"/>
    <w:rsid w:val="00EA71BD"/>
    <w:rsid w:val="00EB04AB"/>
    <w:rsid w:val="00EB0AB5"/>
    <w:rsid w:val="00EB1630"/>
    <w:rsid w:val="00EB1782"/>
    <w:rsid w:val="00EB561F"/>
    <w:rsid w:val="00EB5EA8"/>
    <w:rsid w:val="00EB655B"/>
    <w:rsid w:val="00EB7823"/>
    <w:rsid w:val="00EC01E3"/>
    <w:rsid w:val="00EC125A"/>
    <w:rsid w:val="00EC1D0E"/>
    <w:rsid w:val="00EC5339"/>
    <w:rsid w:val="00EC621C"/>
    <w:rsid w:val="00ED1AB3"/>
    <w:rsid w:val="00ED1FCA"/>
    <w:rsid w:val="00EE0538"/>
    <w:rsid w:val="00EE1206"/>
    <w:rsid w:val="00EE1391"/>
    <w:rsid w:val="00EE2D2C"/>
    <w:rsid w:val="00EE2ED0"/>
    <w:rsid w:val="00EE3574"/>
    <w:rsid w:val="00EE388A"/>
    <w:rsid w:val="00EE3A1F"/>
    <w:rsid w:val="00EE7294"/>
    <w:rsid w:val="00EF3705"/>
    <w:rsid w:val="00EF5461"/>
    <w:rsid w:val="00EF61B5"/>
    <w:rsid w:val="00F03ACD"/>
    <w:rsid w:val="00F03D50"/>
    <w:rsid w:val="00F047F8"/>
    <w:rsid w:val="00F11B1C"/>
    <w:rsid w:val="00F12202"/>
    <w:rsid w:val="00F12E25"/>
    <w:rsid w:val="00F15265"/>
    <w:rsid w:val="00F27CB8"/>
    <w:rsid w:val="00F31F7D"/>
    <w:rsid w:val="00F32C6C"/>
    <w:rsid w:val="00F3407C"/>
    <w:rsid w:val="00F352A7"/>
    <w:rsid w:val="00F357ED"/>
    <w:rsid w:val="00F37BA3"/>
    <w:rsid w:val="00F503A9"/>
    <w:rsid w:val="00F545EE"/>
    <w:rsid w:val="00F547B9"/>
    <w:rsid w:val="00F54898"/>
    <w:rsid w:val="00F54E6B"/>
    <w:rsid w:val="00F5557F"/>
    <w:rsid w:val="00F558AD"/>
    <w:rsid w:val="00F62B34"/>
    <w:rsid w:val="00F67531"/>
    <w:rsid w:val="00F71818"/>
    <w:rsid w:val="00F7327E"/>
    <w:rsid w:val="00F7350E"/>
    <w:rsid w:val="00F74D96"/>
    <w:rsid w:val="00F765A7"/>
    <w:rsid w:val="00F80470"/>
    <w:rsid w:val="00F81281"/>
    <w:rsid w:val="00F81A2F"/>
    <w:rsid w:val="00F8559E"/>
    <w:rsid w:val="00F87101"/>
    <w:rsid w:val="00F94607"/>
    <w:rsid w:val="00F95E92"/>
    <w:rsid w:val="00F975FA"/>
    <w:rsid w:val="00FA04AC"/>
    <w:rsid w:val="00FA1D2F"/>
    <w:rsid w:val="00FA39B7"/>
    <w:rsid w:val="00FA5706"/>
    <w:rsid w:val="00FA5E54"/>
    <w:rsid w:val="00FA66D5"/>
    <w:rsid w:val="00FB0090"/>
    <w:rsid w:val="00FB1787"/>
    <w:rsid w:val="00FB1885"/>
    <w:rsid w:val="00FB1D1D"/>
    <w:rsid w:val="00FB2615"/>
    <w:rsid w:val="00FB77D4"/>
    <w:rsid w:val="00FC2509"/>
    <w:rsid w:val="00FC4207"/>
    <w:rsid w:val="00FC446E"/>
    <w:rsid w:val="00FC516B"/>
    <w:rsid w:val="00FD067B"/>
    <w:rsid w:val="00FD6211"/>
    <w:rsid w:val="00FD6E56"/>
    <w:rsid w:val="00FE3ADA"/>
    <w:rsid w:val="00FE3E0F"/>
    <w:rsid w:val="00FE5F1F"/>
    <w:rsid w:val="00FF7F04"/>
    <w:rsid w:val="0FBCD807"/>
    <w:rsid w:val="1025941A"/>
    <w:rsid w:val="12D8479D"/>
    <w:rsid w:val="167D73A9"/>
    <w:rsid w:val="1EE4C348"/>
    <w:rsid w:val="38C26C8A"/>
    <w:rsid w:val="3B82AAF9"/>
    <w:rsid w:val="418DB81B"/>
    <w:rsid w:val="4874FA51"/>
    <w:rsid w:val="52CA2B05"/>
    <w:rsid w:val="6A11D684"/>
    <w:rsid w:val="782FBF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895A80"/>
  <w15:docId w15:val="{E440DCB9-E10E-4B40-9B13-A9584C057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iPriority="99" w:unhideWhenUsed="1"/>
    <w:lsdException w:name="annotation text" w:locked="1" w:semiHidden="1" w:uiPriority="99" w:unhideWhenUsed="1"/>
    <w:lsdException w:name="header" w:semiHidden="1" w:uiPriority="99" w:unhideWhenUsed="1"/>
    <w:lsdException w:name="footer" w:locked="1" w:semiHidden="1" w:uiPriority="99" w:unhideWhenUsed="1"/>
    <w:lsdException w:name="index heading" w:locked="1" w:semiHidden="1" w:unhideWhenUsed="1"/>
    <w:lsdException w:name="caption" w:locked="1" w:semiHidden="1" w:uiPriority="35" w:unhideWhenUsed="1" w:qFormat="1"/>
    <w:lsdException w:name="table of figures" w:semiHidden="1" w:unhideWhenUsed="1"/>
    <w:lsdException w:name="envelope address" w:locked="1" w:semiHidden="1" w:unhideWhenUsed="1"/>
    <w:lsdException w:name="envelope return" w:locked="1" w:semiHidden="1" w:unhideWhenUsed="1"/>
    <w:lsdException w:name="footnote reference" w:locked="1" w:semiHidden="1" w:uiPriority="99" w:unhideWhenUsed="1"/>
    <w:lsdException w:name="annotation reference" w:locked="1" w:semiHidden="1" w:uiPriority="99" w:unhideWhenUsed="1"/>
    <w:lsdException w:name="line number" w:locked="1" w:semiHidden="1" w:unhideWhenUsed="1"/>
    <w:lsdException w:name="page number" w:locked="1" w:semiHidden="1" w:unhideWhenUsed="1"/>
    <w:lsdException w:name="endnote reference" w:locked="1" w:semiHidden="1" w:uiPriority="99" w:unhideWhenUsed="1"/>
    <w:lsdException w:name="endnote text" w:locked="1" w:semiHidden="1" w:uiPriority="99" w:unhideWhenUsed="1"/>
    <w:lsdException w:name="table of authorities" w:locked="1" w:semiHidden="1" w:unhideWhenUsed="1"/>
    <w:lsdException w:name="macro" w:locked="1" w:semiHidden="1" w:unhideWhenUsed="1"/>
    <w:lsdException w:name="toa heading" w:locked="1" w:semiHidden="1" w:unhideWhenUsed="1"/>
    <w:lsdException w:name="List" w:locked="1" w:semiHidden="1" w:uiPriority="99" w:unhideWhenUsed="1"/>
    <w:lsdException w:name="List Bullet" w:locked="1" w:semiHidden="1" w:uiPriority="99" w:unhideWhenUsed="1"/>
    <w:lsdException w:name="List Number" w:uiPriority="99"/>
    <w:lsdException w:name="List 2" w:locked="1" w:semiHidden="1" w:unhideWhenUsed="1"/>
    <w:lsdException w:name="List 3" w:locked="1" w:semiHidden="1" w:unhideWhenUsed="1"/>
    <w:lsdException w:name="List 4" w:locked="1"/>
    <w:lsdException w:name="List 5" w:locked="1"/>
    <w:lsdException w:name="List Bullet 2" w:locked="1" w:semiHidden="1" w:uiPriority="99" w:unhideWhenUsed="1"/>
    <w:lsdException w:name="List Bullet 3" w:locked="1" w:semiHidden="1" w:uiPriority="99" w:unhideWhenUsed="1"/>
    <w:lsdException w:name="List Bullet 4" w:locked="1" w:semiHidden="1" w:unhideWhenUsed="1"/>
    <w:lsdException w:name="List Bullet 5" w:locked="1" w:semiHidden="1" w:unhideWhenUsed="1"/>
    <w:lsdException w:name="List Number 2" w:semiHidden="1" w:uiPriority="99" w:unhideWhenUsed="1"/>
    <w:lsdException w:name="List Number 3" w:locked="1" w:semiHidden="1" w:uiPriority="99" w:unhideWhenUsed="1"/>
    <w:lsdException w:name="List Number 4" w:locked="1" w:semiHidden="1" w:unhideWhenUsed="1"/>
    <w:lsdException w:name="List Number 5" w:locked="1" w:semiHidden="1" w:unhideWhenUsed="1"/>
    <w:lsdException w:name="Title" w:uiPriority="10" w:qFormat="1"/>
    <w:lsdException w:name="Closing" w:locked="1" w:semiHidden="1" w:unhideWhenUsed="1"/>
    <w:lsdException w:name="Signature" w:locked="1" w:semiHidden="1" w:unhideWhenUsed="1"/>
    <w:lsdException w:name="Default Paragraph Font"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11"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semiHidden="1" w:uiPriority="99" w:unhideWhenUsed="1"/>
    <w:lsdException w:name="FollowedHyperlink" w:locked="1" w:semiHidden="1" w:uiPriority="99"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semiHidden="1" w:unhideWhenUsed="1"/>
    <w:lsdException w:name="HTML Bottom of Form"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iPriority="99"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lsdException w:name="annotation subject" w:locked="1" w:semiHidden="1" w:uiPriority="99"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3320"/>
    <w:rPr>
      <w:rFonts w:asciiTheme="minorHAnsi" w:eastAsiaTheme="minorHAnsi" w:hAnsiTheme="minorHAnsi" w:cstheme="minorBidi"/>
      <w:kern w:val="2"/>
      <w:sz w:val="24"/>
      <w:szCs w:val="24"/>
      <w:lang w:val="en-GB"/>
      <w14:ligatures w14:val="standardContextual"/>
    </w:rPr>
  </w:style>
  <w:style w:type="paragraph" w:styleId="Heading1">
    <w:name w:val="heading 1"/>
    <w:basedOn w:val="BasicParagraph"/>
    <w:next w:val="Normal"/>
    <w:link w:val="Heading1Char"/>
    <w:uiPriority w:val="9"/>
    <w:qFormat/>
    <w:rsid w:val="004010B0"/>
    <w:pPr>
      <w:spacing w:line="240" w:lineRule="auto"/>
      <w:outlineLvl w:val="0"/>
    </w:pPr>
    <w:rPr>
      <w:rFonts w:ascii="Calibri-Bold" w:hAnsi="Calibri-Bold" w:cs="Calibri-Bold"/>
      <w:b/>
      <w:bCs/>
      <w:color w:val="E8412C"/>
      <w:spacing w:val="-10"/>
      <w:sz w:val="50"/>
      <w:szCs w:val="50"/>
    </w:rPr>
  </w:style>
  <w:style w:type="paragraph" w:styleId="Heading2">
    <w:name w:val="heading 2"/>
    <w:basedOn w:val="BasicParagraph"/>
    <w:next w:val="Normal"/>
    <w:link w:val="Heading2Char"/>
    <w:uiPriority w:val="9"/>
    <w:unhideWhenUsed/>
    <w:qFormat/>
    <w:rsid w:val="004010B0"/>
    <w:pPr>
      <w:spacing w:line="240" w:lineRule="auto"/>
      <w:outlineLvl w:val="1"/>
    </w:pPr>
    <w:rPr>
      <w:rFonts w:ascii="Calibri-Bold" w:hAnsi="Calibri-Bold" w:cs="Calibri-Bold"/>
      <w:b/>
      <w:bCs/>
      <w:color w:val="6E97AD"/>
      <w:sz w:val="40"/>
    </w:rPr>
  </w:style>
  <w:style w:type="paragraph" w:styleId="Heading3">
    <w:name w:val="heading 3"/>
    <w:next w:val="Normal"/>
    <w:link w:val="Heading3Char"/>
    <w:uiPriority w:val="9"/>
    <w:unhideWhenUsed/>
    <w:qFormat/>
    <w:rsid w:val="004010B0"/>
    <w:pPr>
      <w:spacing w:before="120" w:after="120"/>
      <w:jc w:val="both"/>
      <w:outlineLvl w:val="2"/>
    </w:pPr>
    <w:rPr>
      <w:rFonts w:ascii="Calibri" w:eastAsia="Calibri" w:hAnsi="Calibri" w:cs="Calibri-Light"/>
      <w:b/>
      <w:bCs/>
      <w:noProof/>
      <w:color w:val="5D0524"/>
      <w:spacing w:val="-2"/>
      <w:sz w:val="32"/>
      <w:szCs w:val="24"/>
      <w:lang w:val="en-GB"/>
    </w:rPr>
  </w:style>
  <w:style w:type="paragraph" w:styleId="Heading4">
    <w:name w:val="heading 4"/>
    <w:basedOn w:val="Normal"/>
    <w:next w:val="Normal"/>
    <w:link w:val="Heading4Char"/>
    <w:uiPriority w:val="9"/>
    <w:unhideWhenUsed/>
    <w:rsid w:val="004010B0"/>
    <w:pPr>
      <w:outlineLvl w:val="3"/>
    </w:pPr>
    <w:rPr>
      <w:b/>
      <w:bCs/>
    </w:rPr>
  </w:style>
  <w:style w:type="paragraph" w:styleId="Heading5">
    <w:name w:val="heading 5"/>
    <w:basedOn w:val="Normal"/>
    <w:next w:val="Normal"/>
    <w:link w:val="Heading5Char"/>
    <w:uiPriority w:val="9"/>
    <w:unhideWhenUsed/>
    <w:qFormat/>
    <w:rsid w:val="009D7B73"/>
    <w:pPr>
      <w:ind w:left="567"/>
      <w:outlineLvl w:val="4"/>
    </w:pPr>
    <w:rPr>
      <w:rFonts w:cstheme="minorHAnsi"/>
      <w:color w:val="002060"/>
      <w:u w:val="single"/>
    </w:rPr>
  </w:style>
  <w:style w:type="paragraph" w:styleId="Heading6">
    <w:name w:val="heading 6"/>
    <w:basedOn w:val="Normal"/>
    <w:next w:val="Normal"/>
    <w:link w:val="Heading6Char"/>
    <w:uiPriority w:val="9"/>
    <w:unhideWhenUsed/>
    <w:qFormat/>
    <w:locked/>
    <w:rsid w:val="00735BD0"/>
    <w:pPr>
      <w:numPr>
        <w:ilvl w:val="5"/>
        <w:numId w:val="16"/>
      </w:numPr>
      <w:spacing w:before="280"/>
      <w:outlineLvl w:val="5"/>
    </w:pPr>
    <w:rPr>
      <w:rFonts w:asciiTheme="majorHAnsi" w:hAnsiTheme="majorHAnsi"/>
      <w:color w:val="F79646" w:themeColor="accent6"/>
    </w:rPr>
  </w:style>
  <w:style w:type="paragraph" w:styleId="Heading7">
    <w:name w:val="heading 7"/>
    <w:basedOn w:val="Normal"/>
    <w:next w:val="Normal"/>
    <w:link w:val="Heading7Char"/>
    <w:uiPriority w:val="9"/>
    <w:unhideWhenUsed/>
    <w:qFormat/>
    <w:locked/>
    <w:rsid w:val="00735BD0"/>
    <w:pPr>
      <w:numPr>
        <w:ilvl w:val="6"/>
        <w:numId w:val="16"/>
      </w:numPr>
      <w:spacing w:before="280"/>
      <w:outlineLvl w:val="6"/>
    </w:pPr>
    <w:rPr>
      <w:rFonts w:asciiTheme="majorHAnsi" w:hAnsiTheme="majorHAnsi"/>
      <w:color w:val="9BBB59" w:themeColor="accent3"/>
    </w:rPr>
  </w:style>
  <w:style w:type="paragraph" w:styleId="Heading8">
    <w:name w:val="heading 8"/>
    <w:basedOn w:val="Normal"/>
    <w:next w:val="Normal"/>
    <w:link w:val="Heading8Char"/>
    <w:uiPriority w:val="9"/>
    <w:unhideWhenUsed/>
    <w:qFormat/>
    <w:locked/>
    <w:rsid w:val="00735BD0"/>
    <w:pPr>
      <w:numPr>
        <w:ilvl w:val="7"/>
        <w:numId w:val="16"/>
      </w:numPr>
      <w:spacing w:before="280"/>
      <w:outlineLvl w:val="7"/>
    </w:pPr>
    <w:rPr>
      <w:rFonts w:asciiTheme="majorHAnsi" w:hAnsiTheme="majorHAnsi"/>
      <w:color w:val="8064A2" w:themeColor="accent4"/>
    </w:rPr>
  </w:style>
  <w:style w:type="paragraph" w:styleId="Heading9">
    <w:name w:val="heading 9"/>
    <w:basedOn w:val="Normal"/>
    <w:next w:val="Normal"/>
    <w:link w:val="Heading9Char"/>
    <w:uiPriority w:val="9"/>
    <w:unhideWhenUsed/>
    <w:qFormat/>
    <w:locked/>
    <w:rsid w:val="00735BD0"/>
    <w:pPr>
      <w:numPr>
        <w:ilvl w:val="8"/>
        <w:numId w:val="16"/>
      </w:numPr>
      <w:spacing w:before="280"/>
      <w:outlineLvl w:val="8"/>
    </w:pPr>
    <w:rPr>
      <w:rFonts w:asciiTheme="majorHAnsi" w:hAnsiTheme="majorHAnsi"/>
      <w:color w:val="808080" w:themeColor="background1" w:themeShade="80"/>
    </w:rPr>
  </w:style>
  <w:style w:type="character" w:default="1" w:styleId="DefaultParagraphFont">
    <w:name w:val="Default Paragraph Font"/>
    <w:uiPriority w:val="1"/>
    <w:semiHidden/>
    <w:unhideWhenUsed/>
    <w:rsid w:val="0026332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63320"/>
  </w:style>
  <w:style w:type="paragraph" w:customStyle="1" w:styleId="Listiii">
    <w:name w:val="List iii"/>
    <w:basedOn w:val="Listii"/>
    <w:rsid w:val="00FA39B7"/>
    <w:pPr>
      <w:ind w:left="1077"/>
    </w:pPr>
  </w:style>
  <w:style w:type="paragraph" w:styleId="Header">
    <w:name w:val="header"/>
    <w:basedOn w:val="Normal"/>
    <w:link w:val="HeaderChar"/>
    <w:uiPriority w:val="99"/>
    <w:unhideWhenUsed/>
    <w:rsid w:val="004010B0"/>
    <w:pPr>
      <w:tabs>
        <w:tab w:val="center" w:pos="4680"/>
        <w:tab w:val="right" w:pos="9360"/>
      </w:tabs>
    </w:pPr>
    <w:rPr>
      <w:color w:val="404040"/>
    </w:rPr>
  </w:style>
  <w:style w:type="paragraph" w:styleId="Title">
    <w:name w:val="Title"/>
    <w:basedOn w:val="Normal"/>
    <w:next w:val="Normal"/>
    <w:link w:val="TitleChar"/>
    <w:uiPriority w:val="10"/>
    <w:qFormat/>
    <w:rsid w:val="004010B0"/>
    <w:pPr>
      <w:contextualSpacing/>
    </w:pPr>
    <w:rPr>
      <w:rFonts w:ascii="Calibri Light" w:eastAsia="Times New Roman" w:hAnsi="Calibri Light" w:cs="Times New Roman"/>
      <w:spacing w:val="-10"/>
      <w:kern w:val="28"/>
      <w:sz w:val="56"/>
      <w:szCs w:val="56"/>
    </w:rPr>
  </w:style>
  <w:style w:type="paragraph" w:styleId="TableofFigures">
    <w:name w:val="table of figures"/>
    <w:basedOn w:val="Normal"/>
    <w:next w:val="Normal"/>
    <w:semiHidden/>
    <w:locked/>
    <w:rsid w:val="00FA39B7"/>
    <w:pPr>
      <w:ind w:left="480" w:hanging="480"/>
    </w:pPr>
  </w:style>
  <w:style w:type="paragraph" w:customStyle="1" w:styleId="List1">
    <w:name w:val="List1"/>
    <w:basedOn w:val="Normal"/>
    <w:rsid w:val="00FA39B7"/>
    <w:pPr>
      <w:numPr>
        <w:numId w:val="5"/>
      </w:numPr>
      <w:ind w:left="357" w:hanging="357"/>
    </w:pPr>
  </w:style>
  <w:style w:type="paragraph" w:customStyle="1" w:styleId="guidelines">
    <w:name w:val="guidelines"/>
    <w:rsid w:val="00FA39B7"/>
    <w:pPr>
      <w:numPr>
        <w:numId w:val="7"/>
      </w:numPr>
      <w:spacing w:after="120"/>
    </w:pPr>
    <w:rPr>
      <w:i/>
      <w:sz w:val="24"/>
    </w:rPr>
  </w:style>
  <w:style w:type="paragraph" w:customStyle="1" w:styleId="guidelineslist">
    <w:name w:val="guidelines list"/>
    <w:basedOn w:val="guidelines"/>
    <w:rsid w:val="00FA39B7"/>
    <w:pPr>
      <w:numPr>
        <w:numId w:val="6"/>
      </w:numPr>
      <w:ind w:left="641" w:hanging="357"/>
    </w:pPr>
  </w:style>
  <w:style w:type="paragraph" w:styleId="Footer">
    <w:name w:val="footer"/>
    <w:basedOn w:val="Normal"/>
    <w:link w:val="FooterChar"/>
    <w:uiPriority w:val="99"/>
    <w:unhideWhenUsed/>
    <w:locked/>
    <w:rsid w:val="004010B0"/>
    <w:pPr>
      <w:tabs>
        <w:tab w:val="left" w:pos="4111"/>
        <w:tab w:val="left" w:pos="6096"/>
        <w:tab w:val="right" w:pos="9893"/>
      </w:tabs>
      <w:ind w:left="1418" w:hanging="1418"/>
    </w:pPr>
    <w:rPr>
      <w:color w:val="E8412C"/>
      <w:sz w:val="16"/>
      <w:szCs w:val="16"/>
    </w:rPr>
  </w:style>
  <w:style w:type="paragraph" w:customStyle="1" w:styleId="Appendix">
    <w:name w:val="Appendix"/>
    <w:next w:val="Normal"/>
    <w:rsid w:val="00FA39B7"/>
    <w:pPr>
      <w:pageBreakBefore/>
      <w:spacing w:after="120"/>
      <w:jc w:val="center"/>
    </w:pPr>
    <w:rPr>
      <w:rFonts w:ascii="Arial" w:hAnsi="Arial"/>
      <w:b/>
      <w:noProof/>
      <w:sz w:val="40"/>
    </w:rPr>
  </w:style>
  <w:style w:type="character" w:styleId="Hyperlink">
    <w:name w:val="Hyperlink"/>
    <w:basedOn w:val="DefaultParagraphFont"/>
    <w:uiPriority w:val="99"/>
    <w:unhideWhenUsed/>
    <w:rsid w:val="00735BD0"/>
    <w:rPr>
      <w:rFonts w:asciiTheme="minorHAnsi" w:hAnsiTheme="minorHAnsi"/>
      <w:color w:val="EEECE1" w:themeColor="background2"/>
      <w:sz w:val="22"/>
      <w:u w:val="single"/>
    </w:rPr>
  </w:style>
  <w:style w:type="paragraph" w:customStyle="1" w:styleId="Listii">
    <w:name w:val="List ii"/>
    <w:basedOn w:val="List1"/>
    <w:rsid w:val="00FA39B7"/>
    <w:pPr>
      <w:ind w:left="717"/>
    </w:pPr>
  </w:style>
  <w:style w:type="paragraph" w:customStyle="1" w:styleId="Normal8">
    <w:name w:val="Normal 8"/>
    <w:basedOn w:val="Normal"/>
    <w:rsid w:val="00FA39B7"/>
    <w:rPr>
      <w:sz w:val="16"/>
    </w:rPr>
  </w:style>
  <w:style w:type="paragraph" w:customStyle="1" w:styleId="Normal10">
    <w:name w:val="Normal 10"/>
    <w:basedOn w:val="Normal"/>
    <w:rsid w:val="00FA39B7"/>
    <w:rPr>
      <w:sz w:val="20"/>
    </w:rPr>
  </w:style>
  <w:style w:type="paragraph" w:styleId="Subtitle">
    <w:name w:val="Subtitle"/>
    <w:basedOn w:val="Normal"/>
    <w:next w:val="Normal"/>
    <w:link w:val="SubtitleChar"/>
    <w:uiPriority w:val="11"/>
    <w:qFormat/>
    <w:rsid w:val="004010B0"/>
    <w:pPr>
      <w:numPr>
        <w:ilvl w:val="1"/>
      </w:numPr>
    </w:pPr>
    <w:rPr>
      <w:rFonts w:eastAsia="Times New Roman" w:cs="Times New Roman"/>
      <w:color w:val="5A5A5A"/>
      <w:spacing w:val="15"/>
    </w:rPr>
  </w:style>
  <w:style w:type="table" w:styleId="TableGrid">
    <w:name w:val="Table Grid"/>
    <w:basedOn w:val="TableNormal"/>
    <w:rsid w:val="00735BD0"/>
    <w:rPr>
      <w:lang w:val="en-IE" w:eastAsia="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owered">
    <w:name w:val="Lowered"/>
    <w:rsid w:val="00FA39B7"/>
    <w:rPr>
      <w:vertAlign w:val="subscript"/>
    </w:rPr>
  </w:style>
  <w:style w:type="character" w:customStyle="1" w:styleId="Raised">
    <w:name w:val="Raised"/>
    <w:rsid w:val="00FA39B7"/>
    <w:rPr>
      <w:vertAlign w:val="superscript"/>
    </w:rPr>
  </w:style>
  <w:style w:type="character" w:customStyle="1" w:styleId="Bold">
    <w:name w:val="Bold"/>
    <w:rsid w:val="00FA39B7"/>
    <w:rPr>
      <w:b/>
    </w:rPr>
  </w:style>
  <w:style w:type="character" w:customStyle="1" w:styleId="Italic">
    <w:name w:val="Italic"/>
    <w:rsid w:val="00FA39B7"/>
    <w:rPr>
      <w:i/>
    </w:rPr>
  </w:style>
  <w:style w:type="character" w:customStyle="1" w:styleId="Underline">
    <w:name w:val="Underline"/>
    <w:rsid w:val="00FA39B7"/>
    <w:rPr>
      <w:u w:val="single"/>
    </w:rPr>
  </w:style>
  <w:style w:type="table" w:customStyle="1" w:styleId="Tablesimple">
    <w:name w:val="Table simple"/>
    <w:basedOn w:val="TableNormal"/>
    <w:rsid w:val="00FA39B7"/>
    <w:tblPr/>
  </w:style>
  <w:style w:type="paragraph" w:styleId="Date">
    <w:name w:val="Date"/>
    <w:basedOn w:val="Normal"/>
    <w:next w:val="Normal"/>
    <w:locked/>
    <w:rsid w:val="00FA39B7"/>
  </w:style>
  <w:style w:type="character" w:styleId="Strong">
    <w:name w:val="Strong"/>
    <w:basedOn w:val="DefaultParagraphFont"/>
    <w:uiPriority w:val="22"/>
    <w:locked/>
    <w:rsid w:val="00735BD0"/>
    <w:rPr>
      <w:b/>
      <w:bCs/>
    </w:rPr>
  </w:style>
  <w:style w:type="paragraph" w:styleId="BodyText">
    <w:name w:val="Body Text"/>
    <w:basedOn w:val="Normal"/>
    <w:locked/>
    <w:rsid w:val="00FA39B7"/>
  </w:style>
  <w:style w:type="paragraph" w:styleId="TOC1">
    <w:name w:val="toc 1"/>
    <w:basedOn w:val="Normal"/>
    <w:next w:val="Normal"/>
    <w:link w:val="TOC1Char"/>
    <w:autoRedefine/>
    <w:uiPriority w:val="39"/>
    <w:unhideWhenUsed/>
    <w:locked/>
    <w:rsid w:val="008B0A0A"/>
    <w:pPr>
      <w:tabs>
        <w:tab w:val="right" w:leader="dot" w:pos="10812"/>
      </w:tabs>
      <w:spacing w:before="360"/>
    </w:pPr>
    <w:rPr>
      <w:rFonts w:asciiTheme="majorHAnsi" w:hAnsiTheme="majorHAnsi" w:cstheme="majorHAnsi"/>
      <w:b/>
      <w:bCs/>
      <w:caps/>
      <w:color w:val="1F497D" w:themeColor="text2"/>
      <w:sz w:val="28"/>
    </w:rPr>
  </w:style>
  <w:style w:type="paragraph" w:styleId="TOC2">
    <w:name w:val="toc 2"/>
    <w:basedOn w:val="Heading2"/>
    <w:next w:val="Heading2"/>
    <w:link w:val="TOC2Char"/>
    <w:autoRedefine/>
    <w:uiPriority w:val="39"/>
    <w:unhideWhenUsed/>
    <w:locked/>
    <w:rsid w:val="00EC125A"/>
    <w:pPr>
      <w:spacing w:before="120" w:after="120"/>
    </w:pPr>
    <w:rPr>
      <w:b w:val="0"/>
      <w:bCs w:val="0"/>
      <w:color w:val="5D8AA3"/>
      <w:sz w:val="28"/>
      <w:szCs w:val="32"/>
    </w:rPr>
  </w:style>
  <w:style w:type="paragraph" w:styleId="BalloonText">
    <w:name w:val="Balloon Text"/>
    <w:basedOn w:val="Normal"/>
    <w:link w:val="BalloonTextChar"/>
    <w:semiHidden/>
    <w:unhideWhenUsed/>
    <w:locked/>
    <w:rsid w:val="00735BD0"/>
    <w:rPr>
      <w:rFonts w:ascii="Times New Roman" w:hAnsi="Times New Roman"/>
      <w:sz w:val="18"/>
      <w:szCs w:val="18"/>
    </w:rPr>
  </w:style>
  <w:style w:type="character" w:styleId="PageNumber">
    <w:name w:val="page number"/>
    <w:basedOn w:val="DefaultParagraphFont"/>
    <w:locked/>
    <w:rsid w:val="00FA39B7"/>
  </w:style>
  <w:style w:type="character" w:styleId="CommentReference">
    <w:name w:val="annotation reference"/>
    <w:basedOn w:val="DefaultParagraphFont"/>
    <w:uiPriority w:val="99"/>
    <w:unhideWhenUsed/>
    <w:locked/>
    <w:rsid w:val="00735BD0"/>
    <w:rPr>
      <w:sz w:val="16"/>
      <w:szCs w:val="16"/>
    </w:rPr>
  </w:style>
  <w:style w:type="paragraph" w:styleId="CommentText">
    <w:name w:val="annotation text"/>
    <w:basedOn w:val="Normal"/>
    <w:link w:val="CommentTextChar"/>
    <w:uiPriority w:val="99"/>
    <w:unhideWhenUsed/>
    <w:locked/>
    <w:rsid w:val="00735BD0"/>
    <w:rPr>
      <w:sz w:val="20"/>
    </w:rPr>
  </w:style>
  <w:style w:type="character" w:customStyle="1" w:styleId="CommentTextChar">
    <w:name w:val="Comment Text Char"/>
    <w:basedOn w:val="DefaultParagraphFont"/>
    <w:link w:val="CommentText"/>
    <w:uiPriority w:val="99"/>
    <w:rsid w:val="00735BD0"/>
    <w:rPr>
      <w:rFonts w:asciiTheme="minorHAnsi" w:hAnsiTheme="minorHAnsi"/>
      <w:color w:val="244061" w:themeColor="accent1" w:themeShade="80"/>
      <w:lang w:val="en-GB"/>
    </w:rPr>
  </w:style>
  <w:style w:type="paragraph" w:styleId="CommentSubject">
    <w:name w:val="annotation subject"/>
    <w:basedOn w:val="CommentText"/>
    <w:next w:val="CommentText"/>
    <w:link w:val="CommentSubjectChar"/>
    <w:uiPriority w:val="99"/>
    <w:unhideWhenUsed/>
    <w:locked/>
    <w:rsid w:val="00735BD0"/>
    <w:rPr>
      <w:b/>
      <w:bCs/>
    </w:rPr>
  </w:style>
  <w:style w:type="character" w:customStyle="1" w:styleId="CommentSubjectChar">
    <w:name w:val="Comment Subject Char"/>
    <w:basedOn w:val="CommentTextChar"/>
    <w:link w:val="CommentSubject"/>
    <w:uiPriority w:val="99"/>
    <w:rsid w:val="00735BD0"/>
    <w:rPr>
      <w:rFonts w:asciiTheme="minorHAnsi" w:hAnsiTheme="minorHAnsi"/>
      <w:b/>
      <w:bCs/>
      <w:color w:val="244061" w:themeColor="accent1" w:themeShade="80"/>
      <w:lang w:val="en-GB"/>
    </w:rPr>
  </w:style>
  <w:style w:type="paragraph" w:styleId="ListParagraph">
    <w:name w:val="List Paragraph"/>
    <w:basedOn w:val="Normal"/>
    <w:link w:val="ListParagraphChar"/>
    <w:uiPriority w:val="34"/>
    <w:qFormat/>
    <w:rsid w:val="002F2590"/>
    <w:pPr>
      <w:ind w:left="720"/>
      <w:contextualSpacing/>
    </w:pPr>
  </w:style>
  <w:style w:type="table" w:customStyle="1" w:styleId="TableGrid1">
    <w:name w:val="Table Grid1"/>
    <w:basedOn w:val="TableNormal"/>
    <w:next w:val="TableGrid"/>
    <w:uiPriority w:val="59"/>
    <w:rsid w:val="00FA39B7"/>
    <w:pPr>
      <w:tabs>
        <w:tab w:val="left" w:pos="357"/>
      </w:tabs>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F3B27"/>
    <w:rPr>
      <w:color w:val="808080"/>
    </w:rPr>
  </w:style>
  <w:style w:type="character" w:customStyle="1" w:styleId="HeaderChar">
    <w:name w:val="Header Char"/>
    <w:basedOn w:val="DefaultParagraphFont"/>
    <w:link w:val="Header"/>
    <w:uiPriority w:val="99"/>
    <w:rsid w:val="004010B0"/>
    <w:rPr>
      <w:rFonts w:ascii="Calibri" w:eastAsia="Calibri" w:hAnsi="Calibri" w:cs="Calibri-Light"/>
      <w:noProof/>
      <w:color w:val="404040"/>
      <w:sz w:val="22"/>
      <w:szCs w:val="22"/>
    </w:rPr>
  </w:style>
  <w:style w:type="paragraph" w:customStyle="1" w:styleId="Default">
    <w:name w:val="Default"/>
    <w:rsid w:val="00735BD0"/>
    <w:pPr>
      <w:autoSpaceDE w:val="0"/>
      <w:autoSpaceDN w:val="0"/>
      <w:adjustRightInd w:val="0"/>
    </w:pPr>
    <w:rPr>
      <w:rFonts w:ascii="Arial" w:hAnsi="Arial" w:cs="Arial"/>
      <w:color w:val="000000"/>
      <w:sz w:val="24"/>
      <w:szCs w:val="24"/>
      <w:lang w:val="fr-BE" w:eastAsia="en-IE"/>
    </w:rPr>
  </w:style>
  <w:style w:type="character" w:customStyle="1" w:styleId="Heading2Char">
    <w:name w:val="Heading 2 Char"/>
    <w:link w:val="Heading2"/>
    <w:uiPriority w:val="9"/>
    <w:rsid w:val="004010B0"/>
    <w:rPr>
      <w:rFonts w:ascii="Calibri-Bold" w:eastAsia="Calibri" w:hAnsi="Calibri-Bold" w:cs="Calibri-Bold"/>
      <w:b/>
      <w:bCs/>
      <w:color w:val="6E97AD"/>
      <w:sz w:val="40"/>
      <w:szCs w:val="24"/>
      <w:lang w:val="en-GB"/>
    </w:rPr>
  </w:style>
  <w:style w:type="character" w:customStyle="1" w:styleId="Heading3Char">
    <w:name w:val="Heading 3 Char"/>
    <w:link w:val="Heading3"/>
    <w:uiPriority w:val="9"/>
    <w:rsid w:val="004010B0"/>
    <w:rPr>
      <w:rFonts w:ascii="Calibri" w:eastAsia="Calibri" w:hAnsi="Calibri" w:cs="Calibri-Light"/>
      <w:b/>
      <w:bCs/>
      <w:noProof/>
      <w:color w:val="5D0524"/>
      <w:spacing w:val="-2"/>
      <w:sz w:val="32"/>
      <w:szCs w:val="24"/>
      <w:lang w:val="en-GB"/>
    </w:rPr>
  </w:style>
  <w:style w:type="character" w:customStyle="1" w:styleId="BalloonTextChar">
    <w:name w:val="Balloon Text Char"/>
    <w:basedOn w:val="DefaultParagraphFont"/>
    <w:link w:val="BalloonText"/>
    <w:semiHidden/>
    <w:rsid w:val="00735BD0"/>
    <w:rPr>
      <w:color w:val="244061" w:themeColor="accent1" w:themeShade="80"/>
      <w:sz w:val="18"/>
      <w:szCs w:val="18"/>
      <w:lang w:val="en-GB"/>
    </w:rPr>
  </w:style>
  <w:style w:type="paragraph" w:customStyle="1" w:styleId="Bullets">
    <w:name w:val="Bullets"/>
    <w:basedOn w:val="Normal"/>
    <w:next w:val="Normal"/>
    <w:link w:val="BulletsChar"/>
    <w:autoRedefine/>
    <w:qFormat/>
    <w:rsid w:val="00735BD0"/>
    <w:pPr>
      <w:numPr>
        <w:numId w:val="15"/>
      </w:numPr>
      <w:ind w:left="924" w:hanging="357"/>
    </w:pPr>
  </w:style>
  <w:style w:type="character" w:customStyle="1" w:styleId="BulletsChar">
    <w:name w:val="Bullets Char"/>
    <w:link w:val="Bullets"/>
    <w:rsid w:val="00735BD0"/>
    <w:rPr>
      <w:rFonts w:asciiTheme="minorHAnsi" w:eastAsiaTheme="minorHAnsi" w:hAnsiTheme="minorHAnsi" w:cstheme="minorBidi"/>
      <w:sz w:val="24"/>
      <w:szCs w:val="24"/>
    </w:rPr>
  </w:style>
  <w:style w:type="paragraph" w:customStyle="1" w:styleId="Numbered">
    <w:name w:val="Numbered"/>
    <w:basedOn w:val="Normal"/>
    <w:link w:val="NumberedChar"/>
    <w:qFormat/>
    <w:rsid w:val="00735BD0"/>
    <w:pPr>
      <w:numPr>
        <w:numId w:val="17"/>
      </w:numPr>
      <w:tabs>
        <w:tab w:val="left" w:pos="992"/>
      </w:tabs>
      <w:ind w:left="924" w:hanging="357"/>
    </w:pPr>
  </w:style>
  <w:style w:type="character" w:customStyle="1" w:styleId="NumberedChar">
    <w:name w:val="Numbered Char"/>
    <w:link w:val="Numbered"/>
    <w:rsid w:val="00735BD0"/>
    <w:rPr>
      <w:rFonts w:asciiTheme="minorHAnsi" w:eastAsiaTheme="minorHAnsi" w:hAnsiTheme="minorHAnsi" w:cstheme="minorBidi"/>
      <w:sz w:val="24"/>
      <w:szCs w:val="24"/>
    </w:rPr>
  </w:style>
  <w:style w:type="paragraph" w:styleId="Caption">
    <w:name w:val="caption"/>
    <w:basedOn w:val="Normal"/>
    <w:next w:val="Normal"/>
    <w:uiPriority w:val="35"/>
    <w:unhideWhenUsed/>
    <w:locked/>
    <w:rsid w:val="00735BD0"/>
    <w:pPr>
      <w:spacing w:after="200"/>
      <w:ind w:left="567"/>
    </w:pPr>
    <w:rPr>
      <w:i/>
      <w:iCs/>
      <w:color w:val="1F497D" w:themeColor="text2"/>
      <w:sz w:val="18"/>
      <w:szCs w:val="18"/>
    </w:rPr>
  </w:style>
  <w:style w:type="character" w:customStyle="1" w:styleId="Heading1Char">
    <w:name w:val="Heading 1 Char"/>
    <w:link w:val="Heading1"/>
    <w:uiPriority w:val="9"/>
    <w:rsid w:val="004010B0"/>
    <w:rPr>
      <w:rFonts w:ascii="Calibri-Bold" w:eastAsia="Calibri" w:hAnsi="Calibri-Bold" w:cs="Calibri-Bold"/>
      <w:b/>
      <w:bCs/>
      <w:color w:val="E8412C"/>
      <w:spacing w:val="-10"/>
      <w:sz w:val="50"/>
      <w:szCs w:val="50"/>
      <w:lang w:val="en-GB"/>
    </w:rPr>
  </w:style>
  <w:style w:type="paragraph" w:styleId="TOCHeading">
    <w:name w:val="TOC Heading"/>
    <w:basedOn w:val="Heading1"/>
    <w:next w:val="Normal"/>
    <w:uiPriority w:val="39"/>
    <w:unhideWhenUsed/>
    <w:qFormat/>
    <w:rsid w:val="00735BD0"/>
    <w:pPr>
      <w:outlineLvl w:val="9"/>
    </w:pPr>
  </w:style>
  <w:style w:type="paragraph" w:styleId="TOC3">
    <w:name w:val="toc 3"/>
    <w:basedOn w:val="Normal"/>
    <w:next w:val="Normal"/>
    <w:link w:val="TOC3Char"/>
    <w:autoRedefine/>
    <w:uiPriority w:val="39"/>
    <w:unhideWhenUsed/>
    <w:locked/>
    <w:rsid w:val="008B0A0A"/>
    <w:pPr>
      <w:tabs>
        <w:tab w:val="right" w:leader="dot" w:pos="10812"/>
      </w:tabs>
      <w:ind w:left="220"/>
    </w:pPr>
    <w:rPr>
      <w:color w:val="808080" w:themeColor="background1" w:themeShade="80"/>
    </w:rPr>
  </w:style>
  <w:style w:type="table" w:styleId="ListTable2-Accent1">
    <w:name w:val="List Table 2 Accent 1"/>
    <w:basedOn w:val="TableNormal"/>
    <w:uiPriority w:val="47"/>
    <w:rsid w:val="00735BD0"/>
    <w:rPr>
      <w:lang w:val="en-IE" w:eastAsia="en-IE"/>
    </w:r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4Char">
    <w:name w:val="Heading 4 Char"/>
    <w:link w:val="Heading4"/>
    <w:uiPriority w:val="9"/>
    <w:rsid w:val="004010B0"/>
    <w:rPr>
      <w:rFonts w:ascii="Calibri" w:eastAsia="Calibri" w:hAnsi="Calibri" w:cs="Calibri-Light"/>
      <w:b/>
      <w:bCs/>
      <w:noProof/>
      <w:color w:val="000000"/>
      <w:sz w:val="24"/>
      <w:szCs w:val="24"/>
    </w:rPr>
  </w:style>
  <w:style w:type="character" w:customStyle="1" w:styleId="Heading5Char">
    <w:name w:val="Heading 5 Char"/>
    <w:link w:val="Heading5"/>
    <w:uiPriority w:val="9"/>
    <w:rsid w:val="009D7B73"/>
    <w:rPr>
      <w:rFonts w:asciiTheme="minorHAnsi" w:eastAsiaTheme="minorHAnsi" w:hAnsiTheme="minorHAnsi" w:cstheme="minorHAnsi"/>
      <w:color w:val="002060"/>
      <w:sz w:val="22"/>
      <w:szCs w:val="22"/>
      <w:u w:val="single"/>
    </w:rPr>
  </w:style>
  <w:style w:type="character" w:customStyle="1" w:styleId="Heading6Char">
    <w:name w:val="Heading 6 Char"/>
    <w:basedOn w:val="DefaultParagraphFont"/>
    <w:link w:val="Heading6"/>
    <w:uiPriority w:val="9"/>
    <w:rsid w:val="00735BD0"/>
    <w:rPr>
      <w:rFonts w:asciiTheme="majorHAnsi" w:eastAsiaTheme="minorHAnsi" w:hAnsiTheme="majorHAnsi" w:cstheme="minorBidi"/>
      <w:color w:val="F79646" w:themeColor="accent6"/>
      <w:sz w:val="24"/>
      <w:szCs w:val="24"/>
    </w:rPr>
  </w:style>
  <w:style w:type="character" w:customStyle="1" w:styleId="Heading7Char">
    <w:name w:val="Heading 7 Char"/>
    <w:basedOn w:val="DefaultParagraphFont"/>
    <w:link w:val="Heading7"/>
    <w:uiPriority w:val="9"/>
    <w:rsid w:val="00735BD0"/>
    <w:rPr>
      <w:rFonts w:asciiTheme="majorHAnsi" w:eastAsiaTheme="minorHAnsi" w:hAnsiTheme="majorHAnsi" w:cstheme="minorBidi"/>
      <w:color w:val="9BBB59" w:themeColor="accent3"/>
      <w:sz w:val="24"/>
      <w:szCs w:val="24"/>
    </w:rPr>
  </w:style>
  <w:style w:type="character" w:customStyle="1" w:styleId="Heading8Char">
    <w:name w:val="Heading 8 Char"/>
    <w:basedOn w:val="DefaultParagraphFont"/>
    <w:link w:val="Heading8"/>
    <w:uiPriority w:val="9"/>
    <w:rsid w:val="00735BD0"/>
    <w:rPr>
      <w:rFonts w:asciiTheme="majorHAnsi" w:eastAsiaTheme="minorHAnsi" w:hAnsiTheme="majorHAnsi" w:cstheme="minorBidi"/>
      <w:color w:val="8064A2" w:themeColor="accent4"/>
      <w:sz w:val="24"/>
      <w:szCs w:val="24"/>
    </w:rPr>
  </w:style>
  <w:style w:type="character" w:customStyle="1" w:styleId="Heading9Char">
    <w:name w:val="Heading 9 Char"/>
    <w:basedOn w:val="DefaultParagraphFont"/>
    <w:link w:val="Heading9"/>
    <w:uiPriority w:val="9"/>
    <w:rsid w:val="00735BD0"/>
    <w:rPr>
      <w:rFonts w:asciiTheme="majorHAnsi" w:eastAsiaTheme="minorHAnsi" w:hAnsiTheme="majorHAnsi" w:cstheme="minorBidi"/>
      <w:color w:val="808080" w:themeColor="background1" w:themeShade="80"/>
      <w:sz w:val="24"/>
      <w:szCs w:val="24"/>
    </w:rPr>
  </w:style>
  <w:style w:type="character" w:styleId="FootnoteReference">
    <w:name w:val="footnote reference"/>
    <w:basedOn w:val="DefaultParagraphFont"/>
    <w:uiPriority w:val="99"/>
    <w:unhideWhenUsed/>
    <w:locked/>
    <w:rsid w:val="00735BD0"/>
    <w:rPr>
      <w:rFonts w:asciiTheme="majorHAnsi" w:hAnsiTheme="majorHAnsi"/>
      <w:vertAlign w:val="superscript"/>
    </w:rPr>
  </w:style>
  <w:style w:type="paragraph" w:styleId="FootnoteText">
    <w:name w:val="footnote text"/>
    <w:basedOn w:val="Normal"/>
    <w:link w:val="FootnoteTextChar"/>
    <w:uiPriority w:val="99"/>
    <w:unhideWhenUsed/>
    <w:locked/>
    <w:rsid w:val="00735BD0"/>
    <w:rPr>
      <w:rFonts w:ascii="Times New Roman" w:hAnsi="Times New Roman"/>
      <w:b/>
      <w:sz w:val="20"/>
      <w:lang w:val="en-CA"/>
    </w:rPr>
  </w:style>
  <w:style w:type="character" w:customStyle="1" w:styleId="FootnoteTextChar">
    <w:name w:val="Footnote Text Char"/>
    <w:basedOn w:val="DefaultParagraphFont"/>
    <w:link w:val="FootnoteText"/>
    <w:uiPriority w:val="99"/>
    <w:rsid w:val="00735BD0"/>
    <w:rPr>
      <w:rFonts w:eastAsia="Calibri"/>
      <w:b/>
      <w:lang w:val="en-CA"/>
    </w:rPr>
  </w:style>
  <w:style w:type="table" w:styleId="LightGrid-Accent1">
    <w:name w:val="Light Grid Accent 1"/>
    <w:basedOn w:val="TableNormal"/>
    <w:uiPriority w:val="62"/>
    <w:semiHidden/>
    <w:unhideWhenUsed/>
    <w:rsid w:val="00735BD0"/>
    <w:rPr>
      <w:lang w:val="en-IE" w:eastAsia="en-IE"/>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FooterChar">
    <w:name w:val="Footer Char"/>
    <w:link w:val="Footer"/>
    <w:uiPriority w:val="99"/>
    <w:rsid w:val="004010B0"/>
    <w:rPr>
      <w:rFonts w:ascii="Calibri" w:eastAsia="Calibri" w:hAnsi="Calibri" w:cs="Calibri-Light"/>
      <w:noProof/>
      <w:color w:val="E8412C"/>
      <w:sz w:val="16"/>
      <w:szCs w:val="16"/>
    </w:rPr>
  </w:style>
  <w:style w:type="paragraph" w:styleId="TOC4">
    <w:name w:val="toc 4"/>
    <w:basedOn w:val="Normal"/>
    <w:next w:val="Normal"/>
    <w:link w:val="TOC4Char"/>
    <w:autoRedefine/>
    <w:uiPriority w:val="39"/>
    <w:unhideWhenUsed/>
    <w:locked/>
    <w:rsid w:val="00735BD0"/>
    <w:pPr>
      <w:ind w:left="440"/>
    </w:pPr>
    <w:rPr>
      <w:rFonts w:cs="Arial"/>
      <w:bCs/>
      <w:color w:val="1F497D" w:themeColor="text2"/>
      <w:sz w:val="28"/>
    </w:rPr>
  </w:style>
  <w:style w:type="character" w:styleId="FollowedHyperlink">
    <w:name w:val="FollowedHyperlink"/>
    <w:basedOn w:val="DefaultParagraphFont"/>
    <w:uiPriority w:val="99"/>
    <w:semiHidden/>
    <w:unhideWhenUsed/>
    <w:locked/>
    <w:rsid w:val="00735BD0"/>
    <w:rPr>
      <w:color w:val="800080" w:themeColor="followedHyperlink"/>
      <w:u w:val="single"/>
    </w:rPr>
  </w:style>
  <w:style w:type="character" w:styleId="HTMLCite">
    <w:name w:val="HTML Cite"/>
    <w:basedOn w:val="DefaultParagraphFont"/>
    <w:uiPriority w:val="99"/>
    <w:semiHidden/>
    <w:unhideWhenUsed/>
    <w:locked/>
    <w:rsid w:val="00735BD0"/>
    <w:rPr>
      <w:i/>
      <w:iCs/>
    </w:rPr>
  </w:style>
  <w:style w:type="paragraph" w:styleId="Revision">
    <w:name w:val="Revision"/>
    <w:hidden/>
    <w:uiPriority w:val="99"/>
    <w:semiHidden/>
    <w:rsid w:val="00735BD0"/>
    <w:rPr>
      <w:rFonts w:asciiTheme="minorHAnsi" w:hAnsiTheme="minorHAnsi"/>
      <w:color w:val="244061" w:themeColor="accent1" w:themeShade="80"/>
      <w:sz w:val="22"/>
    </w:rPr>
  </w:style>
  <w:style w:type="paragraph" w:styleId="TOC5">
    <w:name w:val="toc 5"/>
    <w:basedOn w:val="Normal"/>
    <w:next w:val="Normal"/>
    <w:link w:val="TOC5Char"/>
    <w:autoRedefine/>
    <w:uiPriority w:val="39"/>
    <w:unhideWhenUsed/>
    <w:locked/>
    <w:rsid w:val="00A400CF"/>
    <w:pPr>
      <w:ind w:left="660"/>
    </w:pPr>
    <w:rPr>
      <w:color w:val="002060"/>
      <w:sz w:val="20"/>
    </w:rPr>
  </w:style>
  <w:style w:type="paragraph" w:styleId="TOC6">
    <w:name w:val="toc 6"/>
    <w:basedOn w:val="Normal"/>
    <w:next w:val="Normal"/>
    <w:link w:val="TOC6Char"/>
    <w:autoRedefine/>
    <w:uiPriority w:val="39"/>
    <w:unhideWhenUsed/>
    <w:locked/>
    <w:rsid w:val="00735BD0"/>
    <w:pPr>
      <w:ind w:left="880"/>
    </w:pPr>
    <w:rPr>
      <w:color w:val="F79646" w:themeColor="accent6"/>
    </w:rPr>
  </w:style>
  <w:style w:type="paragraph" w:styleId="TOC7">
    <w:name w:val="toc 7"/>
    <w:basedOn w:val="Normal"/>
    <w:next w:val="Normal"/>
    <w:link w:val="TOC7Char"/>
    <w:autoRedefine/>
    <w:uiPriority w:val="39"/>
    <w:unhideWhenUsed/>
    <w:locked/>
    <w:rsid w:val="00735BD0"/>
    <w:pPr>
      <w:ind w:left="1100"/>
    </w:pPr>
    <w:rPr>
      <w:color w:val="9BBB59" w:themeColor="accent3"/>
    </w:rPr>
  </w:style>
  <w:style w:type="paragraph" w:styleId="TOC8">
    <w:name w:val="toc 8"/>
    <w:basedOn w:val="Normal"/>
    <w:next w:val="Normal"/>
    <w:link w:val="TOC8Char"/>
    <w:autoRedefine/>
    <w:uiPriority w:val="39"/>
    <w:unhideWhenUsed/>
    <w:locked/>
    <w:rsid w:val="00735BD0"/>
    <w:pPr>
      <w:ind w:left="1320"/>
    </w:pPr>
    <w:rPr>
      <w:color w:val="8064A2" w:themeColor="accent4"/>
    </w:rPr>
  </w:style>
  <w:style w:type="paragraph" w:styleId="TOC9">
    <w:name w:val="toc 9"/>
    <w:basedOn w:val="Normal"/>
    <w:next w:val="Normal"/>
    <w:link w:val="TOC9Char"/>
    <w:autoRedefine/>
    <w:uiPriority w:val="39"/>
    <w:unhideWhenUsed/>
    <w:locked/>
    <w:rsid w:val="00735BD0"/>
    <w:pPr>
      <w:ind w:left="1540"/>
    </w:pPr>
    <w:rPr>
      <w:color w:val="BFBFBF" w:themeColor="background1" w:themeShade="BF"/>
    </w:rPr>
  </w:style>
  <w:style w:type="character" w:styleId="Emphasis">
    <w:name w:val="Emphasis"/>
    <w:basedOn w:val="DefaultParagraphFont"/>
    <w:uiPriority w:val="20"/>
    <w:locked/>
    <w:rsid w:val="00735BD0"/>
    <w:rPr>
      <w:rFonts w:asciiTheme="majorHAnsi" w:hAnsiTheme="majorHAnsi"/>
      <w:i/>
      <w:iCs/>
    </w:rPr>
  </w:style>
  <w:style w:type="paragraph" w:styleId="NormalWeb">
    <w:name w:val="Normal (Web)"/>
    <w:basedOn w:val="Normal"/>
    <w:uiPriority w:val="99"/>
    <w:unhideWhenUsed/>
    <w:locked/>
    <w:rsid w:val="00735BD0"/>
    <w:pPr>
      <w:spacing w:before="100" w:beforeAutospacing="1" w:after="100" w:afterAutospacing="1"/>
    </w:pPr>
    <w:rPr>
      <w:lang w:eastAsia="en-GB"/>
    </w:rPr>
  </w:style>
  <w:style w:type="paragraph" w:styleId="EndnoteText">
    <w:name w:val="endnote text"/>
    <w:basedOn w:val="Normal"/>
    <w:link w:val="EndnoteTextChar"/>
    <w:uiPriority w:val="99"/>
    <w:unhideWhenUsed/>
    <w:locked/>
    <w:rsid w:val="00735BD0"/>
    <w:rPr>
      <w:rFonts w:asciiTheme="majorHAnsi" w:hAnsiTheme="majorHAnsi"/>
    </w:rPr>
  </w:style>
  <w:style w:type="character" w:customStyle="1" w:styleId="EndnoteTextChar">
    <w:name w:val="Endnote Text Char"/>
    <w:basedOn w:val="DefaultParagraphFont"/>
    <w:link w:val="EndnoteText"/>
    <w:uiPriority w:val="99"/>
    <w:rsid w:val="00735BD0"/>
    <w:rPr>
      <w:rFonts w:asciiTheme="majorHAnsi" w:hAnsiTheme="majorHAnsi"/>
      <w:color w:val="244061" w:themeColor="accent1" w:themeShade="80"/>
      <w:sz w:val="24"/>
      <w:szCs w:val="24"/>
      <w:lang w:val="en-GB"/>
    </w:rPr>
  </w:style>
  <w:style w:type="character" w:styleId="EndnoteReference">
    <w:name w:val="endnote reference"/>
    <w:basedOn w:val="DefaultParagraphFont"/>
    <w:uiPriority w:val="99"/>
    <w:unhideWhenUsed/>
    <w:locked/>
    <w:rsid w:val="00735BD0"/>
    <w:rPr>
      <w:rFonts w:asciiTheme="majorHAnsi" w:hAnsiTheme="majorHAnsi"/>
      <w:vertAlign w:val="superscript"/>
    </w:rPr>
  </w:style>
  <w:style w:type="numbering" w:customStyle="1" w:styleId="IBBL">
    <w:name w:val="IBBL"/>
    <w:uiPriority w:val="99"/>
    <w:rsid w:val="00735BD0"/>
    <w:pPr>
      <w:numPr>
        <w:numId w:val="14"/>
      </w:numPr>
    </w:pPr>
  </w:style>
  <w:style w:type="table" w:styleId="ListTable1Light-Accent1">
    <w:name w:val="List Table 1 Light Accent 1"/>
    <w:basedOn w:val="TableNormal"/>
    <w:uiPriority w:val="46"/>
    <w:rsid w:val="00735BD0"/>
    <w:rPr>
      <w:lang w:val="en-IE" w:eastAsia="en-IE"/>
    </w:r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TOC3Char">
    <w:name w:val="TOC 3 Char"/>
    <w:basedOn w:val="DefaultParagraphFont"/>
    <w:link w:val="TOC3"/>
    <w:uiPriority w:val="39"/>
    <w:rsid w:val="008B0A0A"/>
    <w:rPr>
      <w:rFonts w:asciiTheme="minorHAnsi" w:eastAsiaTheme="minorHAnsi" w:hAnsiTheme="minorHAnsi" w:cstheme="minorBidi"/>
      <w:color w:val="808080" w:themeColor="background1" w:themeShade="80"/>
      <w:sz w:val="22"/>
      <w:szCs w:val="22"/>
    </w:rPr>
  </w:style>
  <w:style w:type="character" w:customStyle="1" w:styleId="TOC1Char">
    <w:name w:val="TOC 1 Char"/>
    <w:basedOn w:val="DefaultParagraphFont"/>
    <w:link w:val="TOC1"/>
    <w:uiPriority w:val="39"/>
    <w:rsid w:val="008B0A0A"/>
    <w:rPr>
      <w:rFonts w:asciiTheme="majorHAnsi" w:eastAsiaTheme="minorHAnsi" w:hAnsiTheme="majorHAnsi" w:cstheme="majorHAnsi"/>
      <w:b/>
      <w:bCs/>
      <w:caps/>
      <w:color w:val="1F497D" w:themeColor="text2"/>
      <w:sz w:val="28"/>
      <w:szCs w:val="24"/>
    </w:rPr>
  </w:style>
  <w:style w:type="paragraph" w:styleId="NoSpacing">
    <w:name w:val="No Spacing"/>
    <w:uiPriority w:val="1"/>
    <w:qFormat/>
    <w:rsid w:val="004010B0"/>
    <w:pPr>
      <w:jc w:val="both"/>
    </w:pPr>
    <w:rPr>
      <w:rFonts w:ascii="Calibri" w:eastAsia="Calibri" w:hAnsi="Calibri" w:cs="Calibri-Light"/>
      <w:noProof/>
      <w:color w:val="000000"/>
      <w:sz w:val="22"/>
      <w:szCs w:val="22"/>
    </w:rPr>
  </w:style>
  <w:style w:type="character" w:customStyle="1" w:styleId="TOC2Char">
    <w:name w:val="TOC 2 Char"/>
    <w:basedOn w:val="Heading2Char"/>
    <w:link w:val="TOC2"/>
    <w:uiPriority w:val="39"/>
    <w:rsid w:val="00EC125A"/>
    <w:rPr>
      <w:rFonts w:ascii="Calibri-Bold" w:eastAsiaTheme="minorHAnsi" w:hAnsi="Calibri-Bold" w:cs="Calibri-Bold"/>
      <w:b w:val="0"/>
      <w:bCs w:val="0"/>
      <w:color w:val="5D8AA3"/>
      <w:sz w:val="28"/>
      <w:szCs w:val="32"/>
      <w:lang w:val="en-GB"/>
    </w:rPr>
  </w:style>
  <w:style w:type="character" w:customStyle="1" w:styleId="TOC4Char">
    <w:name w:val="TOC 4 Char"/>
    <w:basedOn w:val="Heading4Char"/>
    <w:link w:val="TOC4"/>
    <w:uiPriority w:val="39"/>
    <w:rsid w:val="00735BD0"/>
    <w:rPr>
      <w:rFonts w:asciiTheme="minorHAnsi" w:eastAsia="Calibri" w:hAnsiTheme="minorHAnsi" w:cs="Arial"/>
      <w:b/>
      <w:bCs/>
      <w:noProof/>
      <w:color w:val="1F497D" w:themeColor="text2"/>
      <w:sz w:val="28"/>
      <w:szCs w:val="24"/>
      <w:lang w:val="en-GB"/>
    </w:rPr>
  </w:style>
  <w:style w:type="character" w:customStyle="1" w:styleId="TOC5Char">
    <w:name w:val="TOC 5 Char"/>
    <w:basedOn w:val="Heading5Char"/>
    <w:link w:val="TOC5"/>
    <w:uiPriority w:val="39"/>
    <w:rsid w:val="00A400CF"/>
    <w:rPr>
      <w:rFonts w:asciiTheme="minorHAnsi" w:eastAsiaTheme="minorHAnsi" w:hAnsiTheme="minorHAnsi" w:cstheme="minorBidi"/>
      <w:color w:val="002060"/>
      <w:sz w:val="22"/>
      <w:szCs w:val="22"/>
      <w:u w:val="single"/>
      <w:lang w:val="fr-CH"/>
    </w:rPr>
  </w:style>
  <w:style w:type="character" w:customStyle="1" w:styleId="TOC6Char">
    <w:name w:val="TOC 6 Char"/>
    <w:basedOn w:val="Heading6Char"/>
    <w:link w:val="TOC6"/>
    <w:uiPriority w:val="39"/>
    <w:rsid w:val="00735BD0"/>
    <w:rPr>
      <w:rFonts w:asciiTheme="minorHAnsi" w:eastAsia="Calibri" w:hAnsiTheme="minorHAnsi" w:cs="Calibri-Light"/>
      <w:noProof/>
      <w:color w:val="F79646" w:themeColor="accent6"/>
      <w:sz w:val="24"/>
      <w:szCs w:val="22"/>
      <w:lang w:val="en-GB"/>
    </w:rPr>
  </w:style>
  <w:style w:type="character" w:customStyle="1" w:styleId="TOC7Char">
    <w:name w:val="TOC 7 Char"/>
    <w:basedOn w:val="Heading7Char"/>
    <w:link w:val="TOC7"/>
    <w:uiPriority w:val="39"/>
    <w:rsid w:val="00735BD0"/>
    <w:rPr>
      <w:rFonts w:asciiTheme="minorHAnsi" w:eastAsia="Calibri" w:hAnsiTheme="minorHAnsi" w:cs="Calibri-Light"/>
      <w:noProof/>
      <w:color w:val="9BBB59" w:themeColor="accent3"/>
      <w:sz w:val="22"/>
      <w:szCs w:val="22"/>
      <w:lang w:val="en-GB"/>
    </w:rPr>
  </w:style>
  <w:style w:type="character" w:customStyle="1" w:styleId="TOC8Char">
    <w:name w:val="TOC 8 Char"/>
    <w:basedOn w:val="Heading8Char"/>
    <w:link w:val="TOC8"/>
    <w:uiPriority w:val="39"/>
    <w:rsid w:val="00735BD0"/>
    <w:rPr>
      <w:rFonts w:asciiTheme="minorHAnsi" w:eastAsia="Calibri" w:hAnsiTheme="minorHAnsi" w:cs="Calibri-Light"/>
      <w:noProof/>
      <w:color w:val="8064A2" w:themeColor="accent4"/>
      <w:sz w:val="24"/>
      <w:szCs w:val="22"/>
      <w:lang w:val="en-GB"/>
    </w:rPr>
  </w:style>
  <w:style w:type="character" w:customStyle="1" w:styleId="TOC9Char">
    <w:name w:val="TOC 9 Char"/>
    <w:basedOn w:val="Heading9Char"/>
    <w:link w:val="TOC9"/>
    <w:uiPriority w:val="39"/>
    <w:rsid w:val="00735BD0"/>
    <w:rPr>
      <w:rFonts w:asciiTheme="minorHAnsi" w:eastAsia="Calibri" w:hAnsiTheme="minorHAnsi" w:cs="Calibri-Light"/>
      <w:noProof/>
      <w:color w:val="BFBFBF" w:themeColor="background1" w:themeShade="BF"/>
      <w:sz w:val="24"/>
      <w:szCs w:val="22"/>
      <w:lang w:val="en-GB"/>
    </w:rPr>
  </w:style>
  <w:style w:type="paragraph" w:customStyle="1" w:styleId="BasicParagraph">
    <w:name w:val="[Basic Paragraph]"/>
    <w:basedOn w:val="Normal"/>
    <w:uiPriority w:val="99"/>
    <w:rsid w:val="004010B0"/>
    <w:pPr>
      <w:widowControl w:val="0"/>
      <w:autoSpaceDE w:val="0"/>
      <w:autoSpaceDN w:val="0"/>
      <w:adjustRightInd w:val="0"/>
      <w:spacing w:line="288" w:lineRule="auto"/>
      <w:textAlignment w:val="center"/>
    </w:pPr>
    <w:rPr>
      <w:rFonts w:ascii="MinionPro-Regular" w:hAnsi="MinionPro-Regular" w:cs="MinionPro-Regular"/>
    </w:rPr>
  </w:style>
  <w:style w:type="character" w:customStyle="1" w:styleId="TitleChar">
    <w:name w:val="Title Char"/>
    <w:link w:val="Title"/>
    <w:uiPriority w:val="10"/>
    <w:rsid w:val="004010B0"/>
    <w:rPr>
      <w:rFonts w:ascii="Calibri Light" w:hAnsi="Calibri Light"/>
      <w:noProof/>
      <w:spacing w:val="-10"/>
      <w:kern w:val="28"/>
      <w:sz w:val="56"/>
      <w:szCs w:val="56"/>
    </w:rPr>
  </w:style>
  <w:style w:type="character" w:customStyle="1" w:styleId="SubtitleChar">
    <w:name w:val="Subtitle Char"/>
    <w:link w:val="Subtitle"/>
    <w:uiPriority w:val="11"/>
    <w:rsid w:val="004010B0"/>
    <w:rPr>
      <w:rFonts w:ascii="Calibri" w:hAnsi="Calibri"/>
      <w:noProof/>
      <w:color w:val="5A5A5A"/>
      <w:spacing w:val="15"/>
      <w:sz w:val="22"/>
      <w:szCs w:val="22"/>
    </w:rPr>
  </w:style>
  <w:style w:type="paragraph" w:styleId="ListBullet">
    <w:name w:val="List Bullet"/>
    <w:uiPriority w:val="99"/>
    <w:unhideWhenUsed/>
    <w:locked/>
    <w:rsid w:val="004010B0"/>
    <w:pPr>
      <w:numPr>
        <w:numId w:val="8"/>
      </w:numPr>
      <w:spacing w:after="60"/>
      <w:contextualSpacing/>
    </w:pPr>
    <w:rPr>
      <w:rFonts w:ascii="Calibri" w:eastAsia="Calibri" w:hAnsi="Calibri" w:cs="Calibri-Light"/>
      <w:noProof/>
      <w:color w:val="000000"/>
      <w:sz w:val="22"/>
      <w:szCs w:val="22"/>
    </w:rPr>
  </w:style>
  <w:style w:type="numbering" w:customStyle="1" w:styleId="CurrentList1">
    <w:name w:val="Current List1"/>
    <w:uiPriority w:val="99"/>
    <w:rsid w:val="004010B0"/>
    <w:pPr>
      <w:numPr>
        <w:numId w:val="18"/>
      </w:numPr>
    </w:pPr>
  </w:style>
  <w:style w:type="paragraph" w:styleId="ListBullet2">
    <w:name w:val="List Bullet 2"/>
    <w:basedOn w:val="Normal"/>
    <w:uiPriority w:val="99"/>
    <w:unhideWhenUsed/>
    <w:locked/>
    <w:rsid w:val="004010B0"/>
    <w:pPr>
      <w:numPr>
        <w:numId w:val="9"/>
      </w:numPr>
      <w:contextualSpacing/>
    </w:pPr>
  </w:style>
  <w:style w:type="paragraph" w:styleId="ListBullet3">
    <w:name w:val="List Bullet 3"/>
    <w:basedOn w:val="Normal"/>
    <w:uiPriority w:val="99"/>
    <w:unhideWhenUsed/>
    <w:locked/>
    <w:rsid w:val="004010B0"/>
    <w:pPr>
      <w:numPr>
        <w:numId w:val="10"/>
      </w:numPr>
      <w:contextualSpacing/>
    </w:pPr>
  </w:style>
  <w:style w:type="paragraph" w:styleId="List">
    <w:name w:val="List"/>
    <w:basedOn w:val="Normal"/>
    <w:uiPriority w:val="99"/>
    <w:unhideWhenUsed/>
    <w:locked/>
    <w:rsid w:val="004010B0"/>
    <w:pPr>
      <w:ind w:left="283" w:hanging="283"/>
      <w:contextualSpacing/>
    </w:pPr>
  </w:style>
  <w:style w:type="paragraph" w:styleId="ListNumber">
    <w:name w:val="List Number"/>
    <w:basedOn w:val="Normal"/>
    <w:uiPriority w:val="99"/>
    <w:unhideWhenUsed/>
    <w:rsid w:val="004010B0"/>
    <w:pPr>
      <w:numPr>
        <w:numId w:val="11"/>
      </w:numPr>
      <w:contextualSpacing/>
    </w:pPr>
  </w:style>
  <w:style w:type="paragraph" w:styleId="ListNumber2">
    <w:name w:val="List Number 2"/>
    <w:basedOn w:val="Normal"/>
    <w:uiPriority w:val="99"/>
    <w:unhideWhenUsed/>
    <w:rsid w:val="004010B0"/>
    <w:pPr>
      <w:numPr>
        <w:numId w:val="12"/>
      </w:numPr>
      <w:ind w:left="568"/>
      <w:contextualSpacing/>
    </w:pPr>
  </w:style>
  <w:style w:type="paragraph" w:styleId="ListNumber3">
    <w:name w:val="List Number 3"/>
    <w:basedOn w:val="Normal"/>
    <w:uiPriority w:val="99"/>
    <w:unhideWhenUsed/>
    <w:locked/>
    <w:rsid w:val="004010B0"/>
    <w:pPr>
      <w:numPr>
        <w:numId w:val="13"/>
      </w:numPr>
      <w:ind w:left="851" w:hanging="284"/>
      <w:contextualSpacing/>
    </w:pPr>
  </w:style>
  <w:style w:type="character" w:customStyle="1" w:styleId="ListParagraphChar">
    <w:name w:val="List Paragraph Char"/>
    <w:basedOn w:val="DefaultParagraphFont"/>
    <w:link w:val="ListParagraph"/>
    <w:uiPriority w:val="34"/>
    <w:rsid w:val="00727B6F"/>
    <w:rPr>
      <w:rFonts w:asciiTheme="minorHAnsi" w:eastAsiaTheme="minorHAnsi" w:hAnsiTheme="minorHAnsi" w:cstheme="minorBidi"/>
      <w:sz w:val="24"/>
      <w:szCs w:val="24"/>
    </w:rPr>
  </w:style>
  <w:style w:type="paragraph" w:customStyle="1" w:styleId="paragraph">
    <w:name w:val="paragraph"/>
    <w:basedOn w:val="Normal"/>
    <w:rsid w:val="00EA4AA0"/>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EA4AA0"/>
  </w:style>
  <w:style w:type="character" w:customStyle="1" w:styleId="eop">
    <w:name w:val="eop"/>
    <w:basedOn w:val="DefaultParagraphFont"/>
    <w:rsid w:val="00EA4AA0"/>
  </w:style>
  <w:style w:type="paragraph" w:customStyle="1" w:styleId="DPIAheading1">
    <w:name w:val="DPIA heading 1"/>
    <w:basedOn w:val="ListParagraph"/>
    <w:link w:val="DPIAheading1Char"/>
    <w:qFormat/>
    <w:rsid w:val="002F2590"/>
    <w:pPr>
      <w:numPr>
        <w:numId w:val="34"/>
      </w:numPr>
      <w:spacing w:before="600" w:after="60"/>
      <w:contextualSpacing w:val="0"/>
      <w:jc w:val="both"/>
      <w:outlineLvl w:val="0"/>
    </w:pPr>
    <w:rPr>
      <w:rFonts w:ascii="Times New Roman" w:hAnsi="Times New Roman" w:cs="Times New Roman"/>
      <w:b/>
      <w:bCs/>
      <w:color w:val="000000" w:themeColor="text1"/>
      <w:sz w:val="20"/>
      <w:szCs w:val="20"/>
      <w14:cntxtAlts/>
    </w:rPr>
  </w:style>
  <w:style w:type="character" w:customStyle="1" w:styleId="DPIAheading1Char">
    <w:name w:val="DPIA heading 1 Char"/>
    <w:basedOn w:val="DefaultParagraphFont"/>
    <w:link w:val="DPIAheading1"/>
    <w:rsid w:val="002F2590"/>
    <w:rPr>
      <w:rFonts w:eastAsiaTheme="minorHAnsi"/>
      <w:b/>
      <w:bCs/>
      <w:color w:val="000000" w:themeColor="text1"/>
      <w:lang w:val="en-GB"/>
      <w14:cntxtAlts/>
    </w:rPr>
  </w:style>
  <w:style w:type="paragraph" w:customStyle="1" w:styleId="DPIAheading2">
    <w:name w:val="DPIA heading 2"/>
    <w:basedOn w:val="ListParagraph"/>
    <w:next w:val="Normal"/>
    <w:link w:val="DPIAheading2Char"/>
    <w:qFormat/>
    <w:rsid w:val="002F2590"/>
    <w:pPr>
      <w:numPr>
        <w:ilvl w:val="1"/>
        <w:numId w:val="39"/>
      </w:numPr>
      <w:spacing w:before="240" w:after="120"/>
      <w:ind w:left="792" w:hanging="432"/>
      <w:jc w:val="both"/>
      <w:outlineLvl w:val="1"/>
    </w:pPr>
    <w:rPr>
      <w:rFonts w:ascii="Times New Roman" w:hAnsi="Times New Roman" w:cs="Times New Roman"/>
      <w:color w:val="000000" w:themeColor="text1"/>
      <w:sz w:val="20"/>
      <w:szCs w:val="20"/>
      <w14:cntxtAlts/>
    </w:rPr>
  </w:style>
  <w:style w:type="character" w:customStyle="1" w:styleId="DPIAheading2Char">
    <w:name w:val="DPIA heading 2 Char"/>
    <w:basedOn w:val="DPIAheading1Char"/>
    <w:link w:val="DPIAheading2"/>
    <w:rsid w:val="002F2590"/>
    <w:rPr>
      <w:rFonts w:eastAsiaTheme="minorHAnsi"/>
      <w:b w:val="0"/>
      <w:bCs w:val="0"/>
      <w:color w:val="000000" w:themeColor="text1"/>
      <w:lang w:val="en-GB"/>
      <w14:cntxtAlts/>
    </w:rPr>
  </w:style>
  <w:style w:type="paragraph" w:customStyle="1" w:styleId="DPIAheading3">
    <w:name w:val="DPIA heading 3"/>
    <w:basedOn w:val="ListParagraph"/>
    <w:next w:val="Normal"/>
    <w:link w:val="DPIAheading3Char"/>
    <w:qFormat/>
    <w:rsid w:val="002F2590"/>
    <w:pPr>
      <w:numPr>
        <w:ilvl w:val="2"/>
        <w:numId w:val="34"/>
      </w:numPr>
      <w:spacing w:before="240" w:after="60"/>
      <w:contextualSpacing w:val="0"/>
      <w:jc w:val="both"/>
      <w:outlineLvl w:val="2"/>
    </w:pPr>
    <w:rPr>
      <w:rFonts w:ascii="Times New Roman" w:hAnsi="Times New Roman" w:cs="Times New Roman"/>
      <w:color w:val="000000" w:themeColor="text1"/>
      <w:sz w:val="20"/>
      <w:szCs w:val="20"/>
      <w14:cntxtAlts/>
    </w:rPr>
  </w:style>
  <w:style w:type="character" w:customStyle="1" w:styleId="DPIAheading3Char">
    <w:name w:val="DPIA heading 3 Char"/>
    <w:basedOn w:val="DPIAheading2Char"/>
    <w:link w:val="DPIAheading3"/>
    <w:rsid w:val="002F2590"/>
    <w:rPr>
      <w:rFonts w:eastAsiaTheme="minorHAnsi"/>
      <w:b w:val="0"/>
      <w:bCs w:val="0"/>
      <w:color w:val="000000" w:themeColor="text1"/>
      <w:lang w:val="en-GB"/>
      <w14:cntxtAlts/>
    </w:rPr>
  </w:style>
  <w:style w:type="paragraph" w:customStyle="1" w:styleId="DPIAlistparagraph">
    <w:name w:val="DPIA list paragraph"/>
    <w:basedOn w:val="ListParagraph"/>
    <w:qFormat/>
    <w:rsid w:val="002F2590"/>
    <w:pPr>
      <w:spacing w:before="120" w:line="360" w:lineRule="auto"/>
      <w:ind w:left="0"/>
      <w:contextualSpacing w:val="0"/>
    </w:pPr>
    <w:rPr>
      <w:rFonts w:ascii="Times New Roman" w:hAnsi="Times New Roman"/>
      <w:sz w:val="20"/>
    </w:rPr>
  </w:style>
  <w:style w:type="paragraph" w:customStyle="1" w:styleId="Headingg4">
    <w:name w:val="Headingg 4"/>
    <w:basedOn w:val="Normal"/>
    <w:link w:val="Headingg4Char"/>
    <w:qFormat/>
    <w:rsid w:val="007C696B"/>
    <w:pPr>
      <w:spacing w:before="120" w:after="120"/>
      <w:jc w:val="both"/>
      <w:outlineLvl w:val="2"/>
    </w:pPr>
    <w:rPr>
      <w:noProof/>
      <w:sz w:val="28"/>
      <w:szCs w:val="28"/>
      <w:u w:val="single"/>
    </w:rPr>
  </w:style>
  <w:style w:type="character" w:customStyle="1" w:styleId="Headingg4Char">
    <w:name w:val="Headingg 4 Char"/>
    <w:basedOn w:val="DefaultParagraphFont"/>
    <w:link w:val="Headingg4"/>
    <w:rsid w:val="007C696B"/>
    <w:rPr>
      <w:rFonts w:asciiTheme="minorHAnsi" w:eastAsiaTheme="minorHAnsi" w:hAnsiTheme="minorHAnsi" w:cstheme="minorBidi"/>
      <w:noProof/>
      <w:sz w:val="28"/>
      <w:szCs w:val="28"/>
      <w:u w:val="single"/>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251224">
      <w:bodyDiv w:val="1"/>
      <w:marLeft w:val="0"/>
      <w:marRight w:val="0"/>
      <w:marTop w:val="0"/>
      <w:marBottom w:val="0"/>
      <w:divBdr>
        <w:top w:val="none" w:sz="0" w:space="0" w:color="auto"/>
        <w:left w:val="none" w:sz="0" w:space="0" w:color="auto"/>
        <w:bottom w:val="none" w:sz="0" w:space="0" w:color="auto"/>
        <w:right w:val="none" w:sz="0" w:space="0" w:color="auto"/>
      </w:divBdr>
      <w:divsChild>
        <w:div w:id="1187982399">
          <w:marLeft w:val="0"/>
          <w:marRight w:val="0"/>
          <w:marTop w:val="0"/>
          <w:marBottom w:val="0"/>
          <w:divBdr>
            <w:top w:val="none" w:sz="0" w:space="0" w:color="auto"/>
            <w:left w:val="none" w:sz="0" w:space="0" w:color="auto"/>
            <w:bottom w:val="none" w:sz="0" w:space="0" w:color="auto"/>
            <w:right w:val="none" w:sz="0" w:space="0" w:color="auto"/>
          </w:divBdr>
          <w:divsChild>
            <w:div w:id="1443066963">
              <w:marLeft w:val="0"/>
              <w:marRight w:val="0"/>
              <w:marTop w:val="0"/>
              <w:marBottom w:val="0"/>
              <w:divBdr>
                <w:top w:val="none" w:sz="0" w:space="0" w:color="auto"/>
                <w:left w:val="none" w:sz="0" w:space="0" w:color="auto"/>
                <w:bottom w:val="none" w:sz="0" w:space="0" w:color="auto"/>
                <w:right w:val="none" w:sz="0" w:space="0" w:color="auto"/>
              </w:divBdr>
              <w:divsChild>
                <w:div w:id="163977519">
                  <w:marLeft w:val="0"/>
                  <w:marRight w:val="0"/>
                  <w:marTop w:val="0"/>
                  <w:marBottom w:val="0"/>
                  <w:divBdr>
                    <w:top w:val="none" w:sz="0" w:space="0" w:color="auto"/>
                    <w:left w:val="none" w:sz="0" w:space="0" w:color="auto"/>
                    <w:bottom w:val="none" w:sz="0" w:space="0" w:color="auto"/>
                    <w:right w:val="none" w:sz="0" w:space="0" w:color="auto"/>
                  </w:divBdr>
                </w:div>
                <w:div w:id="568729171">
                  <w:marLeft w:val="0"/>
                  <w:marRight w:val="0"/>
                  <w:marTop w:val="0"/>
                  <w:marBottom w:val="0"/>
                  <w:divBdr>
                    <w:top w:val="none" w:sz="0" w:space="0" w:color="auto"/>
                    <w:left w:val="none" w:sz="0" w:space="0" w:color="auto"/>
                    <w:bottom w:val="none" w:sz="0" w:space="0" w:color="auto"/>
                    <w:right w:val="none" w:sz="0" w:space="0" w:color="auto"/>
                  </w:divBdr>
                </w:div>
                <w:div w:id="320087855">
                  <w:marLeft w:val="0"/>
                  <w:marRight w:val="0"/>
                  <w:marTop w:val="0"/>
                  <w:marBottom w:val="0"/>
                  <w:divBdr>
                    <w:top w:val="none" w:sz="0" w:space="0" w:color="auto"/>
                    <w:left w:val="none" w:sz="0" w:space="0" w:color="auto"/>
                    <w:bottom w:val="none" w:sz="0" w:space="0" w:color="auto"/>
                    <w:right w:val="none" w:sz="0" w:space="0" w:color="auto"/>
                  </w:divBdr>
                </w:div>
                <w:div w:id="1438789467">
                  <w:marLeft w:val="0"/>
                  <w:marRight w:val="0"/>
                  <w:marTop w:val="0"/>
                  <w:marBottom w:val="0"/>
                  <w:divBdr>
                    <w:top w:val="none" w:sz="0" w:space="0" w:color="auto"/>
                    <w:left w:val="none" w:sz="0" w:space="0" w:color="auto"/>
                    <w:bottom w:val="none" w:sz="0" w:space="0" w:color="auto"/>
                    <w:right w:val="none" w:sz="0" w:space="0" w:color="auto"/>
                  </w:divBdr>
                </w:div>
                <w:div w:id="660348721">
                  <w:marLeft w:val="0"/>
                  <w:marRight w:val="0"/>
                  <w:marTop w:val="0"/>
                  <w:marBottom w:val="0"/>
                  <w:divBdr>
                    <w:top w:val="none" w:sz="0" w:space="0" w:color="auto"/>
                    <w:left w:val="none" w:sz="0" w:space="0" w:color="auto"/>
                    <w:bottom w:val="none" w:sz="0" w:space="0" w:color="auto"/>
                    <w:right w:val="none" w:sz="0" w:space="0" w:color="auto"/>
                  </w:divBdr>
                </w:div>
                <w:div w:id="671878964">
                  <w:marLeft w:val="0"/>
                  <w:marRight w:val="0"/>
                  <w:marTop w:val="0"/>
                  <w:marBottom w:val="0"/>
                  <w:divBdr>
                    <w:top w:val="none" w:sz="0" w:space="0" w:color="auto"/>
                    <w:left w:val="none" w:sz="0" w:space="0" w:color="auto"/>
                    <w:bottom w:val="none" w:sz="0" w:space="0" w:color="auto"/>
                    <w:right w:val="none" w:sz="0" w:space="0" w:color="auto"/>
                  </w:divBdr>
                </w:div>
                <w:div w:id="1154225819">
                  <w:marLeft w:val="0"/>
                  <w:marRight w:val="0"/>
                  <w:marTop w:val="0"/>
                  <w:marBottom w:val="0"/>
                  <w:divBdr>
                    <w:top w:val="none" w:sz="0" w:space="0" w:color="auto"/>
                    <w:left w:val="none" w:sz="0" w:space="0" w:color="auto"/>
                    <w:bottom w:val="none" w:sz="0" w:space="0" w:color="auto"/>
                    <w:right w:val="none" w:sz="0" w:space="0" w:color="auto"/>
                  </w:divBdr>
                </w:div>
                <w:div w:id="771703331">
                  <w:marLeft w:val="0"/>
                  <w:marRight w:val="0"/>
                  <w:marTop w:val="0"/>
                  <w:marBottom w:val="0"/>
                  <w:divBdr>
                    <w:top w:val="none" w:sz="0" w:space="0" w:color="auto"/>
                    <w:left w:val="none" w:sz="0" w:space="0" w:color="auto"/>
                    <w:bottom w:val="none" w:sz="0" w:space="0" w:color="auto"/>
                    <w:right w:val="none" w:sz="0" w:space="0" w:color="auto"/>
                  </w:divBdr>
                </w:div>
                <w:div w:id="1155679595">
                  <w:marLeft w:val="0"/>
                  <w:marRight w:val="0"/>
                  <w:marTop w:val="0"/>
                  <w:marBottom w:val="0"/>
                  <w:divBdr>
                    <w:top w:val="none" w:sz="0" w:space="0" w:color="auto"/>
                    <w:left w:val="none" w:sz="0" w:space="0" w:color="auto"/>
                    <w:bottom w:val="none" w:sz="0" w:space="0" w:color="auto"/>
                    <w:right w:val="none" w:sz="0" w:space="0" w:color="auto"/>
                  </w:divBdr>
                </w:div>
                <w:div w:id="1281109393">
                  <w:marLeft w:val="0"/>
                  <w:marRight w:val="0"/>
                  <w:marTop w:val="0"/>
                  <w:marBottom w:val="0"/>
                  <w:divBdr>
                    <w:top w:val="none" w:sz="0" w:space="0" w:color="auto"/>
                    <w:left w:val="none" w:sz="0" w:space="0" w:color="auto"/>
                    <w:bottom w:val="none" w:sz="0" w:space="0" w:color="auto"/>
                    <w:right w:val="none" w:sz="0" w:space="0" w:color="auto"/>
                  </w:divBdr>
                </w:div>
                <w:div w:id="976488821">
                  <w:marLeft w:val="0"/>
                  <w:marRight w:val="0"/>
                  <w:marTop w:val="0"/>
                  <w:marBottom w:val="0"/>
                  <w:divBdr>
                    <w:top w:val="none" w:sz="0" w:space="0" w:color="auto"/>
                    <w:left w:val="none" w:sz="0" w:space="0" w:color="auto"/>
                    <w:bottom w:val="none" w:sz="0" w:space="0" w:color="auto"/>
                    <w:right w:val="none" w:sz="0" w:space="0" w:color="auto"/>
                  </w:divBdr>
                </w:div>
                <w:div w:id="1577478488">
                  <w:marLeft w:val="0"/>
                  <w:marRight w:val="0"/>
                  <w:marTop w:val="0"/>
                  <w:marBottom w:val="0"/>
                  <w:divBdr>
                    <w:top w:val="none" w:sz="0" w:space="0" w:color="auto"/>
                    <w:left w:val="none" w:sz="0" w:space="0" w:color="auto"/>
                    <w:bottom w:val="none" w:sz="0" w:space="0" w:color="auto"/>
                    <w:right w:val="none" w:sz="0" w:space="0" w:color="auto"/>
                  </w:divBdr>
                </w:div>
                <w:div w:id="83696986">
                  <w:marLeft w:val="0"/>
                  <w:marRight w:val="0"/>
                  <w:marTop w:val="0"/>
                  <w:marBottom w:val="0"/>
                  <w:divBdr>
                    <w:top w:val="none" w:sz="0" w:space="0" w:color="auto"/>
                    <w:left w:val="none" w:sz="0" w:space="0" w:color="auto"/>
                    <w:bottom w:val="none" w:sz="0" w:space="0" w:color="auto"/>
                    <w:right w:val="none" w:sz="0" w:space="0" w:color="auto"/>
                  </w:divBdr>
                </w:div>
                <w:div w:id="1155099286">
                  <w:marLeft w:val="0"/>
                  <w:marRight w:val="0"/>
                  <w:marTop w:val="0"/>
                  <w:marBottom w:val="0"/>
                  <w:divBdr>
                    <w:top w:val="none" w:sz="0" w:space="0" w:color="auto"/>
                    <w:left w:val="none" w:sz="0" w:space="0" w:color="auto"/>
                    <w:bottom w:val="none" w:sz="0" w:space="0" w:color="auto"/>
                    <w:right w:val="none" w:sz="0" w:space="0" w:color="auto"/>
                  </w:divBdr>
                </w:div>
                <w:div w:id="528638880">
                  <w:marLeft w:val="0"/>
                  <w:marRight w:val="0"/>
                  <w:marTop w:val="0"/>
                  <w:marBottom w:val="0"/>
                  <w:divBdr>
                    <w:top w:val="none" w:sz="0" w:space="0" w:color="auto"/>
                    <w:left w:val="none" w:sz="0" w:space="0" w:color="auto"/>
                    <w:bottom w:val="none" w:sz="0" w:space="0" w:color="auto"/>
                    <w:right w:val="none" w:sz="0" w:space="0" w:color="auto"/>
                  </w:divBdr>
                </w:div>
                <w:div w:id="1500728282">
                  <w:marLeft w:val="0"/>
                  <w:marRight w:val="0"/>
                  <w:marTop w:val="0"/>
                  <w:marBottom w:val="0"/>
                  <w:divBdr>
                    <w:top w:val="none" w:sz="0" w:space="0" w:color="auto"/>
                    <w:left w:val="none" w:sz="0" w:space="0" w:color="auto"/>
                    <w:bottom w:val="none" w:sz="0" w:space="0" w:color="auto"/>
                    <w:right w:val="none" w:sz="0" w:space="0" w:color="auto"/>
                  </w:divBdr>
                </w:div>
                <w:div w:id="389547107">
                  <w:marLeft w:val="0"/>
                  <w:marRight w:val="0"/>
                  <w:marTop w:val="0"/>
                  <w:marBottom w:val="0"/>
                  <w:divBdr>
                    <w:top w:val="none" w:sz="0" w:space="0" w:color="auto"/>
                    <w:left w:val="none" w:sz="0" w:space="0" w:color="auto"/>
                    <w:bottom w:val="none" w:sz="0" w:space="0" w:color="auto"/>
                    <w:right w:val="none" w:sz="0" w:space="0" w:color="auto"/>
                  </w:divBdr>
                </w:div>
                <w:div w:id="1769883295">
                  <w:marLeft w:val="0"/>
                  <w:marRight w:val="0"/>
                  <w:marTop w:val="0"/>
                  <w:marBottom w:val="0"/>
                  <w:divBdr>
                    <w:top w:val="none" w:sz="0" w:space="0" w:color="auto"/>
                    <w:left w:val="none" w:sz="0" w:space="0" w:color="auto"/>
                    <w:bottom w:val="none" w:sz="0" w:space="0" w:color="auto"/>
                    <w:right w:val="none" w:sz="0" w:space="0" w:color="auto"/>
                  </w:divBdr>
                </w:div>
                <w:div w:id="1568613388">
                  <w:marLeft w:val="0"/>
                  <w:marRight w:val="0"/>
                  <w:marTop w:val="0"/>
                  <w:marBottom w:val="0"/>
                  <w:divBdr>
                    <w:top w:val="none" w:sz="0" w:space="0" w:color="auto"/>
                    <w:left w:val="none" w:sz="0" w:space="0" w:color="auto"/>
                    <w:bottom w:val="none" w:sz="0" w:space="0" w:color="auto"/>
                    <w:right w:val="none" w:sz="0" w:space="0" w:color="auto"/>
                  </w:divBdr>
                </w:div>
                <w:div w:id="2012826489">
                  <w:marLeft w:val="0"/>
                  <w:marRight w:val="0"/>
                  <w:marTop w:val="0"/>
                  <w:marBottom w:val="0"/>
                  <w:divBdr>
                    <w:top w:val="none" w:sz="0" w:space="0" w:color="auto"/>
                    <w:left w:val="none" w:sz="0" w:space="0" w:color="auto"/>
                    <w:bottom w:val="none" w:sz="0" w:space="0" w:color="auto"/>
                    <w:right w:val="none" w:sz="0" w:space="0" w:color="auto"/>
                  </w:divBdr>
                </w:div>
                <w:div w:id="255090412">
                  <w:marLeft w:val="0"/>
                  <w:marRight w:val="0"/>
                  <w:marTop w:val="0"/>
                  <w:marBottom w:val="0"/>
                  <w:divBdr>
                    <w:top w:val="none" w:sz="0" w:space="0" w:color="auto"/>
                    <w:left w:val="none" w:sz="0" w:space="0" w:color="auto"/>
                    <w:bottom w:val="none" w:sz="0" w:space="0" w:color="auto"/>
                    <w:right w:val="none" w:sz="0" w:space="0" w:color="auto"/>
                  </w:divBdr>
                </w:div>
                <w:div w:id="389546957">
                  <w:marLeft w:val="0"/>
                  <w:marRight w:val="0"/>
                  <w:marTop w:val="0"/>
                  <w:marBottom w:val="0"/>
                  <w:divBdr>
                    <w:top w:val="none" w:sz="0" w:space="0" w:color="auto"/>
                    <w:left w:val="none" w:sz="0" w:space="0" w:color="auto"/>
                    <w:bottom w:val="none" w:sz="0" w:space="0" w:color="auto"/>
                    <w:right w:val="none" w:sz="0" w:space="0" w:color="auto"/>
                  </w:divBdr>
                </w:div>
                <w:div w:id="753284991">
                  <w:marLeft w:val="0"/>
                  <w:marRight w:val="0"/>
                  <w:marTop w:val="0"/>
                  <w:marBottom w:val="0"/>
                  <w:divBdr>
                    <w:top w:val="none" w:sz="0" w:space="0" w:color="auto"/>
                    <w:left w:val="none" w:sz="0" w:space="0" w:color="auto"/>
                    <w:bottom w:val="none" w:sz="0" w:space="0" w:color="auto"/>
                    <w:right w:val="none" w:sz="0" w:space="0" w:color="auto"/>
                  </w:divBdr>
                </w:div>
                <w:div w:id="327680042">
                  <w:marLeft w:val="0"/>
                  <w:marRight w:val="0"/>
                  <w:marTop w:val="0"/>
                  <w:marBottom w:val="0"/>
                  <w:divBdr>
                    <w:top w:val="none" w:sz="0" w:space="0" w:color="auto"/>
                    <w:left w:val="none" w:sz="0" w:space="0" w:color="auto"/>
                    <w:bottom w:val="none" w:sz="0" w:space="0" w:color="auto"/>
                    <w:right w:val="none" w:sz="0" w:space="0" w:color="auto"/>
                  </w:divBdr>
                </w:div>
                <w:div w:id="1754353627">
                  <w:marLeft w:val="0"/>
                  <w:marRight w:val="0"/>
                  <w:marTop w:val="0"/>
                  <w:marBottom w:val="0"/>
                  <w:divBdr>
                    <w:top w:val="none" w:sz="0" w:space="0" w:color="auto"/>
                    <w:left w:val="none" w:sz="0" w:space="0" w:color="auto"/>
                    <w:bottom w:val="none" w:sz="0" w:space="0" w:color="auto"/>
                    <w:right w:val="none" w:sz="0" w:space="0" w:color="auto"/>
                  </w:divBdr>
                </w:div>
                <w:div w:id="378550711">
                  <w:marLeft w:val="0"/>
                  <w:marRight w:val="0"/>
                  <w:marTop w:val="0"/>
                  <w:marBottom w:val="0"/>
                  <w:divBdr>
                    <w:top w:val="none" w:sz="0" w:space="0" w:color="auto"/>
                    <w:left w:val="none" w:sz="0" w:space="0" w:color="auto"/>
                    <w:bottom w:val="none" w:sz="0" w:space="0" w:color="auto"/>
                    <w:right w:val="none" w:sz="0" w:space="0" w:color="auto"/>
                  </w:divBdr>
                </w:div>
                <w:div w:id="1653481623">
                  <w:marLeft w:val="0"/>
                  <w:marRight w:val="0"/>
                  <w:marTop w:val="0"/>
                  <w:marBottom w:val="0"/>
                  <w:divBdr>
                    <w:top w:val="none" w:sz="0" w:space="0" w:color="auto"/>
                    <w:left w:val="none" w:sz="0" w:space="0" w:color="auto"/>
                    <w:bottom w:val="none" w:sz="0" w:space="0" w:color="auto"/>
                    <w:right w:val="none" w:sz="0" w:space="0" w:color="auto"/>
                  </w:divBdr>
                </w:div>
                <w:div w:id="1305116001">
                  <w:marLeft w:val="0"/>
                  <w:marRight w:val="0"/>
                  <w:marTop w:val="0"/>
                  <w:marBottom w:val="0"/>
                  <w:divBdr>
                    <w:top w:val="none" w:sz="0" w:space="0" w:color="auto"/>
                    <w:left w:val="none" w:sz="0" w:space="0" w:color="auto"/>
                    <w:bottom w:val="none" w:sz="0" w:space="0" w:color="auto"/>
                    <w:right w:val="none" w:sz="0" w:space="0" w:color="auto"/>
                  </w:divBdr>
                </w:div>
                <w:div w:id="298725997">
                  <w:marLeft w:val="0"/>
                  <w:marRight w:val="0"/>
                  <w:marTop w:val="0"/>
                  <w:marBottom w:val="0"/>
                  <w:divBdr>
                    <w:top w:val="none" w:sz="0" w:space="0" w:color="auto"/>
                    <w:left w:val="none" w:sz="0" w:space="0" w:color="auto"/>
                    <w:bottom w:val="none" w:sz="0" w:space="0" w:color="auto"/>
                    <w:right w:val="none" w:sz="0" w:space="0" w:color="auto"/>
                  </w:divBdr>
                </w:div>
                <w:div w:id="1523318814">
                  <w:marLeft w:val="0"/>
                  <w:marRight w:val="0"/>
                  <w:marTop w:val="0"/>
                  <w:marBottom w:val="0"/>
                  <w:divBdr>
                    <w:top w:val="none" w:sz="0" w:space="0" w:color="auto"/>
                    <w:left w:val="none" w:sz="0" w:space="0" w:color="auto"/>
                    <w:bottom w:val="none" w:sz="0" w:space="0" w:color="auto"/>
                    <w:right w:val="none" w:sz="0" w:space="0" w:color="auto"/>
                  </w:divBdr>
                </w:div>
                <w:div w:id="1942563724">
                  <w:marLeft w:val="0"/>
                  <w:marRight w:val="0"/>
                  <w:marTop w:val="0"/>
                  <w:marBottom w:val="0"/>
                  <w:divBdr>
                    <w:top w:val="none" w:sz="0" w:space="0" w:color="auto"/>
                    <w:left w:val="none" w:sz="0" w:space="0" w:color="auto"/>
                    <w:bottom w:val="none" w:sz="0" w:space="0" w:color="auto"/>
                    <w:right w:val="none" w:sz="0" w:space="0" w:color="auto"/>
                  </w:divBdr>
                </w:div>
                <w:div w:id="1044594214">
                  <w:marLeft w:val="0"/>
                  <w:marRight w:val="0"/>
                  <w:marTop w:val="0"/>
                  <w:marBottom w:val="0"/>
                  <w:divBdr>
                    <w:top w:val="none" w:sz="0" w:space="0" w:color="auto"/>
                    <w:left w:val="none" w:sz="0" w:space="0" w:color="auto"/>
                    <w:bottom w:val="none" w:sz="0" w:space="0" w:color="auto"/>
                    <w:right w:val="none" w:sz="0" w:space="0" w:color="auto"/>
                  </w:divBdr>
                </w:div>
                <w:div w:id="1640115259">
                  <w:marLeft w:val="0"/>
                  <w:marRight w:val="0"/>
                  <w:marTop w:val="0"/>
                  <w:marBottom w:val="0"/>
                  <w:divBdr>
                    <w:top w:val="none" w:sz="0" w:space="0" w:color="auto"/>
                    <w:left w:val="none" w:sz="0" w:space="0" w:color="auto"/>
                    <w:bottom w:val="none" w:sz="0" w:space="0" w:color="auto"/>
                    <w:right w:val="none" w:sz="0" w:space="0" w:color="auto"/>
                  </w:divBdr>
                </w:div>
                <w:div w:id="1602444837">
                  <w:marLeft w:val="0"/>
                  <w:marRight w:val="0"/>
                  <w:marTop w:val="0"/>
                  <w:marBottom w:val="0"/>
                  <w:divBdr>
                    <w:top w:val="none" w:sz="0" w:space="0" w:color="auto"/>
                    <w:left w:val="none" w:sz="0" w:space="0" w:color="auto"/>
                    <w:bottom w:val="none" w:sz="0" w:space="0" w:color="auto"/>
                    <w:right w:val="none" w:sz="0" w:space="0" w:color="auto"/>
                  </w:divBdr>
                </w:div>
                <w:div w:id="1340353324">
                  <w:marLeft w:val="0"/>
                  <w:marRight w:val="0"/>
                  <w:marTop w:val="0"/>
                  <w:marBottom w:val="0"/>
                  <w:divBdr>
                    <w:top w:val="none" w:sz="0" w:space="0" w:color="auto"/>
                    <w:left w:val="none" w:sz="0" w:space="0" w:color="auto"/>
                    <w:bottom w:val="none" w:sz="0" w:space="0" w:color="auto"/>
                    <w:right w:val="none" w:sz="0" w:space="0" w:color="auto"/>
                  </w:divBdr>
                </w:div>
                <w:div w:id="1572613620">
                  <w:marLeft w:val="0"/>
                  <w:marRight w:val="0"/>
                  <w:marTop w:val="0"/>
                  <w:marBottom w:val="0"/>
                  <w:divBdr>
                    <w:top w:val="none" w:sz="0" w:space="0" w:color="auto"/>
                    <w:left w:val="none" w:sz="0" w:space="0" w:color="auto"/>
                    <w:bottom w:val="none" w:sz="0" w:space="0" w:color="auto"/>
                    <w:right w:val="none" w:sz="0" w:space="0" w:color="auto"/>
                  </w:divBdr>
                </w:div>
                <w:div w:id="1538540368">
                  <w:marLeft w:val="0"/>
                  <w:marRight w:val="0"/>
                  <w:marTop w:val="0"/>
                  <w:marBottom w:val="0"/>
                  <w:divBdr>
                    <w:top w:val="none" w:sz="0" w:space="0" w:color="auto"/>
                    <w:left w:val="none" w:sz="0" w:space="0" w:color="auto"/>
                    <w:bottom w:val="none" w:sz="0" w:space="0" w:color="auto"/>
                    <w:right w:val="none" w:sz="0" w:space="0" w:color="auto"/>
                  </w:divBdr>
                </w:div>
                <w:div w:id="33235804">
                  <w:marLeft w:val="0"/>
                  <w:marRight w:val="0"/>
                  <w:marTop w:val="0"/>
                  <w:marBottom w:val="0"/>
                  <w:divBdr>
                    <w:top w:val="none" w:sz="0" w:space="0" w:color="auto"/>
                    <w:left w:val="none" w:sz="0" w:space="0" w:color="auto"/>
                    <w:bottom w:val="none" w:sz="0" w:space="0" w:color="auto"/>
                    <w:right w:val="none" w:sz="0" w:space="0" w:color="auto"/>
                  </w:divBdr>
                </w:div>
                <w:div w:id="489835490">
                  <w:marLeft w:val="0"/>
                  <w:marRight w:val="0"/>
                  <w:marTop w:val="0"/>
                  <w:marBottom w:val="0"/>
                  <w:divBdr>
                    <w:top w:val="none" w:sz="0" w:space="0" w:color="auto"/>
                    <w:left w:val="none" w:sz="0" w:space="0" w:color="auto"/>
                    <w:bottom w:val="none" w:sz="0" w:space="0" w:color="auto"/>
                    <w:right w:val="none" w:sz="0" w:space="0" w:color="auto"/>
                  </w:divBdr>
                </w:div>
                <w:div w:id="967272721">
                  <w:marLeft w:val="0"/>
                  <w:marRight w:val="0"/>
                  <w:marTop w:val="0"/>
                  <w:marBottom w:val="0"/>
                  <w:divBdr>
                    <w:top w:val="none" w:sz="0" w:space="0" w:color="auto"/>
                    <w:left w:val="none" w:sz="0" w:space="0" w:color="auto"/>
                    <w:bottom w:val="none" w:sz="0" w:space="0" w:color="auto"/>
                    <w:right w:val="none" w:sz="0" w:space="0" w:color="auto"/>
                  </w:divBdr>
                </w:div>
              </w:divsChild>
            </w:div>
            <w:div w:id="1654681743">
              <w:marLeft w:val="0"/>
              <w:marRight w:val="0"/>
              <w:marTop w:val="0"/>
              <w:marBottom w:val="0"/>
              <w:divBdr>
                <w:top w:val="none" w:sz="0" w:space="0" w:color="auto"/>
                <w:left w:val="none" w:sz="0" w:space="0" w:color="auto"/>
                <w:bottom w:val="none" w:sz="0" w:space="0" w:color="auto"/>
                <w:right w:val="none" w:sz="0" w:space="0" w:color="auto"/>
              </w:divBdr>
              <w:divsChild>
                <w:div w:id="912080877">
                  <w:marLeft w:val="0"/>
                  <w:marRight w:val="0"/>
                  <w:marTop w:val="0"/>
                  <w:marBottom w:val="0"/>
                  <w:divBdr>
                    <w:top w:val="none" w:sz="0" w:space="0" w:color="auto"/>
                    <w:left w:val="none" w:sz="0" w:space="0" w:color="auto"/>
                    <w:bottom w:val="none" w:sz="0" w:space="0" w:color="auto"/>
                    <w:right w:val="none" w:sz="0" w:space="0" w:color="auto"/>
                  </w:divBdr>
                </w:div>
                <w:div w:id="1909919656">
                  <w:marLeft w:val="0"/>
                  <w:marRight w:val="0"/>
                  <w:marTop w:val="0"/>
                  <w:marBottom w:val="0"/>
                  <w:divBdr>
                    <w:top w:val="none" w:sz="0" w:space="0" w:color="auto"/>
                    <w:left w:val="none" w:sz="0" w:space="0" w:color="auto"/>
                    <w:bottom w:val="none" w:sz="0" w:space="0" w:color="auto"/>
                    <w:right w:val="none" w:sz="0" w:space="0" w:color="auto"/>
                  </w:divBdr>
                </w:div>
                <w:div w:id="189877763">
                  <w:marLeft w:val="0"/>
                  <w:marRight w:val="0"/>
                  <w:marTop w:val="0"/>
                  <w:marBottom w:val="0"/>
                  <w:divBdr>
                    <w:top w:val="none" w:sz="0" w:space="0" w:color="auto"/>
                    <w:left w:val="none" w:sz="0" w:space="0" w:color="auto"/>
                    <w:bottom w:val="none" w:sz="0" w:space="0" w:color="auto"/>
                    <w:right w:val="none" w:sz="0" w:space="0" w:color="auto"/>
                  </w:divBdr>
                </w:div>
                <w:div w:id="2022514268">
                  <w:marLeft w:val="0"/>
                  <w:marRight w:val="0"/>
                  <w:marTop w:val="0"/>
                  <w:marBottom w:val="0"/>
                  <w:divBdr>
                    <w:top w:val="none" w:sz="0" w:space="0" w:color="auto"/>
                    <w:left w:val="none" w:sz="0" w:space="0" w:color="auto"/>
                    <w:bottom w:val="none" w:sz="0" w:space="0" w:color="auto"/>
                    <w:right w:val="none" w:sz="0" w:space="0" w:color="auto"/>
                  </w:divBdr>
                </w:div>
                <w:div w:id="160433560">
                  <w:marLeft w:val="0"/>
                  <w:marRight w:val="0"/>
                  <w:marTop w:val="0"/>
                  <w:marBottom w:val="0"/>
                  <w:divBdr>
                    <w:top w:val="none" w:sz="0" w:space="0" w:color="auto"/>
                    <w:left w:val="none" w:sz="0" w:space="0" w:color="auto"/>
                    <w:bottom w:val="none" w:sz="0" w:space="0" w:color="auto"/>
                    <w:right w:val="none" w:sz="0" w:space="0" w:color="auto"/>
                  </w:divBdr>
                </w:div>
                <w:div w:id="873037123">
                  <w:marLeft w:val="0"/>
                  <w:marRight w:val="0"/>
                  <w:marTop w:val="0"/>
                  <w:marBottom w:val="0"/>
                  <w:divBdr>
                    <w:top w:val="none" w:sz="0" w:space="0" w:color="auto"/>
                    <w:left w:val="none" w:sz="0" w:space="0" w:color="auto"/>
                    <w:bottom w:val="none" w:sz="0" w:space="0" w:color="auto"/>
                    <w:right w:val="none" w:sz="0" w:space="0" w:color="auto"/>
                  </w:divBdr>
                </w:div>
                <w:div w:id="261258097">
                  <w:marLeft w:val="0"/>
                  <w:marRight w:val="0"/>
                  <w:marTop w:val="0"/>
                  <w:marBottom w:val="0"/>
                  <w:divBdr>
                    <w:top w:val="none" w:sz="0" w:space="0" w:color="auto"/>
                    <w:left w:val="none" w:sz="0" w:space="0" w:color="auto"/>
                    <w:bottom w:val="none" w:sz="0" w:space="0" w:color="auto"/>
                    <w:right w:val="none" w:sz="0" w:space="0" w:color="auto"/>
                  </w:divBdr>
                </w:div>
                <w:div w:id="1913351190">
                  <w:marLeft w:val="0"/>
                  <w:marRight w:val="0"/>
                  <w:marTop w:val="0"/>
                  <w:marBottom w:val="0"/>
                  <w:divBdr>
                    <w:top w:val="none" w:sz="0" w:space="0" w:color="auto"/>
                    <w:left w:val="none" w:sz="0" w:space="0" w:color="auto"/>
                    <w:bottom w:val="none" w:sz="0" w:space="0" w:color="auto"/>
                    <w:right w:val="none" w:sz="0" w:space="0" w:color="auto"/>
                  </w:divBdr>
                </w:div>
                <w:div w:id="607851625">
                  <w:marLeft w:val="0"/>
                  <w:marRight w:val="0"/>
                  <w:marTop w:val="0"/>
                  <w:marBottom w:val="0"/>
                  <w:divBdr>
                    <w:top w:val="none" w:sz="0" w:space="0" w:color="auto"/>
                    <w:left w:val="none" w:sz="0" w:space="0" w:color="auto"/>
                    <w:bottom w:val="none" w:sz="0" w:space="0" w:color="auto"/>
                    <w:right w:val="none" w:sz="0" w:space="0" w:color="auto"/>
                  </w:divBdr>
                </w:div>
                <w:div w:id="333343990">
                  <w:marLeft w:val="0"/>
                  <w:marRight w:val="0"/>
                  <w:marTop w:val="0"/>
                  <w:marBottom w:val="0"/>
                  <w:divBdr>
                    <w:top w:val="none" w:sz="0" w:space="0" w:color="auto"/>
                    <w:left w:val="none" w:sz="0" w:space="0" w:color="auto"/>
                    <w:bottom w:val="none" w:sz="0" w:space="0" w:color="auto"/>
                    <w:right w:val="none" w:sz="0" w:space="0" w:color="auto"/>
                  </w:divBdr>
                </w:div>
                <w:div w:id="818034327">
                  <w:marLeft w:val="0"/>
                  <w:marRight w:val="0"/>
                  <w:marTop w:val="0"/>
                  <w:marBottom w:val="0"/>
                  <w:divBdr>
                    <w:top w:val="none" w:sz="0" w:space="0" w:color="auto"/>
                    <w:left w:val="none" w:sz="0" w:space="0" w:color="auto"/>
                    <w:bottom w:val="none" w:sz="0" w:space="0" w:color="auto"/>
                    <w:right w:val="none" w:sz="0" w:space="0" w:color="auto"/>
                  </w:divBdr>
                </w:div>
                <w:div w:id="1745450373">
                  <w:marLeft w:val="0"/>
                  <w:marRight w:val="0"/>
                  <w:marTop w:val="0"/>
                  <w:marBottom w:val="0"/>
                  <w:divBdr>
                    <w:top w:val="none" w:sz="0" w:space="0" w:color="auto"/>
                    <w:left w:val="none" w:sz="0" w:space="0" w:color="auto"/>
                    <w:bottom w:val="none" w:sz="0" w:space="0" w:color="auto"/>
                    <w:right w:val="none" w:sz="0" w:space="0" w:color="auto"/>
                  </w:divBdr>
                </w:div>
                <w:div w:id="327948232">
                  <w:marLeft w:val="0"/>
                  <w:marRight w:val="0"/>
                  <w:marTop w:val="0"/>
                  <w:marBottom w:val="0"/>
                  <w:divBdr>
                    <w:top w:val="none" w:sz="0" w:space="0" w:color="auto"/>
                    <w:left w:val="none" w:sz="0" w:space="0" w:color="auto"/>
                    <w:bottom w:val="none" w:sz="0" w:space="0" w:color="auto"/>
                    <w:right w:val="none" w:sz="0" w:space="0" w:color="auto"/>
                  </w:divBdr>
                </w:div>
                <w:div w:id="133603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316923">
      <w:bodyDiv w:val="1"/>
      <w:marLeft w:val="0"/>
      <w:marRight w:val="0"/>
      <w:marTop w:val="0"/>
      <w:marBottom w:val="0"/>
      <w:divBdr>
        <w:top w:val="none" w:sz="0" w:space="0" w:color="auto"/>
        <w:left w:val="none" w:sz="0" w:space="0" w:color="auto"/>
        <w:bottom w:val="none" w:sz="0" w:space="0" w:color="auto"/>
        <w:right w:val="none" w:sz="0" w:space="0" w:color="auto"/>
      </w:divBdr>
    </w:div>
    <w:div w:id="751197340">
      <w:bodyDiv w:val="1"/>
      <w:marLeft w:val="0"/>
      <w:marRight w:val="0"/>
      <w:marTop w:val="0"/>
      <w:marBottom w:val="0"/>
      <w:divBdr>
        <w:top w:val="none" w:sz="0" w:space="0" w:color="auto"/>
        <w:left w:val="none" w:sz="0" w:space="0" w:color="auto"/>
        <w:bottom w:val="none" w:sz="0" w:space="0" w:color="auto"/>
        <w:right w:val="none" w:sz="0" w:space="0" w:color="auto"/>
      </w:divBdr>
    </w:div>
    <w:div w:id="1220434682">
      <w:bodyDiv w:val="1"/>
      <w:marLeft w:val="0"/>
      <w:marRight w:val="0"/>
      <w:marTop w:val="0"/>
      <w:marBottom w:val="0"/>
      <w:divBdr>
        <w:top w:val="none" w:sz="0" w:space="0" w:color="auto"/>
        <w:left w:val="none" w:sz="0" w:space="0" w:color="auto"/>
        <w:bottom w:val="none" w:sz="0" w:space="0" w:color="auto"/>
        <w:right w:val="none" w:sz="0" w:space="0" w:color="auto"/>
      </w:divBdr>
    </w:div>
    <w:div w:id="1610089317">
      <w:bodyDiv w:val="1"/>
      <w:marLeft w:val="0"/>
      <w:marRight w:val="0"/>
      <w:marTop w:val="0"/>
      <w:marBottom w:val="0"/>
      <w:divBdr>
        <w:top w:val="none" w:sz="0" w:space="0" w:color="auto"/>
        <w:left w:val="none" w:sz="0" w:space="0" w:color="auto"/>
        <w:bottom w:val="none" w:sz="0" w:space="0" w:color="auto"/>
        <w:right w:val="none" w:sz="0" w:space="0" w:color="auto"/>
      </w:divBdr>
    </w:div>
    <w:div w:id="2030911727">
      <w:bodyDiv w:val="1"/>
      <w:marLeft w:val="0"/>
      <w:marRight w:val="0"/>
      <w:marTop w:val="0"/>
      <w:marBottom w:val="0"/>
      <w:divBdr>
        <w:top w:val="none" w:sz="0" w:space="0" w:color="auto"/>
        <w:left w:val="none" w:sz="0" w:space="0" w:color="auto"/>
        <w:bottom w:val="none" w:sz="0" w:space="0" w:color="auto"/>
        <w:right w:val="none" w:sz="0" w:space="0" w:color="auto"/>
      </w:divBdr>
    </w:div>
    <w:div w:id="2066486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1304473-f56a-4d6d-a908-1415fa6c1766">
      <Terms xmlns="http://schemas.microsoft.com/office/infopath/2007/PartnerControls"/>
    </lcf76f155ced4ddcb4097134ff3c332f>
    <TaxCatchAll xmlns="444918c5-5f13-4659-b90d-df63b2ff99a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903B8FEB7A1845AEEDD17B2B955662" ma:contentTypeVersion="15" ma:contentTypeDescription="Create a new document." ma:contentTypeScope="" ma:versionID="283c0e90e5e537666ee01527469f4ab0">
  <xsd:schema xmlns:xsd="http://www.w3.org/2001/XMLSchema" xmlns:xs="http://www.w3.org/2001/XMLSchema" xmlns:p="http://schemas.microsoft.com/office/2006/metadata/properties" xmlns:ns2="444918c5-5f13-4659-b90d-df63b2ff99a0" xmlns:ns3="a1304473-f56a-4d6d-a908-1415fa6c1766" targetNamespace="http://schemas.microsoft.com/office/2006/metadata/properties" ma:root="true" ma:fieldsID="7d4a481d5c81c731bff25e81df4e758b" ns2:_="" ns3:_="">
    <xsd:import namespace="444918c5-5f13-4659-b90d-df63b2ff99a0"/>
    <xsd:import namespace="a1304473-f56a-4d6d-a908-1415fa6c1766"/>
    <xsd:element name="properties">
      <xsd:complexType>
        <xsd:sequence>
          <xsd:element name="documentManagement">
            <xsd:complexType>
              <xsd:all>
                <xsd:element ref="ns2:SharedWithUsers" minOccurs="0"/>
                <xsd:element ref="ns2:SharedWithDetails" minOccurs="0"/>
                <xsd:element ref="ns3:lcf76f155ced4ddcb4097134ff3c332f" minOccurs="0"/>
                <xsd:element ref="ns2:TaxCatchAll" minOccurs="0"/>
                <xsd:element ref="ns3:MediaServiceMetadata" minOccurs="0"/>
                <xsd:element ref="ns3:MediaServiceFastMetadata" minOccurs="0"/>
                <xsd:element ref="ns3:MediaServiceDateTaken" minOccurs="0"/>
                <xsd:element ref="ns3:MediaServiceObjectDetectorVersions" minOccurs="0"/>
                <xsd:element ref="ns3:MediaServiceGenerationTime" minOccurs="0"/>
                <xsd:element ref="ns3:MediaServiceEventHashCode" minOccurs="0"/>
                <xsd:element ref="ns3:MediaServiceOCR" minOccurs="0"/>
                <xsd:element ref="ns3:MediaLengthInSeconds"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4918c5-5f13-4659-b90d-df63b2ff99a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2" nillable="true" ma:displayName="Taxonomy Catch All Column" ma:hidden="true" ma:list="{9140a228-7545-4c1d-902c-f62c6613f371}" ma:internalName="TaxCatchAll" ma:showField="CatchAllData" ma:web="444918c5-5f13-4659-b90d-df63b2ff99a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1304473-f56a-4d6d-a908-1415fa6c1766" elementFormDefault="qualified">
    <xsd:import namespace="http://schemas.microsoft.com/office/2006/documentManagement/types"/>
    <xsd:import namespace="http://schemas.microsoft.com/office/infopath/2007/PartnerControls"/>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ee98742b-06bb-424b-87f5-beaeb658f7db" ma:termSetId="09814cd3-568e-fe90-9814-8d621ff8fb84" ma:anchorId="fba54fb3-c3e1-fe81-a776-ca4b69148c4d" ma:open="true" ma:isKeyword="false">
      <xsd:complexType>
        <xsd:sequence>
          <xsd:element ref="pc:Terms" minOccurs="0" maxOccurs="1"/>
        </xsd:sequence>
      </xsd:complex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389AC-0EC7-4507-8ABF-1C2E3CE3B96E}">
  <ds:schemaRefs>
    <ds:schemaRef ds:uri="http://schemas.microsoft.com/office/2006/metadata/properties"/>
    <ds:schemaRef ds:uri="http://schemas.microsoft.com/office/infopath/2007/PartnerControls"/>
    <ds:schemaRef ds:uri="7b3085b8-719f-4faa-8822-d8bbc1222931"/>
    <ds:schemaRef ds:uri="18fd574c-704d-4d91-86d4-8a0baf63ea0e"/>
  </ds:schemaRefs>
</ds:datastoreItem>
</file>

<file path=customXml/itemProps2.xml><?xml version="1.0" encoding="utf-8"?>
<ds:datastoreItem xmlns:ds="http://schemas.openxmlformats.org/officeDocument/2006/customXml" ds:itemID="{D1EC8403-A575-4504-800C-7E50AC81D8C6}">
  <ds:schemaRefs>
    <ds:schemaRef ds:uri="http://schemas.microsoft.com/sharepoint/v3/contenttype/forms"/>
  </ds:schemaRefs>
</ds:datastoreItem>
</file>

<file path=customXml/itemProps3.xml><?xml version="1.0" encoding="utf-8"?>
<ds:datastoreItem xmlns:ds="http://schemas.openxmlformats.org/officeDocument/2006/customXml" ds:itemID="{0DE8CE61-1CFD-4458-8A88-6554F396DBB7}"/>
</file>

<file path=customXml/itemProps4.xml><?xml version="1.0" encoding="utf-8"?>
<ds:datastoreItem xmlns:ds="http://schemas.openxmlformats.org/officeDocument/2006/customXml" ds:itemID="{1F483CA8-02E6-4611-8D55-3582CAEE9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6</Pages>
  <Words>1865</Words>
  <Characters>10634</Characters>
  <Application>Microsoft Office Word</Application>
  <DocSecurity>0</DocSecurity>
  <Lines>88</Lines>
  <Paragraphs>24</Paragraphs>
  <ScaleCrop>false</ScaleCrop>
  <Company>EORTC Data Center</Company>
  <LinksUpToDate>false</LinksUpToDate>
  <CharactersWithSpaces>12475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GDPR Compliance Questionnaire</dc:title>
  <dc:subject>(Protocol number)</dc:subject>
  <dc:creator>laurent.prevotat@lih.lu</dc:creator>
  <cp:keywords/>
  <dc:description/>
  <cp:lastModifiedBy>Jenny Tran</cp:lastModifiedBy>
  <cp:revision>37</cp:revision>
  <cp:lastPrinted>2022-08-31T07:19:00Z</cp:lastPrinted>
  <dcterms:created xsi:type="dcterms:W3CDTF">2023-10-24T14:35:00Z</dcterms:created>
  <dcterms:modified xsi:type="dcterms:W3CDTF">2025-02-20T10:51:00Z</dcterms:modified>
  <cp:category>Version: (DRAFT or version number)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0x01010083903B8FEB7A1845AEEDD17B2B955662</vt:lpwstr>
  </property>
  <property fmtid="{D5CDD505-2E9C-101B-9397-08002B2CF9AE}" pid="3" name="_dlc_DocIdItemGuid">
    <vt:lpwstr>676135bd-56a8-4a3d-b7dd-597b0856fb09</vt:lpwstr>
  </property>
  <property fmtid="{D5CDD505-2E9C-101B-9397-08002B2CF9AE}" pid="4" name="PMCategory">
    <vt:lpwstr>30;#Ethics and Data|e13f2305-32a8-49bf-a878-5a6f38660241</vt:lpwstr>
  </property>
  <property fmtid="{D5CDD505-2E9C-101B-9397-08002B2CF9AE}" pid="5" name="PMDocCategory">
    <vt:lpwstr>43;#Data Protection|3c208821-7d2d-4668-9326-a34ecd43777d</vt:lpwstr>
  </property>
  <property fmtid="{D5CDD505-2E9C-101B-9397-08002B2CF9AE}" pid="6" name="MediaServiceImageTags">
    <vt:lpwstr/>
  </property>
</Properties>
</file>