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25463" w14:textId="10B6F349" w:rsidR="005657F9" w:rsidRPr="00157AD8" w:rsidRDefault="005657F9" w:rsidP="005657F9">
      <w:pPr>
        <w:pStyle w:val="Standard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0919D1">
        <w:rPr>
          <w:rFonts w:ascii="Times New Roman" w:hAnsi="Times New Roman" w:cs="Times New Roman"/>
          <w:b/>
          <w:color w:val="996633"/>
          <w:sz w:val="32"/>
          <w:szCs w:val="24"/>
          <w:lang w:val="de-DE"/>
        </w:rPr>
        <w:t>SEKTOR</w:t>
      </w:r>
    </w:p>
    <w:p w14:paraId="112C3010" w14:textId="77777777" w:rsidR="005657F9" w:rsidRPr="000919D1" w:rsidRDefault="005657F9" w:rsidP="005657F9">
      <w:pPr>
        <w:spacing w:after="0"/>
        <w:jc w:val="center"/>
        <w:rPr>
          <w:rFonts w:ascii="Times New Roman" w:hAnsi="Times New Roman" w:cs="Times New Roman"/>
          <w:b/>
          <w:color w:val="996633"/>
          <w:sz w:val="32"/>
          <w:szCs w:val="24"/>
          <w:lang w:val="de-DE"/>
        </w:rPr>
      </w:pPr>
      <w:r w:rsidRPr="000919D1">
        <w:rPr>
          <w:rFonts w:ascii="Times New Roman" w:hAnsi="Times New Roman" w:cs="Times New Roman"/>
          <w:b/>
          <w:color w:val="996633"/>
          <w:sz w:val="32"/>
          <w:szCs w:val="24"/>
          <w:lang w:val="de-DE"/>
        </w:rPr>
        <w:t>AGROHARBI</w:t>
      </w:r>
    </w:p>
    <w:p w14:paraId="673C7DF9" w14:textId="77777777" w:rsidR="005657F9" w:rsidRPr="00157AD8" w:rsidRDefault="005657F9" w:rsidP="005657F9">
      <w:pPr>
        <w:pStyle w:val="Standard"/>
        <w:spacing w:after="0"/>
        <w:jc w:val="center"/>
        <w:rPr>
          <w:lang w:val="de-DE"/>
        </w:rPr>
      </w:pPr>
    </w:p>
    <w:p w14:paraId="16B9A116" w14:textId="3ABC108F" w:rsidR="005657F9" w:rsidRPr="00157AD8" w:rsidRDefault="00A9511F" w:rsidP="005657F9">
      <w:pPr>
        <w:pStyle w:val="Standard"/>
        <w:spacing w:after="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de-DE"/>
        </w:rPr>
        <w:t xml:space="preserve">SLIKE IZ ALBUMA 1A - </w:t>
      </w:r>
      <w:r w:rsidR="005657F9" w:rsidRPr="00157AD8">
        <w:rPr>
          <w:rFonts w:ascii="Times New Roman" w:hAnsi="Times New Roman" w:cs="Times New Roman"/>
          <w:sz w:val="24"/>
          <w:szCs w:val="24"/>
          <w:lang w:val="de-DE"/>
        </w:rPr>
        <w:t xml:space="preserve">Djelatnost sektora se odvija kroz istraživanja i proizvodnju potpuno prirodnih mineroloških organskih đubriva, suplemenata, pobojšivača tla, sredstava za zaštitu bilja, u različitoj formi i pakovanju, a čija je osnovna sirovina pirofilitni škriljac. </w:t>
      </w:r>
    </w:p>
    <w:p w14:paraId="6A65847C" w14:textId="559FFF13" w:rsidR="005657F9" w:rsidRDefault="005657F9" w:rsidP="005657F9">
      <w:pPr>
        <w:pStyle w:val="Standard"/>
        <w:spacing w:after="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157AD8">
        <w:rPr>
          <w:rFonts w:ascii="Times New Roman" w:hAnsi="Times New Roman" w:cs="Times New Roman"/>
          <w:sz w:val="24"/>
          <w:szCs w:val="24"/>
          <w:lang w:val="de-DE"/>
        </w:rPr>
        <w:t>U proizvodnom procesu se koriste vlastiti proizvodi na bazi pirofilitnih kompozita za gnojidbu, prihranu, poboljšanje kvaliteta zemljišta, zaštitu bilja, ali i kao konzervans u gotovim proizvodima.</w:t>
      </w:r>
    </w:p>
    <w:p w14:paraId="760967A5" w14:textId="173418A5" w:rsidR="005657F9" w:rsidRDefault="005657F9" w:rsidP="005657F9">
      <w:pPr>
        <w:pStyle w:val="Standard"/>
        <w:spacing w:after="0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151F4AC1" w14:textId="77777777" w:rsidR="005657F9" w:rsidRPr="00157AD8" w:rsidRDefault="005657F9" w:rsidP="005657F9">
      <w:pPr>
        <w:pStyle w:val="Standard"/>
        <w:spacing w:after="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157AD8">
        <w:rPr>
          <w:rFonts w:ascii="Times New Roman" w:hAnsi="Times New Roman" w:cs="Times New Roman"/>
          <w:sz w:val="24"/>
          <w:szCs w:val="24"/>
          <w:lang w:val="de-DE"/>
        </w:rPr>
        <w:t>Pokretanje pogona za proizvodnju gnojidbenih proizvoda na bazi pirofilitnog škriljca je realno i opravdano.</w:t>
      </w:r>
    </w:p>
    <w:p w14:paraId="6C8394FE" w14:textId="77777777" w:rsidR="005657F9" w:rsidRPr="00157AD8" w:rsidRDefault="005657F9" w:rsidP="005657F9">
      <w:pPr>
        <w:pStyle w:val="Standard"/>
        <w:spacing w:after="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157AD8">
        <w:rPr>
          <w:rFonts w:ascii="Times New Roman" w:hAnsi="Times New Roman" w:cs="Times New Roman"/>
          <w:sz w:val="24"/>
          <w:szCs w:val="24"/>
          <w:lang w:val="de-DE"/>
        </w:rPr>
        <w:t xml:space="preserve">Podloga za takvo opredjeljenje je globalni trend poskupljenja energenata i troškova transporta, nestašice sirovina za proizvodnju sintetskih đubriva, smanjena proizvodnja istih kao i opredjeljenja EU da se u gnojidbene svrhe što više koriste postojeći prirodni materijali. </w:t>
      </w:r>
    </w:p>
    <w:p w14:paraId="0EF7CE09" w14:textId="2EF96EC5" w:rsidR="005657F9" w:rsidRPr="00157AD8" w:rsidRDefault="005657F9" w:rsidP="005657F9">
      <w:pPr>
        <w:pStyle w:val="Standard"/>
        <w:spacing w:after="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157AD8">
        <w:rPr>
          <w:rFonts w:ascii="Times New Roman" w:hAnsi="Times New Roman" w:cs="Times New Roman"/>
          <w:sz w:val="24"/>
          <w:szCs w:val="24"/>
          <w:lang w:val="de-DE"/>
        </w:rPr>
        <w:t xml:space="preserve">Pokretanje proizvodnje gnojidbenih proizvoda smanjiti će uvoz i povećati izvoz gotovih proizvoda iste namjene i zaštititi će domaću poljoprivrednu proizvodnju kao važnu industrijsku granu u BiH. 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14:paraId="44A23BE5" w14:textId="520A7F3C" w:rsidR="005657F9" w:rsidRDefault="005657F9" w:rsidP="005657F9">
      <w:pPr>
        <w:pStyle w:val="Standard"/>
        <w:spacing w:after="0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1CF33A63" w14:textId="29722BA1" w:rsidR="005657F9" w:rsidRPr="000919D1" w:rsidRDefault="005657F9" w:rsidP="005657F9">
      <w:pPr>
        <w:spacing w:after="0" w:line="360" w:lineRule="auto"/>
        <w:rPr>
          <w:rFonts w:ascii="Times New Roman" w:hAnsi="Times New Roman" w:cs="Times New Roman"/>
          <w:b/>
          <w:color w:val="996633"/>
          <w:sz w:val="32"/>
          <w:szCs w:val="24"/>
          <w:lang w:val="de-DE"/>
        </w:rPr>
      </w:pPr>
      <w:r w:rsidRPr="000919D1">
        <w:rPr>
          <w:rFonts w:ascii="Times New Roman" w:hAnsi="Times New Roman" w:cs="Times New Roman"/>
          <w:b/>
          <w:color w:val="996633"/>
          <w:sz w:val="32"/>
          <w:szCs w:val="24"/>
          <w:lang w:val="de-DE"/>
        </w:rPr>
        <w:t>Eksperimentalni poligon Buturović Polje, Konjic</w:t>
      </w:r>
    </w:p>
    <w:p w14:paraId="3A13A6D5" w14:textId="6418BB1D" w:rsidR="005657F9" w:rsidRDefault="005657F9" w:rsidP="005657F9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bs-Latn-BA"/>
        </w:rPr>
      </w:pPr>
      <w:r w:rsidRPr="002247FD">
        <w:rPr>
          <w:rFonts w:ascii="Times New Roman" w:hAnsi="Times New Roman" w:cs="Times New Roman"/>
          <w:bCs/>
          <w:sz w:val="24"/>
          <w:szCs w:val="24"/>
          <w:lang w:val="bs-Latn-BA"/>
        </w:rPr>
        <w:t>Eksperime</w:t>
      </w:r>
      <w:r>
        <w:rPr>
          <w:rFonts w:ascii="Times New Roman" w:hAnsi="Times New Roman" w:cs="Times New Roman"/>
          <w:bCs/>
          <w:sz w:val="24"/>
          <w:szCs w:val="24"/>
          <w:lang w:val="bs-Latn-BA"/>
        </w:rPr>
        <w:t>ntalni poligon u Buturović Polju se prostire na površini od 4.000 m</w:t>
      </w:r>
      <w:r w:rsidRPr="008F5B7C">
        <w:rPr>
          <w:rFonts w:ascii="Times New Roman" w:hAnsi="Times New Roman" w:cs="Times New Roman"/>
          <w:bCs/>
          <w:sz w:val="24"/>
          <w:szCs w:val="24"/>
          <w:vertAlign w:val="superscript"/>
          <w:lang w:val="bs-Latn-BA"/>
        </w:rPr>
        <w:t>2</w:t>
      </w:r>
      <w:r>
        <w:rPr>
          <w:rFonts w:ascii="Times New Roman" w:hAnsi="Times New Roman" w:cs="Times New Roman"/>
          <w:bCs/>
          <w:sz w:val="24"/>
          <w:szCs w:val="24"/>
          <w:lang w:val="bs-Latn-BA"/>
        </w:rPr>
        <w:t xml:space="preserve"> koji se kontinuirano koristi za eksperimenatlni uzgoj svih vrsta poljoprivrednih kultura uz primjenu pirofilita u različite svrhe (priprema zemljišta, gnojidba, zaštita bilja). </w:t>
      </w:r>
    </w:p>
    <w:p w14:paraId="23CF281F" w14:textId="064014BA" w:rsidR="005657F9" w:rsidRDefault="005657F9" w:rsidP="005657F9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bs-Latn-BA"/>
        </w:rPr>
      </w:pPr>
    </w:p>
    <w:p w14:paraId="23D3E076" w14:textId="18788357" w:rsidR="005657F9" w:rsidRPr="005657F9" w:rsidRDefault="005657F9" w:rsidP="005657F9">
      <w:pPr>
        <w:spacing w:after="0" w:line="360" w:lineRule="auto"/>
        <w:rPr>
          <w:rFonts w:ascii="Times New Roman" w:hAnsi="Times New Roman" w:cs="Times New Roman"/>
          <w:b/>
          <w:color w:val="996633"/>
          <w:sz w:val="32"/>
          <w:szCs w:val="24"/>
          <w:lang w:val="bs-Latn-BA"/>
        </w:rPr>
      </w:pPr>
      <w:r w:rsidRPr="005657F9">
        <w:rPr>
          <w:rFonts w:ascii="Times New Roman" w:hAnsi="Times New Roman" w:cs="Times New Roman"/>
          <w:b/>
          <w:color w:val="996633"/>
          <w:sz w:val="32"/>
          <w:szCs w:val="24"/>
          <w:lang w:val="bs-Latn-BA"/>
        </w:rPr>
        <w:t>Eksperimentalni poligon Goransko Polje, Konjic</w:t>
      </w:r>
    </w:p>
    <w:p w14:paraId="1256D886" w14:textId="77777777" w:rsidR="005657F9" w:rsidRPr="005657F9" w:rsidRDefault="005657F9" w:rsidP="005657F9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bs-Latn-BA"/>
        </w:rPr>
      </w:pPr>
      <w:r w:rsidRPr="005657F9">
        <w:rPr>
          <w:rFonts w:ascii="Times New Roman" w:hAnsi="Times New Roman" w:cs="Times New Roman"/>
          <w:sz w:val="24"/>
          <w:szCs w:val="24"/>
          <w:lang w:val="bs-Latn-BA"/>
        </w:rPr>
        <w:t>Eksperimentalni poligon u Goranskom Polju, zauzima ukupnu površinu 3.500 m</w:t>
      </w:r>
      <w:r w:rsidRPr="005657F9">
        <w:rPr>
          <w:rFonts w:ascii="Times New Roman" w:hAnsi="Times New Roman" w:cs="Times New Roman"/>
          <w:sz w:val="24"/>
          <w:szCs w:val="24"/>
          <w:vertAlign w:val="superscript"/>
          <w:lang w:val="bs-Latn-BA"/>
        </w:rPr>
        <w:t>2</w:t>
      </w:r>
      <w:r w:rsidRPr="005657F9">
        <w:rPr>
          <w:rFonts w:ascii="Times New Roman" w:hAnsi="Times New Roman" w:cs="Times New Roman"/>
          <w:sz w:val="24"/>
          <w:szCs w:val="24"/>
          <w:lang w:val="bs-Latn-BA"/>
        </w:rPr>
        <w:t>. Na ovom eksperimentalnom poligonu se svake godine uzgajaju različite poljoprivredne kulture i vrše istraživanja i potvrđivanja učinkovitosti djelovanja pirofilita na poboljšanje kvaliteta i prinosa poljoprivrednh proizvoda.</w:t>
      </w:r>
    </w:p>
    <w:p w14:paraId="6367E548" w14:textId="77777777" w:rsidR="005657F9" w:rsidRDefault="005657F9" w:rsidP="005657F9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bs-Latn-BA"/>
        </w:rPr>
      </w:pPr>
    </w:p>
    <w:p w14:paraId="0BFDB3BE" w14:textId="35CA136C" w:rsidR="005657F9" w:rsidRPr="005657F9" w:rsidRDefault="005657F9" w:rsidP="005657F9">
      <w:pPr>
        <w:spacing w:after="0" w:line="360" w:lineRule="auto"/>
        <w:rPr>
          <w:rFonts w:ascii="Times New Roman" w:hAnsi="Times New Roman" w:cs="Times New Roman"/>
          <w:b/>
          <w:color w:val="996633"/>
          <w:sz w:val="32"/>
          <w:szCs w:val="24"/>
          <w:lang w:val="bs-Latn-BA"/>
        </w:rPr>
      </w:pPr>
      <w:r w:rsidRPr="005657F9">
        <w:rPr>
          <w:rFonts w:ascii="Times New Roman" w:hAnsi="Times New Roman" w:cs="Times New Roman"/>
          <w:b/>
          <w:color w:val="996633"/>
          <w:sz w:val="32"/>
          <w:szCs w:val="24"/>
          <w:lang w:val="bs-Latn-BA"/>
        </w:rPr>
        <w:t xml:space="preserve">Eksperimentalni poligon - Agromediteranski fakultet Mostar </w:t>
      </w:r>
    </w:p>
    <w:p w14:paraId="1EE52950" w14:textId="77777777" w:rsidR="005657F9" w:rsidRPr="00157AD8" w:rsidRDefault="005657F9" w:rsidP="005657F9">
      <w:pPr>
        <w:spacing w:after="0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AE0046">
        <w:rPr>
          <w:rFonts w:ascii="Times New Roman" w:hAnsi="Times New Roman" w:cs="Times New Roman"/>
          <w:bCs/>
          <w:sz w:val="24"/>
          <w:szCs w:val="24"/>
          <w:lang w:val="bs-Latn-BA"/>
        </w:rPr>
        <w:t>PD AD</w:t>
      </w:r>
      <w:r>
        <w:rPr>
          <w:rFonts w:ascii="Times New Roman" w:hAnsi="Times New Roman" w:cs="Times New Roman"/>
          <w:bCs/>
          <w:sz w:val="24"/>
          <w:szCs w:val="24"/>
          <w:lang w:val="bs-Latn-BA"/>
        </w:rPr>
        <w:t xml:space="preserve"> Harbi d.o.o. Sarajevo je u sklopu naučno-poslove saradnje sa Agromediteranskim fakultetom, u proteklom periodu vršilo istraživanje pirofilita u poljoprivredne svrhe na dvije lokacije Mostar (staklenik) i Blagaj (na površini </w:t>
      </w:r>
      <w:r w:rsidRPr="005657F9">
        <w:rPr>
          <w:rFonts w:ascii="Times New Roman" w:hAnsi="Times New Roman" w:cs="Times New Roman"/>
          <w:sz w:val="24"/>
          <w:szCs w:val="24"/>
          <w:lang w:val="bs-Latn-BA"/>
        </w:rPr>
        <w:t>5.000 m</w:t>
      </w:r>
      <w:r w:rsidRPr="005657F9">
        <w:rPr>
          <w:rFonts w:ascii="Times New Roman" w:hAnsi="Times New Roman" w:cs="Times New Roman"/>
          <w:sz w:val="24"/>
          <w:szCs w:val="24"/>
          <w:vertAlign w:val="superscript"/>
          <w:lang w:val="bs-Latn-BA"/>
        </w:rPr>
        <w:t>2</w:t>
      </w:r>
      <w:r>
        <w:rPr>
          <w:rFonts w:ascii="Times New Roman" w:hAnsi="Times New Roman" w:cs="Times New Roman"/>
          <w:bCs/>
          <w:sz w:val="24"/>
          <w:szCs w:val="24"/>
          <w:lang w:val="bs-Latn-BA"/>
        </w:rPr>
        <w:t xml:space="preserve">). Eksperimentalni poligoni su obuhvatali istraživanja primjene pirofilita na otvorenom i zatvorenom prostoru (staklenička proizvodnja), te na različitim voćarskim i povrltlarskim kulturama, uključujući i ljekobilje. </w:t>
      </w:r>
    </w:p>
    <w:p w14:paraId="77C007AC" w14:textId="77777777" w:rsidR="005657F9" w:rsidRPr="005657F9" w:rsidRDefault="005657F9" w:rsidP="005657F9">
      <w:pPr>
        <w:pStyle w:val="Standard"/>
        <w:spacing w:after="0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14:paraId="5943815F" w14:textId="165E1709" w:rsidR="005657F9" w:rsidRPr="00157AD8" w:rsidRDefault="005657F9" w:rsidP="005657F9">
      <w:pPr>
        <w:spacing w:after="0" w:line="360" w:lineRule="auto"/>
        <w:rPr>
          <w:rFonts w:ascii="Times New Roman" w:hAnsi="Times New Roman" w:cs="Times New Roman"/>
          <w:b/>
          <w:color w:val="996633"/>
          <w:sz w:val="32"/>
          <w:szCs w:val="24"/>
          <w:lang w:val="bs-Latn-BA"/>
        </w:rPr>
      </w:pPr>
      <w:r w:rsidRPr="00157AD8">
        <w:rPr>
          <w:rFonts w:ascii="Times New Roman" w:hAnsi="Times New Roman" w:cs="Times New Roman"/>
          <w:b/>
          <w:color w:val="996633"/>
          <w:sz w:val="32"/>
          <w:szCs w:val="24"/>
          <w:lang w:val="bs-Latn-BA"/>
        </w:rPr>
        <w:t>Eksperimentalni poligon - Federalni zavod za poljoprivredu Sarajevo</w:t>
      </w:r>
    </w:p>
    <w:p w14:paraId="0DC6FB99" w14:textId="77A165A2" w:rsidR="005657F9" w:rsidRDefault="005657F9" w:rsidP="005657F9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bs-Latn-BA"/>
        </w:rPr>
      </w:pPr>
      <w:r w:rsidRPr="00AE0046">
        <w:rPr>
          <w:rFonts w:ascii="Times New Roman" w:hAnsi="Times New Roman" w:cs="Times New Roman"/>
          <w:bCs/>
          <w:sz w:val="24"/>
          <w:szCs w:val="24"/>
          <w:lang w:val="bs-Latn-BA"/>
        </w:rPr>
        <w:t>PD AD</w:t>
      </w:r>
      <w:r>
        <w:rPr>
          <w:rFonts w:ascii="Times New Roman" w:hAnsi="Times New Roman" w:cs="Times New Roman"/>
          <w:bCs/>
          <w:sz w:val="24"/>
          <w:szCs w:val="24"/>
          <w:lang w:val="bs-Latn-BA"/>
        </w:rPr>
        <w:t xml:space="preserve"> Harbi d.o.o. Sarajevo je u sklopu naučno-poslove saradnje sa Federalnim zavodom za poljoprivredu u proteklom periodu vršili smo istraživanje pirofilita pri uzgoju različitih  poljoprivrednih kultura na otvorenom prostoru eksperimentalnog poligona na Butmiru. </w:t>
      </w:r>
    </w:p>
    <w:p w14:paraId="50E7F331" w14:textId="77777777" w:rsidR="005657F9" w:rsidRDefault="005657F9" w:rsidP="005657F9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bs-Latn-BA"/>
        </w:rPr>
      </w:pPr>
    </w:p>
    <w:p w14:paraId="30F5A08E" w14:textId="32A67D07" w:rsidR="005657F9" w:rsidRDefault="005657F9">
      <w:pPr>
        <w:rPr>
          <w:lang w:val="bs-Latn-BA"/>
        </w:rPr>
      </w:pPr>
    </w:p>
    <w:p w14:paraId="07BBC76E" w14:textId="77777777" w:rsidR="005657F9" w:rsidRPr="00157AD8" w:rsidRDefault="005657F9" w:rsidP="005657F9">
      <w:pPr>
        <w:spacing w:after="0" w:line="360" w:lineRule="auto"/>
        <w:rPr>
          <w:rFonts w:ascii="Times New Roman" w:hAnsi="Times New Roman" w:cs="Times New Roman"/>
          <w:b/>
          <w:color w:val="996633"/>
          <w:sz w:val="32"/>
          <w:szCs w:val="24"/>
          <w:lang w:val="bs-Latn-BA"/>
        </w:rPr>
      </w:pPr>
      <w:r w:rsidRPr="00157AD8">
        <w:rPr>
          <w:rFonts w:ascii="Times New Roman" w:hAnsi="Times New Roman" w:cs="Times New Roman"/>
          <w:b/>
          <w:color w:val="996633"/>
          <w:sz w:val="32"/>
          <w:szCs w:val="24"/>
          <w:lang w:val="bs-Latn-BA"/>
        </w:rPr>
        <w:lastRenderedPageBreak/>
        <w:t>Eksperimentalni poligon Hercegovinalijek Mostar</w:t>
      </w:r>
    </w:p>
    <w:p w14:paraId="49DE7E55" w14:textId="77777777" w:rsidR="005657F9" w:rsidRPr="00157AD8" w:rsidRDefault="005657F9" w:rsidP="005657F9">
      <w:pPr>
        <w:spacing w:after="0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157AD8">
        <w:rPr>
          <w:rFonts w:ascii="Times New Roman" w:hAnsi="Times New Roman" w:cs="Times New Roman"/>
          <w:sz w:val="24"/>
          <w:szCs w:val="24"/>
          <w:lang w:val="bs-Latn-BA"/>
        </w:rPr>
        <w:t>Poslovna saradnja sa firmom Hercegovinalijek iz Mostara je ostvarena kroz primjenu pirofilitnih proizvoda na platažama za uzgoj trešnje, jabuke i vinove loze, na dva lokaliteta Dubrave i Vrapčići.</w:t>
      </w:r>
    </w:p>
    <w:p w14:paraId="38173755" w14:textId="7F89BA2B" w:rsidR="005657F9" w:rsidRDefault="005657F9">
      <w:pPr>
        <w:rPr>
          <w:lang w:val="bs-Latn-BA"/>
        </w:rPr>
      </w:pPr>
    </w:p>
    <w:p w14:paraId="6921A24C" w14:textId="577AEE2C" w:rsidR="005657F9" w:rsidRPr="00157AD8" w:rsidRDefault="005657F9" w:rsidP="005657F9">
      <w:pPr>
        <w:rPr>
          <w:rFonts w:ascii="Times New Roman" w:hAnsi="Times New Roman" w:cs="Times New Roman"/>
          <w:b/>
          <w:color w:val="996633"/>
          <w:sz w:val="32"/>
          <w:szCs w:val="24"/>
          <w:lang w:val="bs-Latn-BA"/>
        </w:rPr>
      </w:pPr>
      <w:r w:rsidRPr="00157AD8">
        <w:rPr>
          <w:rFonts w:ascii="Times New Roman" w:hAnsi="Times New Roman" w:cs="Times New Roman"/>
          <w:b/>
          <w:color w:val="996633"/>
          <w:sz w:val="32"/>
          <w:szCs w:val="24"/>
          <w:lang w:val="bs-Latn-BA"/>
        </w:rPr>
        <w:t xml:space="preserve">Eksperimentalni poligon Poljoprivredno – prehrambeni fakultet Sarajevo </w:t>
      </w:r>
    </w:p>
    <w:p w14:paraId="4A5C2B27" w14:textId="220FFAA2" w:rsidR="005657F9" w:rsidRDefault="005657F9" w:rsidP="005657F9">
      <w:pPr>
        <w:spacing w:after="0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157AD8">
        <w:rPr>
          <w:rFonts w:ascii="Times New Roman" w:hAnsi="Times New Roman" w:cs="Times New Roman"/>
          <w:sz w:val="24"/>
          <w:szCs w:val="24"/>
          <w:lang w:val="bs-Latn-BA"/>
        </w:rPr>
        <w:t>PD AD Harbi d.o.o. je poslovno-naučnu saradnju ostvarilo sa Poljoprivredno-prehrambenim fakultetom iz Sarajeva, a eksperimentalno istraživanje pirofilita se vršilo na više lokaliteta. Eksperimentalni poligoni su prilagođeni istraživanju pirofilita kao sredstva za remedijaciju zemljišta onečišćenog sa teškim metalima.</w:t>
      </w:r>
    </w:p>
    <w:p w14:paraId="5A0EDADD" w14:textId="0129A095" w:rsidR="005657F9" w:rsidRDefault="005657F9" w:rsidP="005657F9">
      <w:pPr>
        <w:spacing w:after="0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14:paraId="1217951D" w14:textId="4505DED1" w:rsidR="005657F9" w:rsidRPr="00A97F51" w:rsidRDefault="005657F9" w:rsidP="005657F9">
      <w:pPr>
        <w:spacing w:after="0" w:line="360" w:lineRule="auto"/>
        <w:rPr>
          <w:rFonts w:ascii="Times New Roman" w:hAnsi="Times New Roman" w:cs="Times New Roman"/>
          <w:b/>
          <w:color w:val="996633"/>
          <w:sz w:val="32"/>
          <w:szCs w:val="24"/>
          <w:lang w:val="de-DE"/>
        </w:rPr>
      </w:pPr>
      <w:r w:rsidRPr="00A97F51">
        <w:rPr>
          <w:rFonts w:ascii="Times New Roman" w:hAnsi="Times New Roman" w:cs="Times New Roman"/>
          <w:b/>
          <w:color w:val="996633"/>
          <w:sz w:val="32"/>
          <w:szCs w:val="24"/>
          <w:lang w:val="de-DE"/>
        </w:rPr>
        <w:t>Eksperimentalni poligon - Poljoprivredni fakultet Banja Luka</w:t>
      </w:r>
    </w:p>
    <w:p w14:paraId="2DC036AE" w14:textId="77777777" w:rsidR="005657F9" w:rsidRPr="00157AD8" w:rsidRDefault="005657F9" w:rsidP="005657F9">
      <w:pPr>
        <w:spacing w:after="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157AD8">
        <w:rPr>
          <w:rFonts w:ascii="Times New Roman" w:hAnsi="Times New Roman" w:cs="Times New Roman"/>
          <w:sz w:val="24"/>
          <w:szCs w:val="24"/>
          <w:lang w:val="de-DE"/>
        </w:rPr>
        <w:t>Naučno-poslovna saradnja sa Poljoprivrednim fakultetom u Banja Luci odvija se kroz eksperimentalne oglede na otvorenom i zatvorenom prostoru uz primjenu pirofilita kao sredstva za povećanje prinosa/kvaliteta i zaštitu poljoprivrednih proizvoda.</w:t>
      </w:r>
    </w:p>
    <w:p w14:paraId="350220DD" w14:textId="77777777" w:rsidR="005657F9" w:rsidRPr="005657F9" w:rsidRDefault="005657F9" w:rsidP="005657F9">
      <w:pPr>
        <w:spacing w:after="0"/>
        <w:jc w:val="both"/>
        <w:rPr>
          <w:rFonts w:ascii="Times New Roman" w:hAnsi="Times New Roman" w:cs="Times New Roman"/>
          <w:b/>
          <w:color w:val="996633"/>
          <w:sz w:val="32"/>
          <w:szCs w:val="24"/>
          <w:lang w:val="de-DE"/>
        </w:rPr>
      </w:pPr>
    </w:p>
    <w:p w14:paraId="142DB177" w14:textId="77777777" w:rsidR="005657F9" w:rsidRPr="00A97F51" w:rsidRDefault="005657F9" w:rsidP="005657F9">
      <w:pPr>
        <w:rPr>
          <w:rFonts w:ascii="Times New Roman" w:hAnsi="Times New Roman" w:cs="Times New Roman"/>
          <w:b/>
          <w:color w:val="996633"/>
          <w:sz w:val="32"/>
          <w:szCs w:val="24"/>
          <w:lang w:val="de-DE"/>
        </w:rPr>
      </w:pPr>
      <w:r w:rsidRPr="00A97F51">
        <w:rPr>
          <w:rFonts w:ascii="Times New Roman" w:hAnsi="Times New Roman" w:cs="Times New Roman"/>
          <w:b/>
          <w:color w:val="996633"/>
          <w:sz w:val="32"/>
          <w:szCs w:val="24"/>
          <w:lang w:val="de-DE"/>
        </w:rPr>
        <w:t>Eksperimentalni poligon, selo Banja, Aranđelovac, Srbija</w:t>
      </w:r>
    </w:p>
    <w:p w14:paraId="37FDEEBC" w14:textId="77777777" w:rsidR="005657F9" w:rsidRPr="00157AD8" w:rsidRDefault="005657F9" w:rsidP="005657F9">
      <w:pPr>
        <w:spacing w:after="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157AD8">
        <w:rPr>
          <w:rFonts w:ascii="Times New Roman" w:hAnsi="Times New Roman" w:cs="Times New Roman"/>
          <w:sz w:val="24"/>
          <w:szCs w:val="24"/>
          <w:lang w:val="de-DE"/>
        </w:rPr>
        <w:t xml:space="preserve">Eksperimentalni poligon na navedenoj lokaciji je privatni posjed našeg naučnog savjetnika i stručnog saradnika dr. Milana Adamovića. Eksperimentalni poligon se koristi za uzgoj različitih poljoprivrednih kultura uz primjenu pirofilita (gnojidba, siliranje, zaštita bilja). </w:t>
      </w:r>
    </w:p>
    <w:p w14:paraId="61B7F43D" w14:textId="23BC673C" w:rsidR="005657F9" w:rsidRDefault="005657F9">
      <w:pPr>
        <w:rPr>
          <w:lang w:val="de-DE"/>
        </w:rPr>
      </w:pPr>
    </w:p>
    <w:p w14:paraId="0DD12079" w14:textId="77777777" w:rsidR="005657F9" w:rsidRPr="005657F9" w:rsidRDefault="005657F9">
      <w:pPr>
        <w:rPr>
          <w:lang w:val="de-DE"/>
        </w:rPr>
      </w:pPr>
    </w:p>
    <w:sectPr w:rsidR="005657F9" w:rsidRPr="00565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F9"/>
    <w:rsid w:val="005657F9"/>
    <w:rsid w:val="00A9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E979D"/>
  <w15:chartTrackingRefBased/>
  <w15:docId w15:val="{6FAE487C-3926-4577-8666-357BDD97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657F9"/>
    <w:pPr>
      <w:widowControl w:val="0"/>
      <w:suppressAutoHyphens/>
      <w:autoSpaceDN w:val="0"/>
      <w:spacing w:line="240" w:lineRule="auto"/>
      <w:textAlignment w:val="baseline"/>
    </w:pPr>
    <w:rPr>
      <w:rFonts w:ascii="Calibri" w:eastAsia="SimSun" w:hAnsi="Calibri" w:cs="F"/>
      <w:kern w:val="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657F9"/>
    <w:pPr>
      <w:suppressAutoHyphens/>
      <w:autoSpaceDN w:val="0"/>
      <w:spacing w:line="240" w:lineRule="auto"/>
      <w:textAlignment w:val="baseline"/>
    </w:pPr>
    <w:rPr>
      <w:rFonts w:ascii="Calibri" w:eastAsia="SimSun" w:hAnsi="Calibri" w:cs="F"/>
      <w:kern w:val="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userin user</dc:creator>
  <cp:keywords/>
  <dc:description/>
  <cp:lastModifiedBy>userin user</cp:lastModifiedBy>
  <cp:revision>2</cp:revision>
  <dcterms:created xsi:type="dcterms:W3CDTF">2022-10-07T12:44:00Z</dcterms:created>
  <dcterms:modified xsi:type="dcterms:W3CDTF">2022-10-07T12:51:00Z</dcterms:modified>
</cp:coreProperties>
</file>