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DB7" w:rsidRDefault="00BC2DB7">
      <w:pPr>
        <w:rPr>
          <w:rtl/>
        </w:rPr>
      </w:pPr>
      <w:r>
        <w:rPr>
          <w:rFonts w:hint="cs"/>
          <w:rtl/>
        </w:rPr>
        <w:t>פרטי צד שרת:</w:t>
      </w:r>
      <w:r>
        <w:rPr>
          <w:rtl/>
        </w:rPr>
        <w:br/>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 xml:space="preserve">The server will store customer data and files saved in RAM (Random Access Memory). Additionally, it will maintain an SQLite database that will include a table of user listings, the encryption keys sent to them, and a table of files received from them, along with whether the file passed successful verification against the client using checksum. It will also hold a local directory containing files received from clients. Data storage will be done through SQL tables in a file named </w:t>
      </w:r>
      <w:proofErr w:type="spellStart"/>
      <w:proofErr w:type="gramStart"/>
      <w:r w:rsidRPr="00BC2DB7">
        <w:rPr>
          <w:rFonts w:ascii="Segoe UI" w:eastAsia="Times New Roman" w:hAnsi="Segoe UI" w:cs="Segoe UI"/>
          <w:b/>
          <w:bCs/>
          <w:color w:val="374151"/>
          <w:sz w:val="24"/>
          <w:szCs w:val="24"/>
          <w:bdr w:val="single" w:sz="2" w:space="0" w:color="D9D9E3" w:frame="1"/>
        </w:rPr>
        <w:t>db.defensive</w:t>
      </w:r>
      <w:proofErr w:type="spellEnd"/>
      <w:proofErr w:type="gramEnd"/>
      <w:r w:rsidRPr="00BC2DB7">
        <w:rPr>
          <w:rFonts w:ascii="Segoe UI" w:eastAsia="Times New Roman" w:hAnsi="Segoe UI" w:cs="Segoe UI"/>
          <w:b/>
          <w:bCs/>
          <w:color w:val="374151"/>
          <w:sz w:val="24"/>
          <w:szCs w:val="24"/>
          <w:bdr w:val="single" w:sz="2" w:space="0" w:color="D9D9E3" w:frame="1"/>
        </w:rPr>
        <w:t xml:space="preserve">. This will allow, in the event of a server crash and recovery, retrieval of data on registered clients and stored files. Information about clients will be saved in a table </w:t>
      </w:r>
      <w:bookmarkStart w:id="0" w:name="_GoBack"/>
      <w:r w:rsidRPr="00BC2DB7">
        <w:rPr>
          <w:rFonts w:ascii="Segoe UI" w:eastAsia="Times New Roman" w:hAnsi="Segoe UI" w:cs="Segoe UI"/>
          <w:b/>
          <w:bCs/>
          <w:color w:val="374151"/>
          <w:sz w:val="24"/>
          <w:szCs w:val="24"/>
          <w:bdr w:val="single" w:sz="2" w:space="0" w:color="D9D9E3" w:frame="1"/>
        </w:rPr>
        <w:t>named "clients." Table structure:</w:t>
      </w:r>
    </w:p>
    <w:bookmarkEnd w:id="0"/>
    <w:p w:rsidR="00BC2DB7" w:rsidRPr="00BC2DB7" w:rsidRDefault="00BC2DB7" w:rsidP="00BC2DB7">
      <w:pPr>
        <w:numPr>
          <w:ilvl w:val="0"/>
          <w:numId w:val="1"/>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ID (16 bytes, 128 bits): A unique identifier for each client.</w:t>
      </w:r>
    </w:p>
    <w:p w:rsidR="00BC2DB7" w:rsidRPr="00BC2DB7" w:rsidRDefault="00BC2DB7" w:rsidP="00BC2DB7">
      <w:pPr>
        <w:numPr>
          <w:ilvl w:val="0"/>
          <w:numId w:val="1"/>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Name (255 characters): An ASCII string representing the username, including a null terminator.</w:t>
      </w:r>
    </w:p>
    <w:p w:rsidR="00BC2DB7" w:rsidRPr="00BC2DB7" w:rsidRDefault="00BC2DB7" w:rsidP="00BC2DB7">
      <w:pPr>
        <w:numPr>
          <w:ilvl w:val="0"/>
          <w:numId w:val="1"/>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proofErr w:type="spellStart"/>
      <w:r w:rsidRPr="00BC2DB7">
        <w:rPr>
          <w:rFonts w:ascii="Segoe UI" w:eastAsia="Times New Roman" w:hAnsi="Segoe UI" w:cs="Segoe UI"/>
          <w:b/>
          <w:bCs/>
          <w:color w:val="374151"/>
          <w:sz w:val="24"/>
          <w:szCs w:val="24"/>
          <w:bdr w:val="single" w:sz="2" w:space="0" w:color="D9D9E3" w:frame="1"/>
        </w:rPr>
        <w:t>PublicKey</w:t>
      </w:r>
      <w:proofErr w:type="spellEnd"/>
      <w:r w:rsidRPr="00BC2DB7">
        <w:rPr>
          <w:rFonts w:ascii="Segoe UI" w:eastAsia="Times New Roman" w:hAnsi="Segoe UI" w:cs="Segoe UI"/>
          <w:b/>
          <w:bCs/>
          <w:color w:val="374151"/>
          <w:sz w:val="24"/>
          <w:szCs w:val="24"/>
          <w:bdr w:val="single" w:sz="2" w:space="0" w:color="D9D9E3" w:frame="1"/>
        </w:rPr>
        <w:t xml:space="preserve"> (160 bytes): The client's public key.</w:t>
      </w:r>
    </w:p>
    <w:p w:rsidR="00BC2DB7" w:rsidRPr="00BC2DB7" w:rsidRDefault="00BC2DB7" w:rsidP="00BC2DB7">
      <w:pPr>
        <w:numPr>
          <w:ilvl w:val="0"/>
          <w:numId w:val="1"/>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proofErr w:type="spellStart"/>
      <w:r w:rsidRPr="00BC2DB7">
        <w:rPr>
          <w:rFonts w:ascii="Segoe UI" w:eastAsia="Times New Roman" w:hAnsi="Segoe UI" w:cs="Segoe UI"/>
          <w:b/>
          <w:bCs/>
          <w:color w:val="374151"/>
          <w:sz w:val="24"/>
          <w:szCs w:val="24"/>
          <w:bdr w:val="single" w:sz="2" w:space="0" w:color="D9D9E3" w:frame="1"/>
        </w:rPr>
        <w:t>LastSeen</w:t>
      </w:r>
      <w:proofErr w:type="spellEnd"/>
      <w:r w:rsidRPr="00BC2DB7">
        <w:rPr>
          <w:rFonts w:ascii="Segoe UI" w:eastAsia="Times New Roman" w:hAnsi="Segoe UI" w:cs="Segoe UI"/>
          <w:b/>
          <w:bCs/>
          <w:color w:val="374151"/>
          <w:sz w:val="24"/>
          <w:szCs w:val="24"/>
          <w:bdr w:val="single" w:sz="2" w:space="0" w:color="D9D9E3" w:frame="1"/>
        </w:rPr>
        <w:t>: Date and time of the last request received from the client.</w:t>
      </w:r>
    </w:p>
    <w:p w:rsidR="00BC2DB7" w:rsidRPr="00BC2DB7" w:rsidRDefault="00BC2DB7" w:rsidP="00BC2DB7">
      <w:pPr>
        <w:numPr>
          <w:ilvl w:val="0"/>
          <w:numId w:val="1"/>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proofErr w:type="spellStart"/>
      <w:r w:rsidRPr="00BC2DB7">
        <w:rPr>
          <w:rFonts w:ascii="Segoe UI" w:eastAsia="Times New Roman" w:hAnsi="Segoe UI" w:cs="Segoe UI"/>
          <w:b/>
          <w:bCs/>
          <w:color w:val="374151"/>
          <w:sz w:val="24"/>
          <w:szCs w:val="24"/>
          <w:bdr w:val="single" w:sz="2" w:space="0" w:color="D9D9E3" w:frame="1"/>
        </w:rPr>
        <w:t>AESKey</w:t>
      </w:r>
      <w:proofErr w:type="spellEnd"/>
      <w:r w:rsidRPr="00BC2DB7">
        <w:rPr>
          <w:rFonts w:ascii="Segoe UI" w:eastAsia="Times New Roman" w:hAnsi="Segoe UI" w:cs="Segoe UI"/>
          <w:b/>
          <w:bCs/>
          <w:color w:val="374151"/>
          <w:sz w:val="24"/>
          <w:szCs w:val="24"/>
          <w:bdr w:val="single" w:sz="2" w:space="0" w:color="D9D9E3" w:frame="1"/>
        </w:rPr>
        <w:t xml:space="preserve"> (128 bits): AES key sent to the client.</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Information about received files will be stored in a table named "files." Table structure:</w:t>
      </w:r>
    </w:p>
    <w:p w:rsidR="00BC2DB7" w:rsidRPr="00BC2DB7" w:rsidRDefault="00BC2DB7" w:rsidP="00BC2DB7">
      <w:pPr>
        <w:numPr>
          <w:ilvl w:val="0"/>
          <w:numId w:val="2"/>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ID (16 bytes, 128 bits): A unique identifier for each client.</w:t>
      </w:r>
    </w:p>
    <w:p w:rsidR="00BC2DB7" w:rsidRPr="00BC2DB7" w:rsidRDefault="00BC2DB7" w:rsidP="00BC2DB7">
      <w:pPr>
        <w:numPr>
          <w:ilvl w:val="0"/>
          <w:numId w:val="2"/>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proofErr w:type="spellStart"/>
      <w:r w:rsidRPr="00BC2DB7">
        <w:rPr>
          <w:rFonts w:ascii="Segoe UI" w:eastAsia="Times New Roman" w:hAnsi="Segoe UI" w:cs="Segoe UI"/>
          <w:b/>
          <w:bCs/>
          <w:color w:val="374151"/>
          <w:sz w:val="24"/>
          <w:szCs w:val="24"/>
          <w:bdr w:val="single" w:sz="2" w:space="0" w:color="D9D9E3" w:frame="1"/>
        </w:rPr>
        <w:t>FileName</w:t>
      </w:r>
      <w:proofErr w:type="spellEnd"/>
      <w:r w:rsidRPr="00BC2DB7">
        <w:rPr>
          <w:rFonts w:ascii="Segoe UI" w:eastAsia="Times New Roman" w:hAnsi="Segoe UI" w:cs="Segoe UI"/>
          <w:b/>
          <w:bCs/>
          <w:color w:val="374151"/>
          <w:sz w:val="24"/>
          <w:szCs w:val="24"/>
          <w:bdr w:val="single" w:sz="2" w:space="0" w:color="D9D9E3" w:frame="1"/>
        </w:rPr>
        <w:t xml:space="preserve"> (255 characters): An ASCII string representing the file name as sent by the user, including a null terminator.</w:t>
      </w:r>
    </w:p>
    <w:p w:rsidR="00BC2DB7" w:rsidRPr="00BC2DB7" w:rsidRDefault="00BC2DB7" w:rsidP="00BC2DB7">
      <w:pPr>
        <w:numPr>
          <w:ilvl w:val="0"/>
          <w:numId w:val="2"/>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proofErr w:type="spellStart"/>
      <w:r w:rsidRPr="00BC2DB7">
        <w:rPr>
          <w:rFonts w:ascii="Segoe UI" w:eastAsia="Times New Roman" w:hAnsi="Segoe UI" w:cs="Segoe UI"/>
          <w:b/>
          <w:bCs/>
          <w:color w:val="374151"/>
          <w:sz w:val="24"/>
          <w:szCs w:val="24"/>
          <w:bdr w:val="single" w:sz="2" w:space="0" w:color="D9D9E3" w:frame="1"/>
        </w:rPr>
        <w:t>FilePath</w:t>
      </w:r>
      <w:proofErr w:type="spellEnd"/>
      <w:r w:rsidRPr="00BC2DB7">
        <w:rPr>
          <w:rFonts w:ascii="Segoe UI" w:eastAsia="Times New Roman" w:hAnsi="Segoe UI" w:cs="Segoe UI"/>
          <w:b/>
          <w:bCs/>
          <w:color w:val="374151"/>
          <w:sz w:val="24"/>
          <w:szCs w:val="24"/>
          <w:bdr w:val="single" w:sz="2" w:space="0" w:color="D9D9E3" w:frame="1"/>
        </w:rPr>
        <w:t xml:space="preserve"> (255 characters): An ASCII string representing the relative path and file name as stored on the server directory, including a null terminator.</w:t>
      </w:r>
    </w:p>
    <w:p w:rsidR="00BC2DB7" w:rsidRPr="00BC2DB7" w:rsidRDefault="00BC2DB7" w:rsidP="00BC2DB7">
      <w:pPr>
        <w:numPr>
          <w:ilvl w:val="0"/>
          <w:numId w:val="2"/>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Verified (Boolean): Whether the checksum was successfully verified against the client.</w:t>
      </w:r>
    </w:p>
    <w:p w:rsidR="00BC2DB7" w:rsidRDefault="00BC2DB7">
      <w:pPr>
        <w:rPr>
          <w:rFonts w:hint="cs"/>
          <w:rtl/>
        </w:rPr>
      </w:pPr>
    </w:p>
    <w:p w:rsidR="00BC2DB7" w:rsidRPr="00BC2DB7" w:rsidRDefault="00BC2DB7">
      <w:pPr>
        <w:rPr>
          <w:rtl/>
        </w:rPr>
      </w:pPr>
    </w:p>
    <w:p w:rsidR="00BC2DB7" w:rsidRDefault="00BC2DB7">
      <w:pPr>
        <w:rPr>
          <w:rtl/>
        </w:rPr>
      </w:pPr>
      <w:r>
        <w:rPr>
          <w:rFonts w:hint="cs"/>
          <w:rtl/>
        </w:rPr>
        <w:t>לוגיקה צד שרת :</w:t>
      </w:r>
    </w:p>
    <w:p w:rsidR="00BC2DB7" w:rsidRDefault="00BC2DB7">
      <w:pPr>
        <w:rPr>
          <w:rtl/>
        </w:rPr>
      </w:pPr>
    </w:p>
    <w:p w:rsidR="00BC2DB7" w:rsidRDefault="00BC2DB7" w:rsidP="00BC2D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a3"/>
          <w:rFonts w:ascii="Segoe UI" w:hAnsi="Segoe UI" w:cs="Segoe UI"/>
          <w:color w:val="374151"/>
          <w:bdr w:val="single" w:sz="2" w:space="0" w:color="D9D9E3" w:frame="1"/>
        </w:rPr>
        <w:t xml:space="preserve">Read the port from the file </w:t>
      </w:r>
      <w:proofErr w:type="spellStart"/>
      <w:proofErr w:type="gramStart"/>
      <w:r>
        <w:rPr>
          <w:rStyle w:val="a3"/>
          <w:rFonts w:ascii="Segoe UI" w:hAnsi="Segoe UI" w:cs="Segoe UI"/>
          <w:color w:val="374151"/>
          <w:bdr w:val="single" w:sz="2" w:space="0" w:color="D9D9E3" w:frame="1"/>
        </w:rPr>
        <w:t>info.port</w:t>
      </w:r>
      <w:proofErr w:type="spellEnd"/>
      <w:proofErr w:type="gramEnd"/>
      <w:r>
        <w:rPr>
          <w:rStyle w:val="a3"/>
          <w:rFonts w:ascii="Segoe UI" w:hAnsi="Segoe UI" w:cs="Segoe UI"/>
          <w:color w:val="374151"/>
          <w:bdr w:val="single" w:sz="2" w:space="0" w:color="D9D9E3" w:frame="1"/>
        </w:rPr>
        <w:t>. (If the file does not exist, issue a warning and work with the default port 1357 to avoid crashing with a traceback if the file is unavailable.)</w:t>
      </w:r>
    </w:p>
    <w:p w:rsidR="00BC2DB7" w:rsidRDefault="00BC2DB7" w:rsidP="00BC2D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a3"/>
          <w:rFonts w:ascii="Segoe UI" w:hAnsi="Segoe UI" w:cs="Segoe UI"/>
          <w:color w:val="374151"/>
          <w:bdr w:val="single" w:sz="2" w:space="0" w:color="D9D9E3" w:frame="1"/>
        </w:rPr>
        <w:lastRenderedPageBreak/>
        <w:t>2. Check the database; if it already exists, load customer data registered in previous runs.</w:t>
      </w:r>
    </w:p>
    <w:p w:rsidR="00BC2DB7" w:rsidRDefault="00BC2DB7" w:rsidP="00BC2D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a3"/>
          <w:rFonts w:ascii="Segoe UI" w:hAnsi="Segoe UI" w:cs="Segoe UI"/>
          <w:color w:val="374151"/>
          <w:bdr w:val="single" w:sz="2" w:space="0" w:color="D9D9E3" w:frame="1"/>
        </w:rPr>
        <w:t>3. Wait for client requests in an infinite loop.</w:t>
      </w:r>
    </w:p>
    <w:p w:rsidR="00BC2DB7" w:rsidRDefault="00BC2DB7" w:rsidP="00BC2D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a3"/>
          <w:rFonts w:ascii="Segoe UI" w:hAnsi="Segoe UI" w:cs="Segoe UI"/>
          <w:color w:val="374151"/>
          <w:bdr w:val="single" w:sz="2" w:space="0" w:color="D9D9E3" w:frame="1"/>
        </w:rPr>
        <w:t>4. Upon receiving a request, decode the request according to the protocol:</w:t>
      </w:r>
    </w:p>
    <w:p w:rsidR="00BC2DB7" w:rsidRDefault="00BC2DB7" w:rsidP="00BC2D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 </w:t>
      </w:r>
      <w:r>
        <w:rPr>
          <w:rStyle w:val="a3"/>
          <w:rFonts w:ascii="Segoe UI" w:hAnsi="Segoe UI" w:cs="Segoe UI"/>
          <w:color w:val="374151"/>
          <w:bdr w:val="single" w:sz="2" w:space="0" w:color="D9D9E3" w:frame="1"/>
        </w:rPr>
        <w:t>Registration Request: If the requested username already exists, the server will return an error. Otherwise, the server will generate a new UUID for the user, store the data in memory and the database, and return a success response.</w:t>
      </w:r>
    </w:p>
    <w:p w:rsidR="00BC2DB7" w:rsidRDefault="00BC2DB7" w:rsidP="00BC2D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 </w:t>
      </w:r>
      <w:r>
        <w:rPr>
          <w:rStyle w:val="a3"/>
          <w:rFonts w:ascii="Segoe UI" w:hAnsi="Segoe UI" w:cs="Segoe UI"/>
          <w:color w:val="374151"/>
          <w:bdr w:val="single" w:sz="2" w:space="0" w:color="D9D9E3" w:frame="1"/>
        </w:rPr>
        <w:t>Client Public Key: The client's public key will be received and updated in the database. In response, the server will generate an AES key, encrypt it with the public key, and send it back to the client.</w:t>
      </w:r>
    </w:p>
    <w:p w:rsidR="00BC2DB7" w:rsidRDefault="00BC2DB7" w:rsidP="00BC2D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 </w:t>
      </w:r>
      <w:r>
        <w:rPr>
          <w:rStyle w:val="a3"/>
          <w:rFonts w:ascii="Segoe UI" w:hAnsi="Segoe UI" w:cs="Segoe UI"/>
          <w:color w:val="374151"/>
          <w:bdr w:val="single" w:sz="2" w:space="0" w:color="D9D9E3" w:frame="1"/>
        </w:rPr>
        <w:t>Message with an Encrypted File: The server will decrypt the encrypted file using the original AES key sent by the same client and calculate the CRC (which is the value obtained from the checksum operation). The calculation, on both the server and client sides, should be performed identically to the "</w:t>
      </w:r>
      <w:proofErr w:type="spellStart"/>
      <w:r>
        <w:rPr>
          <w:rStyle w:val="a3"/>
          <w:rFonts w:ascii="Segoe UI" w:hAnsi="Segoe UI" w:cs="Segoe UI"/>
          <w:color w:val="374151"/>
          <w:bdr w:val="single" w:sz="2" w:space="0" w:color="D9D9E3" w:frame="1"/>
        </w:rPr>
        <w:t>cksum</w:t>
      </w:r>
      <w:proofErr w:type="spellEnd"/>
      <w:r>
        <w:rPr>
          <w:rStyle w:val="a3"/>
          <w:rFonts w:ascii="Segoe UI" w:hAnsi="Segoe UI" w:cs="Segoe UI"/>
          <w:color w:val="374151"/>
          <w:bdr w:val="single" w:sz="2" w:space="0" w:color="D9D9E3" w:frame="1"/>
        </w:rPr>
        <w:t>" command in Linux. For reference, code for students performing the calculation will be provided, which you can use.</w:t>
      </w:r>
    </w:p>
    <w:p w:rsidR="00BC2DB7" w:rsidRDefault="00BC2DB7" w:rsidP="00BC2D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 </w:t>
      </w:r>
      <w:r>
        <w:rPr>
          <w:rStyle w:val="a3"/>
          <w:rFonts w:ascii="Segoe UI" w:hAnsi="Segoe UI" w:cs="Segoe UI"/>
          <w:color w:val="374151"/>
          <w:bdr w:val="single" w:sz="2" w:space="0" w:color="D9D9E3" w:frame="1"/>
        </w:rPr>
        <w:t>The server will receive a success message from the client (verified CRC) or up to three retries with the file.</w:t>
      </w: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Pr="00BC2DB7" w:rsidRDefault="00BC2DB7" w:rsidP="00BC2D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hint="cs"/>
          <w:rtl/>
        </w:rPr>
        <w:t>תקשורת :</w:t>
      </w:r>
      <w:r>
        <w:rPr>
          <w:rtl/>
        </w:rPr>
        <w:br/>
      </w:r>
      <w:r>
        <w:rPr>
          <w:rtl/>
        </w:rPr>
        <w:br/>
      </w:r>
      <w:r w:rsidRPr="00BC2DB7">
        <w:rPr>
          <w:rFonts w:ascii="Segoe UI" w:hAnsi="Segoe UI" w:cs="Segoe UI"/>
          <w:b/>
          <w:bCs/>
          <w:color w:val="374151"/>
          <w:bdr w:val="single" w:sz="2" w:space="0" w:color="D9D9E3" w:frame="1"/>
        </w:rPr>
        <w:t>Public Key</w:t>
      </w:r>
      <w:r w:rsidRPr="00BC2DB7">
        <w:rPr>
          <w:rFonts w:ascii="Segoe UI" w:hAnsi="Segoe UI" w:cs="Segoe UI"/>
          <w:color w:val="374151"/>
        </w:rPr>
        <w:t xml:space="preserve"> The client generates a pair of RSA keys, public and private, and sends the public key to the server while saving the private key in a file named </w:t>
      </w:r>
      <w:proofErr w:type="spellStart"/>
      <w:r w:rsidRPr="00BC2DB7">
        <w:rPr>
          <w:rFonts w:ascii="Segoe UI" w:hAnsi="Segoe UI" w:cs="Segoe UI"/>
          <w:color w:val="374151"/>
        </w:rPr>
        <w:t>key.priv</w:t>
      </w:r>
      <w:proofErr w:type="spellEnd"/>
      <w:r w:rsidRPr="00BC2DB7">
        <w:rPr>
          <w:rFonts w:ascii="Segoe UI" w:hAnsi="Segoe UI" w:cs="Segoe UI"/>
          <w:color w:val="374151"/>
        </w:rPr>
        <w:t>. (In subsequent connections, the same file will be reused, and new RSA keys will not be generated.) In response, the server should send an AES key that has been encrypted using the public key.</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lastRenderedPageBreak/>
        <w:t>Receiving the AES Key and Encrypting the File</w:t>
      </w:r>
      <w:r w:rsidRPr="00BC2DB7">
        <w:rPr>
          <w:rFonts w:ascii="Segoe UI" w:eastAsia="Times New Roman" w:hAnsi="Segoe UI" w:cs="Segoe UI"/>
          <w:color w:val="374151"/>
          <w:sz w:val="24"/>
          <w:szCs w:val="24"/>
        </w:rPr>
        <w:t xml:space="preserve"> After receiving the AES key, the client uses its private RSA key to decrypt it and obtain the AES key. In response, the client encrypts the file it needs to transfer using the AES key and sends the encrypted file to the server. Simultaneously, the client should calculate the CRC of the file so it can compare it to the CRC received from the server.</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Verification Using CRC</w:t>
      </w:r>
      <w:r w:rsidRPr="00BC2DB7">
        <w:rPr>
          <w:rFonts w:ascii="Segoe UI" w:eastAsia="Times New Roman" w:hAnsi="Segoe UI" w:cs="Segoe UI"/>
          <w:color w:val="374151"/>
          <w:sz w:val="24"/>
          <w:szCs w:val="24"/>
        </w:rPr>
        <w:t xml:space="preserve"> </w:t>
      </w:r>
      <w:proofErr w:type="gramStart"/>
      <w:r w:rsidRPr="00BC2DB7">
        <w:rPr>
          <w:rFonts w:ascii="Segoe UI" w:eastAsia="Times New Roman" w:hAnsi="Segoe UI" w:cs="Segoe UI"/>
          <w:color w:val="374151"/>
          <w:sz w:val="24"/>
          <w:szCs w:val="24"/>
        </w:rPr>
        <w:t>The</w:t>
      </w:r>
      <w:proofErr w:type="gramEnd"/>
      <w:r w:rsidRPr="00BC2DB7">
        <w:rPr>
          <w:rFonts w:ascii="Segoe UI" w:eastAsia="Times New Roman" w:hAnsi="Segoe UI" w:cs="Segoe UI"/>
          <w:color w:val="374151"/>
          <w:sz w:val="24"/>
          <w:szCs w:val="24"/>
        </w:rPr>
        <w:t xml:space="preserve"> server should receive the encrypted file from the client, decrypt it using the AES key, and also calculate the CRC. It then sends the CRC back to the client for verification.</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Communication Protocol</w:t>
      </w:r>
      <w:r w:rsidRPr="00BC2DB7">
        <w:rPr>
          <w:rFonts w:ascii="Segoe UI" w:eastAsia="Times New Roman" w:hAnsi="Segoe UI" w:cs="Segoe UI"/>
          <w:color w:val="374151"/>
          <w:sz w:val="24"/>
          <w:szCs w:val="24"/>
        </w:rPr>
        <w:t xml:space="preserve"> General:</w:t>
      </w:r>
    </w:p>
    <w:p w:rsidR="00BC2DB7" w:rsidRPr="00BC2DB7" w:rsidRDefault="00BC2DB7" w:rsidP="00BC2DB7">
      <w:pPr>
        <w:numPr>
          <w:ilvl w:val="0"/>
          <w:numId w:val="3"/>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color w:val="374151"/>
          <w:sz w:val="24"/>
          <w:szCs w:val="24"/>
        </w:rPr>
        <w:t>The protocol is binary and implemented over TCP.</w:t>
      </w:r>
    </w:p>
    <w:p w:rsidR="00BC2DB7" w:rsidRPr="00BC2DB7" w:rsidRDefault="00BC2DB7" w:rsidP="00BC2DB7">
      <w:pPr>
        <w:numPr>
          <w:ilvl w:val="0"/>
          <w:numId w:val="3"/>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color w:val="374151"/>
          <w:sz w:val="24"/>
          <w:szCs w:val="24"/>
        </w:rPr>
        <w:t>All numerical fields must have values greater than zero (unsigned) and are represented as little endian.</w:t>
      </w:r>
    </w:p>
    <w:p w:rsidR="00BC2DB7" w:rsidRPr="00BC2DB7" w:rsidRDefault="00BC2DB7" w:rsidP="00BC2DB7">
      <w:pPr>
        <w:numPr>
          <w:ilvl w:val="0"/>
          <w:numId w:val="3"/>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color w:val="374151"/>
          <w:sz w:val="24"/>
          <w:szCs w:val="24"/>
        </w:rPr>
        <w:t>This protocol supports requests to the server and responses to the client. Requests or responses can contain a "message."</w:t>
      </w:r>
    </w:p>
    <w:p w:rsidR="00BC2DB7" w:rsidRPr="00BC2DB7" w:rsidRDefault="00BC2DB7" w:rsidP="00BC2DB7">
      <w:pPr>
        <w:numPr>
          <w:ilvl w:val="0"/>
          <w:numId w:val="3"/>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color w:val="374151"/>
          <w:sz w:val="24"/>
          <w:szCs w:val="24"/>
        </w:rPr>
        <w:t>Messages can be exchanged between clients.</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color w:val="374151"/>
          <w:sz w:val="24"/>
          <w:szCs w:val="24"/>
        </w:rPr>
        <w:t>Remember! The protocol is strict and cannot be modified. As such, any server and client implementing the protocol can work with each other.</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Registration to the System</w:t>
      </w:r>
    </w:p>
    <w:p w:rsidR="00BC2DB7" w:rsidRPr="00BC2DB7" w:rsidRDefault="00BC2DB7" w:rsidP="00BC2DB7">
      <w:pPr>
        <w:numPr>
          <w:ilvl w:val="0"/>
          <w:numId w:val="4"/>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color w:val="374151"/>
          <w:sz w:val="24"/>
          <w:szCs w:val="24"/>
        </w:rPr>
        <w:t xml:space="preserve">Every client connecting for the </w:t>
      </w:r>
      <w:proofErr w:type="gramStart"/>
      <w:r w:rsidRPr="00BC2DB7">
        <w:rPr>
          <w:rFonts w:ascii="Segoe UI" w:eastAsia="Times New Roman" w:hAnsi="Segoe UI" w:cs="Segoe UI"/>
          <w:color w:val="374151"/>
          <w:sz w:val="24"/>
          <w:szCs w:val="24"/>
        </w:rPr>
        <w:t>first time</w:t>
      </w:r>
      <w:proofErr w:type="gramEnd"/>
      <w:r w:rsidRPr="00BC2DB7">
        <w:rPr>
          <w:rFonts w:ascii="Segoe UI" w:eastAsia="Times New Roman" w:hAnsi="Segoe UI" w:cs="Segoe UI"/>
          <w:color w:val="374151"/>
          <w:sz w:val="24"/>
          <w:szCs w:val="24"/>
        </w:rPr>
        <w:t xml:space="preserve"> registers with a service using a name (a string with a maximum length of 255 characters) and passes their public key.</w:t>
      </w:r>
    </w:p>
    <w:p w:rsidR="00BC2DB7" w:rsidRPr="00BC2DB7" w:rsidRDefault="00BC2DB7" w:rsidP="00BC2DB7">
      <w:pPr>
        <w:numPr>
          <w:ilvl w:val="0"/>
          <w:numId w:val="4"/>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color w:val="374151"/>
          <w:sz w:val="24"/>
          <w:szCs w:val="24"/>
        </w:rPr>
        <w:t>The server returns a unique identifier generated for the client or an error if the name already exists in the database.</w:t>
      </w: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Default="00BC2DB7">
      <w:pPr>
        <w:rPr>
          <w:rtl/>
        </w:rPr>
      </w:pPr>
      <w:r>
        <w:rPr>
          <w:rFonts w:hint="cs"/>
          <w:rtl/>
        </w:rPr>
        <w:lastRenderedPageBreak/>
        <w:t>פרוטוקול:</w:t>
      </w:r>
    </w:p>
    <w:p w:rsidR="00BC2DB7" w:rsidRDefault="00BC2DB7">
      <w:pPr>
        <w:rPr>
          <w:rtl/>
        </w:rPr>
      </w:pP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Protocol Details</w:t>
      </w:r>
      <w:r w:rsidRPr="00BC2DB7">
        <w:rPr>
          <w:rFonts w:ascii="Segoe UI" w:eastAsia="Times New Roman" w:hAnsi="Segoe UI" w:cs="Segoe UI"/>
          <w:color w:val="374151"/>
          <w:sz w:val="24"/>
          <w:szCs w:val="24"/>
        </w:rPr>
        <w:t xml:space="preserve"> </w:t>
      </w:r>
      <w:r w:rsidRPr="00BC2DB7">
        <w:rPr>
          <w:rFonts w:ascii="Segoe UI" w:eastAsia="Times New Roman" w:hAnsi="Segoe UI" w:cs="Segoe UI"/>
          <w:b/>
          <w:bCs/>
          <w:color w:val="374151"/>
          <w:sz w:val="24"/>
          <w:szCs w:val="24"/>
          <w:bdr w:val="single" w:sz="2" w:space="0" w:color="D9D9E3" w:frame="1"/>
        </w:rPr>
        <w:t>Requests</w:t>
      </w:r>
      <w:r w:rsidRPr="00BC2DB7">
        <w:rPr>
          <w:rFonts w:ascii="Segoe UI" w:eastAsia="Times New Roman" w:hAnsi="Segoe UI" w:cs="Segoe UI"/>
          <w:color w:val="374151"/>
          <w:sz w:val="24"/>
          <w:szCs w:val="24"/>
        </w:rPr>
        <w:t xml:space="preserve"> </w:t>
      </w:r>
      <w:r w:rsidRPr="00BC2DB7">
        <w:rPr>
          <w:rFonts w:ascii="Segoe UI" w:eastAsia="Times New Roman" w:hAnsi="Segoe UI" w:cs="Segoe UI"/>
          <w:b/>
          <w:bCs/>
          <w:color w:val="374151"/>
          <w:sz w:val="24"/>
          <w:szCs w:val="24"/>
          <w:bdr w:val="single" w:sz="2" w:space="0" w:color="D9D9E3" w:frame="1"/>
        </w:rPr>
        <w:t>Request Structure from the Client to the Server:</w:t>
      </w:r>
      <w:r w:rsidRPr="00BC2DB7">
        <w:rPr>
          <w:rFonts w:ascii="Segoe UI" w:eastAsia="Times New Roman" w:hAnsi="Segoe UI" w:cs="Segoe UI"/>
          <w:color w:val="374151"/>
          <w:sz w:val="24"/>
          <w:szCs w:val="24"/>
        </w:rPr>
        <w:t xml:space="preserve"> The server will decode the content (payload) according to the request code.</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Request to the Server</w:t>
      </w:r>
    </w:p>
    <w:p w:rsidR="00BC2DB7" w:rsidRPr="00BC2DB7" w:rsidRDefault="00BC2DB7" w:rsidP="00BC2DB7">
      <w:pPr>
        <w:numPr>
          <w:ilvl w:val="0"/>
          <w:numId w:val="5"/>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Header (Header)</w:t>
      </w:r>
    </w:p>
    <w:p w:rsidR="00BC2DB7" w:rsidRPr="00BC2DB7" w:rsidRDefault="00BC2DB7" w:rsidP="00BC2DB7">
      <w:pPr>
        <w:numPr>
          <w:ilvl w:val="1"/>
          <w:numId w:val="5"/>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72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ID Client (16 bytes, 128 bits):</w:t>
      </w:r>
      <w:r w:rsidRPr="00BC2DB7">
        <w:rPr>
          <w:rFonts w:ascii="Segoe UI" w:eastAsia="Times New Roman" w:hAnsi="Segoe UI" w:cs="Segoe UI"/>
          <w:color w:val="374151"/>
          <w:sz w:val="24"/>
          <w:szCs w:val="24"/>
        </w:rPr>
        <w:t xml:space="preserve"> A unique identifier for each client.</w:t>
      </w:r>
    </w:p>
    <w:p w:rsidR="00BC2DB7" w:rsidRPr="00BC2DB7" w:rsidRDefault="00BC2DB7" w:rsidP="00BC2DB7">
      <w:pPr>
        <w:numPr>
          <w:ilvl w:val="1"/>
          <w:numId w:val="5"/>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72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Version (variable bytes):</w:t>
      </w:r>
      <w:r w:rsidRPr="00BC2DB7">
        <w:rPr>
          <w:rFonts w:ascii="Segoe UI" w:eastAsia="Times New Roman" w:hAnsi="Segoe UI" w:cs="Segoe UI"/>
          <w:color w:val="374151"/>
          <w:sz w:val="24"/>
          <w:szCs w:val="24"/>
        </w:rPr>
        <w:t xml:space="preserve"> Client version number.</w:t>
      </w:r>
    </w:p>
    <w:p w:rsidR="00BC2DB7" w:rsidRPr="00BC2DB7" w:rsidRDefault="00BC2DB7" w:rsidP="00BC2DB7">
      <w:pPr>
        <w:numPr>
          <w:ilvl w:val="1"/>
          <w:numId w:val="5"/>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72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Code (2 bytes):</w:t>
      </w:r>
      <w:r w:rsidRPr="00BC2DB7">
        <w:rPr>
          <w:rFonts w:ascii="Segoe UI" w:eastAsia="Times New Roman" w:hAnsi="Segoe UI" w:cs="Segoe UI"/>
          <w:color w:val="374151"/>
          <w:sz w:val="24"/>
          <w:szCs w:val="24"/>
        </w:rPr>
        <w:t xml:space="preserve"> Request code.</w:t>
      </w:r>
    </w:p>
    <w:p w:rsidR="00BC2DB7" w:rsidRPr="00BC2DB7" w:rsidRDefault="00BC2DB7" w:rsidP="00BC2DB7">
      <w:pPr>
        <w:numPr>
          <w:ilvl w:val="1"/>
          <w:numId w:val="5"/>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72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Payload Size (4 bytes):</w:t>
      </w:r>
      <w:r w:rsidRPr="00BC2DB7">
        <w:rPr>
          <w:rFonts w:ascii="Segoe UI" w:eastAsia="Times New Roman" w:hAnsi="Segoe UI" w:cs="Segoe UI"/>
          <w:color w:val="374151"/>
          <w:sz w:val="24"/>
          <w:szCs w:val="24"/>
        </w:rPr>
        <w:t xml:space="preserve"> Size of the request's content.</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Content (Payload):</w:t>
      </w:r>
      <w:r w:rsidRPr="00BC2DB7">
        <w:rPr>
          <w:rFonts w:ascii="Segoe UI" w:eastAsia="Times New Roman" w:hAnsi="Segoe UI" w:cs="Segoe UI"/>
          <w:color w:val="374151"/>
          <w:sz w:val="24"/>
          <w:szCs w:val="24"/>
        </w:rPr>
        <w:t xml:space="preserve"> The payload is a variable content depending on the request.</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0" w:line="240" w:lineRule="auto"/>
        <w:rPr>
          <w:rFonts w:ascii="Segoe UI" w:eastAsia="Times New Roman" w:hAnsi="Segoe UI" w:cs="Segoe UI"/>
          <w:color w:val="374151"/>
          <w:sz w:val="24"/>
          <w:szCs w:val="24"/>
        </w:rPr>
      </w:pPr>
      <w:r w:rsidRPr="00BC2DB7">
        <w:rPr>
          <w:rFonts w:ascii="Segoe UI" w:eastAsia="Times New Roman" w:hAnsi="Segoe UI" w:cs="Segoe UI"/>
          <w:color w:val="374151"/>
          <w:sz w:val="24"/>
          <w:szCs w:val="24"/>
        </w:rPr>
        <w:t>Please note that these are the specifications for the structure of requests from the client to the server in the communication protocol. The payload content will vary depending on the specific request being made.</w:t>
      </w: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Default="00BC2DB7">
      <w:pPr>
        <w:rPr>
          <w:rtl/>
        </w:rPr>
      </w:pPr>
    </w:p>
    <w:p w:rsidR="00BC2DB7" w:rsidRDefault="00BC2DB7">
      <w:pPr>
        <w:rPr>
          <w:rtl/>
        </w:rPr>
      </w:pPr>
      <w:r>
        <w:rPr>
          <w:rFonts w:hint="cs"/>
          <w:rtl/>
        </w:rPr>
        <w:lastRenderedPageBreak/>
        <w:t>בקשות:</w:t>
      </w:r>
    </w:p>
    <w:p w:rsidR="00BC2DB7" w:rsidRDefault="00BC2DB7">
      <w:pPr>
        <w:rPr>
          <w:rtl/>
        </w:rPr>
      </w:pP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Payload Content (payload)</w:t>
      </w:r>
      <w:r w:rsidRPr="00BC2DB7">
        <w:rPr>
          <w:rFonts w:ascii="Segoe UI" w:eastAsia="Times New Roman" w:hAnsi="Segoe UI" w:cs="Segoe UI"/>
          <w:color w:val="374151"/>
          <w:sz w:val="24"/>
          <w:szCs w:val="24"/>
        </w:rPr>
        <w:t xml:space="preserve"> The content varies depending on the request, and each request has a different structure.</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Request Code 1025 – Registration</w:t>
      </w:r>
    </w:p>
    <w:p w:rsidR="00BC2DB7" w:rsidRPr="00BC2DB7" w:rsidRDefault="00BC2DB7" w:rsidP="00BC2DB7">
      <w:pPr>
        <w:numPr>
          <w:ilvl w:val="0"/>
          <w:numId w:val="6"/>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Name (255 bytes):</w:t>
      </w:r>
      <w:r w:rsidRPr="00BC2DB7">
        <w:rPr>
          <w:rFonts w:ascii="Segoe UI" w:eastAsia="Times New Roman" w:hAnsi="Segoe UI" w:cs="Segoe UI"/>
          <w:color w:val="374151"/>
          <w:sz w:val="24"/>
          <w:szCs w:val="24"/>
        </w:rPr>
        <w:t xml:space="preserve"> An ASCII string representing the username, including a null terminator. (terminated null)</w:t>
      </w:r>
    </w:p>
    <w:p w:rsidR="00BC2DB7" w:rsidRPr="00BC2DB7" w:rsidRDefault="00BC2DB7" w:rsidP="00BC2DB7">
      <w:pPr>
        <w:numPr>
          <w:ilvl w:val="0"/>
          <w:numId w:val="7"/>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color w:val="374151"/>
          <w:sz w:val="24"/>
          <w:szCs w:val="24"/>
        </w:rPr>
        <w:t>Note: The server will ignore the ID Client field.</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Request Code 1026 – Sending a Public Key</w:t>
      </w:r>
    </w:p>
    <w:p w:rsidR="00BC2DB7" w:rsidRPr="00BC2DB7" w:rsidRDefault="00BC2DB7" w:rsidP="00BC2DB7">
      <w:pPr>
        <w:numPr>
          <w:ilvl w:val="0"/>
          <w:numId w:val="8"/>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Name (255 bytes):</w:t>
      </w:r>
      <w:r w:rsidRPr="00BC2DB7">
        <w:rPr>
          <w:rFonts w:ascii="Segoe UI" w:eastAsia="Times New Roman" w:hAnsi="Segoe UI" w:cs="Segoe UI"/>
          <w:color w:val="374151"/>
          <w:sz w:val="24"/>
          <w:szCs w:val="24"/>
        </w:rPr>
        <w:t xml:space="preserve"> An ASCII string representing the username, including a null terminator. (terminated null)</w:t>
      </w:r>
    </w:p>
    <w:p w:rsidR="00BC2DB7" w:rsidRPr="00BC2DB7" w:rsidRDefault="00BC2DB7" w:rsidP="00BC2DB7">
      <w:pPr>
        <w:numPr>
          <w:ilvl w:val="0"/>
          <w:numId w:val="8"/>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Key Public (160 bytes):</w:t>
      </w:r>
      <w:r w:rsidRPr="00BC2DB7">
        <w:rPr>
          <w:rFonts w:ascii="Segoe UI" w:eastAsia="Times New Roman" w:hAnsi="Segoe UI" w:cs="Segoe UI"/>
          <w:color w:val="374151"/>
          <w:sz w:val="24"/>
          <w:szCs w:val="24"/>
        </w:rPr>
        <w:t xml:space="preserve"> The client's public key.</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Request Code 1027 – Returning Login (If the client has registered previously)</w:t>
      </w:r>
    </w:p>
    <w:p w:rsidR="00BC2DB7" w:rsidRPr="00BC2DB7" w:rsidRDefault="00BC2DB7" w:rsidP="00BC2DB7">
      <w:pPr>
        <w:numPr>
          <w:ilvl w:val="0"/>
          <w:numId w:val="9"/>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Name (255 bytes):</w:t>
      </w:r>
      <w:r w:rsidRPr="00BC2DB7">
        <w:rPr>
          <w:rFonts w:ascii="Segoe UI" w:eastAsia="Times New Roman" w:hAnsi="Segoe UI" w:cs="Segoe UI"/>
          <w:color w:val="374151"/>
          <w:sz w:val="24"/>
          <w:szCs w:val="24"/>
        </w:rPr>
        <w:t xml:space="preserve"> An ASCII string representing the username, including a null terminator. (terminated null)</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Request Code 1028 – Sending a File</w:t>
      </w:r>
    </w:p>
    <w:p w:rsidR="00BC2DB7" w:rsidRPr="00BC2DB7" w:rsidRDefault="00BC2DB7" w:rsidP="00BC2DB7">
      <w:pPr>
        <w:numPr>
          <w:ilvl w:val="0"/>
          <w:numId w:val="10"/>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Size Content (4 bytes):</w:t>
      </w:r>
      <w:r w:rsidRPr="00BC2DB7">
        <w:rPr>
          <w:rFonts w:ascii="Segoe UI" w:eastAsia="Times New Roman" w:hAnsi="Segoe UI" w:cs="Segoe UI"/>
          <w:color w:val="374151"/>
          <w:sz w:val="24"/>
          <w:szCs w:val="24"/>
        </w:rPr>
        <w:t xml:space="preserve"> Size of the file (after encryption).</w:t>
      </w:r>
    </w:p>
    <w:p w:rsidR="00BC2DB7" w:rsidRPr="00BC2DB7" w:rsidRDefault="00BC2DB7" w:rsidP="00BC2DB7">
      <w:pPr>
        <w:numPr>
          <w:ilvl w:val="0"/>
          <w:numId w:val="10"/>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Name File (255 bytes):</w:t>
      </w:r>
      <w:r w:rsidRPr="00BC2DB7">
        <w:rPr>
          <w:rFonts w:ascii="Segoe UI" w:eastAsia="Times New Roman" w:hAnsi="Segoe UI" w:cs="Segoe UI"/>
          <w:color w:val="374151"/>
          <w:sz w:val="24"/>
          <w:szCs w:val="24"/>
        </w:rPr>
        <w:t xml:space="preserve"> Name of the sent file.</w:t>
      </w:r>
    </w:p>
    <w:p w:rsidR="00BC2DB7" w:rsidRPr="00BC2DB7" w:rsidRDefault="00BC2DB7" w:rsidP="00BC2DB7">
      <w:pPr>
        <w:numPr>
          <w:ilvl w:val="0"/>
          <w:numId w:val="10"/>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Content Message:</w:t>
      </w:r>
      <w:r w:rsidRPr="00BC2DB7">
        <w:rPr>
          <w:rFonts w:ascii="Segoe UI" w:eastAsia="Times New Roman" w:hAnsi="Segoe UI" w:cs="Segoe UI"/>
          <w:color w:val="374151"/>
          <w:sz w:val="24"/>
          <w:szCs w:val="24"/>
        </w:rPr>
        <w:t xml:space="preserve"> Variable content of the file, encrypted using a symmetric key.</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Request Code 1029 – Valid CRC</w:t>
      </w:r>
    </w:p>
    <w:p w:rsidR="00BC2DB7" w:rsidRPr="00BC2DB7" w:rsidRDefault="00BC2DB7" w:rsidP="00BC2DB7">
      <w:pPr>
        <w:numPr>
          <w:ilvl w:val="0"/>
          <w:numId w:val="11"/>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Name File (255 bytes):</w:t>
      </w:r>
      <w:r w:rsidRPr="00BC2DB7">
        <w:rPr>
          <w:rFonts w:ascii="Segoe UI" w:eastAsia="Times New Roman" w:hAnsi="Segoe UI" w:cs="Segoe UI"/>
          <w:color w:val="374151"/>
          <w:sz w:val="24"/>
          <w:szCs w:val="24"/>
        </w:rPr>
        <w:t xml:space="preserve"> Name of the sent file.</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 xml:space="preserve">Request Code 1030 – Invalid CRC, </w:t>
      </w:r>
      <w:proofErr w:type="gramStart"/>
      <w:r w:rsidRPr="00BC2DB7">
        <w:rPr>
          <w:rFonts w:ascii="Segoe UI" w:eastAsia="Times New Roman" w:hAnsi="Segoe UI" w:cs="Segoe UI"/>
          <w:b/>
          <w:bCs/>
          <w:color w:val="374151"/>
          <w:sz w:val="24"/>
          <w:szCs w:val="24"/>
          <w:bdr w:val="single" w:sz="2" w:space="0" w:color="D9D9E3" w:frame="1"/>
        </w:rPr>
        <w:t>Resend</w:t>
      </w:r>
      <w:proofErr w:type="gramEnd"/>
      <w:r w:rsidRPr="00BC2DB7">
        <w:rPr>
          <w:rFonts w:ascii="Segoe UI" w:eastAsia="Times New Roman" w:hAnsi="Segoe UI" w:cs="Segoe UI"/>
          <w:b/>
          <w:bCs/>
          <w:color w:val="374151"/>
          <w:sz w:val="24"/>
          <w:szCs w:val="24"/>
          <w:bdr w:val="single" w:sz="2" w:space="0" w:color="D9D9E3" w:frame="1"/>
        </w:rPr>
        <w:t xml:space="preserve"> (Subsequent request will be 1028)</w:t>
      </w:r>
    </w:p>
    <w:p w:rsidR="00BC2DB7" w:rsidRPr="00BC2DB7" w:rsidRDefault="00BC2DB7" w:rsidP="00BC2DB7">
      <w:pPr>
        <w:numPr>
          <w:ilvl w:val="0"/>
          <w:numId w:val="12"/>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Name File (255 bytes):</w:t>
      </w:r>
      <w:r w:rsidRPr="00BC2DB7">
        <w:rPr>
          <w:rFonts w:ascii="Segoe UI" w:eastAsia="Times New Roman" w:hAnsi="Segoe UI" w:cs="Segoe UI"/>
          <w:color w:val="374151"/>
          <w:sz w:val="24"/>
          <w:szCs w:val="24"/>
        </w:rPr>
        <w:t xml:space="preserve"> Name of the sent file.</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Request Code 1031 – Invalid CRC on Fourth Attempt, Finished</w:t>
      </w:r>
    </w:p>
    <w:p w:rsidR="00BC2DB7" w:rsidRPr="00BC2DB7" w:rsidRDefault="00BC2DB7" w:rsidP="00BC2DB7">
      <w:pPr>
        <w:numPr>
          <w:ilvl w:val="0"/>
          <w:numId w:val="13"/>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Name File (255 bytes):</w:t>
      </w:r>
      <w:r w:rsidRPr="00BC2DB7">
        <w:rPr>
          <w:rFonts w:ascii="Segoe UI" w:eastAsia="Times New Roman" w:hAnsi="Segoe UI" w:cs="Segoe UI"/>
          <w:color w:val="374151"/>
          <w:sz w:val="24"/>
          <w:szCs w:val="24"/>
        </w:rPr>
        <w:t xml:space="preserve"> Name of the sent file.</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0" w:line="240" w:lineRule="auto"/>
        <w:rPr>
          <w:rFonts w:ascii="Segoe UI" w:eastAsia="Times New Roman" w:hAnsi="Segoe UI" w:cs="Segoe UI"/>
          <w:color w:val="374151"/>
          <w:sz w:val="24"/>
          <w:szCs w:val="24"/>
        </w:rPr>
      </w:pPr>
      <w:r w:rsidRPr="00BC2DB7">
        <w:rPr>
          <w:rFonts w:ascii="Segoe UI" w:eastAsia="Times New Roman" w:hAnsi="Segoe UI" w:cs="Segoe UI"/>
          <w:color w:val="374151"/>
          <w:sz w:val="24"/>
          <w:szCs w:val="24"/>
        </w:rPr>
        <w:lastRenderedPageBreak/>
        <w:t>These are the specifications for the payload content for various request codes in your communication protocol. Depending on the specific request being made, the payload will contain different fields and data.</w:t>
      </w:r>
    </w:p>
    <w:p w:rsidR="00BC2DB7" w:rsidRDefault="00BC2DB7">
      <w:pPr>
        <w:rPr>
          <w:rtl/>
        </w:rPr>
      </w:pPr>
    </w:p>
    <w:p w:rsidR="00BC2DB7" w:rsidRDefault="00BC2DB7">
      <w:pPr>
        <w:rPr>
          <w:rtl/>
        </w:rPr>
      </w:pPr>
    </w:p>
    <w:p w:rsidR="00BC2DB7" w:rsidRDefault="00BC2DB7">
      <w:pPr>
        <w:rPr>
          <w:rtl/>
        </w:rPr>
      </w:pPr>
      <w:r>
        <w:rPr>
          <w:rFonts w:hint="cs"/>
          <w:rtl/>
        </w:rPr>
        <w:t>תשובות מהשרת:</w:t>
      </w:r>
    </w:p>
    <w:p w:rsidR="00BC2DB7" w:rsidRDefault="00BC2DB7">
      <w:pPr>
        <w:rPr>
          <w:rtl/>
        </w:rPr>
      </w:pP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Responses</w:t>
      </w:r>
      <w:r w:rsidRPr="00BC2DB7">
        <w:rPr>
          <w:rFonts w:ascii="Segoe UI" w:eastAsia="Times New Roman" w:hAnsi="Segoe UI" w:cs="Segoe UI"/>
          <w:color w:val="374151"/>
          <w:sz w:val="24"/>
          <w:szCs w:val="24"/>
        </w:rPr>
        <w:t xml:space="preserve"> </w:t>
      </w:r>
      <w:r w:rsidRPr="00BC2DB7">
        <w:rPr>
          <w:rFonts w:ascii="Segoe UI" w:eastAsia="Times New Roman" w:hAnsi="Segoe UI" w:cs="Segoe UI"/>
          <w:b/>
          <w:bCs/>
          <w:color w:val="374151"/>
          <w:sz w:val="24"/>
          <w:szCs w:val="24"/>
          <w:bdr w:val="single" w:sz="2" w:space="0" w:color="D9D9E3" w:frame="1"/>
        </w:rPr>
        <w:t>Server Response</w:t>
      </w:r>
    </w:p>
    <w:p w:rsidR="00BC2DB7" w:rsidRPr="00BC2DB7" w:rsidRDefault="00BC2DB7" w:rsidP="00BC2DB7">
      <w:pPr>
        <w:numPr>
          <w:ilvl w:val="0"/>
          <w:numId w:val="14"/>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Header (Header)</w:t>
      </w:r>
    </w:p>
    <w:p w:rsidR="00BC2DB7" w:rsidRPr="00BC2DB7" w:rsidRDefault="00BC2DB7" w:rsidP="00BC2DB7">
      <w:pPr>
        <w:numPr>
          <w:ilvl w:val="1"/>
          <w:numId w:val="14"/>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72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Version (variable bytes):</w:t>
      </w:r>
      <w:r w:rsidRPr="00BC2DB7">
        <w:rPr>
          <w:rFonts w:ascii="Segoe UI" w:eastAsia="Times New Roman" w:hAnsi="Segoe UI" w:cs="Segoe UI"/>
          <w:color w:val="374151"/>
          <w:sz w:val="24"/>
          <w:szCs w:val="24"/>
        </w:rPr>
        <w:t xml:space="preserve"> Server version number.</w:t>
      </w:r>
    </w:p>
    <w:p w:rsidR="00BC2DB7" w:rsidRPr="00BC2DB7" w:rsidRDefault="00BC2DB7" w:rsidP="00BC2DB7">
      <w:pPr>
        <w:numPr>
          <w:ilvl w:val="1"/>
          <w:numId w:val="14"/>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72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Code (2 bytes):</w:t>
      </w:r>
      <w:r w:rsidRPr="00BC2DB7">
        <w:rPr>
          <w:rFonts w:ascii="Segoe UI" w:eastAsia="Times New Roman" w:hAnsi="Segoe UI" w:cs="Segoe UI"/>
          <w:color w:val="374151"/>
          <w:sz w:val="24"/>
          <w:szCs w:val="24"/>
        </w:rPr>
        <w:t xml:space="preserve"> Response code.</w:t>
      </w:r>
    </w:p>
    <w:p w:rsidR="00BC2DB7" w:rsidRPr="00BC2DB7" w:rsidRDefault="00BC2DB7" w:rsidP="00BC2DB7">
      <w:pPr>
        <w:numPr>
          <w:ilvl w:val="1"/>
          <w:numId w:val="14"/>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72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Payload Size (4 bytes):</w:t>
      </w:r>
      <w:r w:rsidRPr="00BC2DB7">
        <w:rPr>
          <w:rFonts w:ascii="Segoe UI" w:eastAsia="Times New Roman" w:hAnsi="Segoe UI" w:cs="Segoe UI"/>
          <w:color w:val="374151"/>
          <w:sz w:val="24"/>
          <w:szCs w:val="24"/>
        </w:rPr>
        <w:t xml:space="preserve"> Size of the response's content.</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Content (Payload):</w:t>
      </w:r>
      <w:r w:rsidRPr="00BC2DB7">
        <w:rPr>
          <w:rFonts w:ascii="Segoe UI" w:eastAsia="Times New Roman" w:hAnsi="Segoe UI" w:cs="Segoe UI"/>
          <w:color w:val="374151"/>
          <w:sz w:val="24"/>
          <w:szCs w:val="24"/>
        </w:rPr>
        <w:t xml:space="preserve"> The payload content varies depending on the response.</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Response Code 2100 – Registration Successful</w:t>
      </w:r>
    </w:p>
    <w:p w:rsidR="00BC2DB7" w:rsidRPr="00BC2DB7" w:rsidRDefault="00BC2DB7" w:rsidP="00BC2DB7">
      <w:pPr>
        <w:numPr>
          <w:ilvl w:val="0"/>
          <w:numId w:val="15"/>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ID Client (16 bytes, 128 bits):</w:t>
      </w:r>
      <w:r w:rsidRPr="00BC2DB7">
        <w:rPr>
          <w:rFonts w:ascii="Segoe UI" w:eastAsia="Times New Roman" w:hAnsi="Segoe UI" w:cs="Segoe UI"/>
          <w:color w:val="374151"/>
          <w:sz w:val="24"/>
          <w:szCs w:val="24"/>
        </w:rPr>
        <w:t xml:space="preserve"> Unique identifier of the client.</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Response Code 2101 – Registration Failed</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Response Code 2102 – Public Key Received, Sending Encrypted AES Key</w:t>
      </w:r>
    </w:p>
    <w:p w:rsidR="00BC2DB7" w:rsidRPr="00BC2DB7" w:rsidRDefault="00BC2DB7" w:rsidP="00BC2DB7">
      <w:pPr>
        <w:numPr>
          <w:ilvl w:val="0"/>
          <w:numId w:val="16"/>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ID Client (16 bytes, 128 bits):</w:t>
      </w:r>
      <w:r w:rsidRPr="00BC2DB7">
        <w:rPr>
          <w:rFonts w:ascii="Segoe UI" w:eastAsia="Times New Roman" w:hAnsi="Segoe UI" w:cs="Segoe UI"/>
          <w:color w:val="374151"/>
          <w:sz w:val="24"/>
          <w:szCs w:val="24"/>
        </w:rPr>
        <w:t xml:space="preserve"> Unique identifier of the client.</w:t>
      </w:r>
    </w:p>
    <w:p w:rsidR="00BC2DB7" w:rsidRPr="00BC2DB7" w:rsidRDefault="00BC2DB7" w:rsidP="00BC2DB7">
      <w:pPr>
        <w:numPr>
          <w:ilvl w:val="0"/>
          <w:numId w:val="16"/>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Encrypted Symmetric Key:</w:t>
      </w:r>
      <w:r w:rsidRPr="00BC2DB7">
        <w:rPr>
          <w:rFonts w:ascii="Segoe UI" w:eastAsia="Times New Roman" w:hAnsi="Segoe UI" w:cs="Segoe UI"/>
          <w:color w:val="374151"/>
          <w:sz w:val="24"/>
          <w:szCs w:val="24"/>
        </w:rPr>
        <w:t xml:space="preserve"> Variable content of the encrypted AES key sent to the client.</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Response Code 2103 – File Received with Valid CRC</w:t>
      </w:r>
    </w:p>
    <w:p w:rsidR="00BC2DB7" w:rsidRPr="00BC2DB7" w:rsidRDefault="00BC2DB7" w:rsidP="00BC2DB7">
      <w:pPr>
        <w:numPr>
          <w:ilvl w:val="0"/>
          <w:numId w:val="17"/>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ID Client (16 bytes, 128 bits):</w:t>
      </w:r>
      <w:r w:rsidRPr="00BC2DB7">
        <w:rPr>
          <w:rFonts w:ascii="Segoe UI" w:eastAsia="Times New Roman" w:hAnsi="Segoe UI" w:cs="Segoe UI"/>
          <w:color w:val="374151"/>
          <w:sz w:val="24"/>
          <w:szCs w:val="24"/>
        </w:rPr>
        <w:t xml:space="preserve"> Unique identifier of the sending client.</w:t>
      </w:r>
    </w:p>
    <w:p w:rsidR="00BC2DB7" w:rsidRPr="00BC2DB7" w:rsidRDefault="00BC2DB7" w:rsidP="00BC2DB7">
      <w:pPr>
        <w:numPr>
          <w:ilvl w:val="0"/>
          <w:numId w:val="17"/>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Size Content (4 bytes):</w:t>
      </w:r>
      <w:r w:rsidRPr="00BC2DB7">
        <w:rPr>
          <w:rFonts w:ascii="Segoe UI" w:eastAsia="Times New Roman" w:hAnsi="Segoe UI" w:cs="Segoe UI"/>
          <w:color w:val="374151"/>
          <w:sz w:val="24"/>
          <w:szCs w:val="24"/>
        </w:rPr>
        <w:t xml:space="preserve"> Size of the file (after encryption).</w:t>
      </w:r>
    </w:p>
    <w:p w:rsidR="00BC2DB7" w:rsidRPr="00BC2DB7" w:rsidRDefault="00BC2DB7" w:rsidP="00BC2DB7">
      <w:pPr>
        <w:numPr>
          <w:ilvl w:val="0"/>
          <w:numId w:val="17"/>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Name File (255 bytes):</w:t>
      </w:r>
      <w:r w:rsidRPr="00BC2DB7">
        <w:rPr>
          <w:rFonts w:ascii="Segoe UI" w:eastAsia="Times New Roman" w:hAnsi="Segoe UI" w:cs="Segoe UI"/>
          <w:color w:val="374151"/>
          <w:sz w:val="24"/>
          <w:szCs w:val="24"/>
        </w:rPr>
        <w:t xml:space="preserve"> Name of the sent file.</w:t>
      </w:r>
    </w:p>
    <w:p w:rsidR="00BC2DB7" w:rsidRPr="00BC2DB7" w:rsidRDefault="00BC2DB7" w:rsidP="00BC2DB7">
      <w:pPr>
        <w:numPr>
          <w:ilvl w:val="0"/>
          <w:numId w:val="17"/>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CRC (4 bytes):</w:t>
      </w:r>
      <w:r w:rsidRPr="00BC2DB7">
        <w:rPr>
          <w:rFonts w:ascii="Segoe UI" w:eastAsia="Times New Roman" w:hAnsi="Segoe UI" w:cs="Segoe UI"/>
          <w:color w:val="374151"/>
          <w:sz w:val="24"/>
          <w:szCs w:val="24"/>
        </w:rPr>
        <w:t xml:space="preserve"> </w:t>
      </w:r>
      <w:proofErr w:type="spellStart"/>
      <w:r w:rsidRPr="00BC2DB7">
        <w:rPr>
          <w:rFonts w:ascii="Segoe UI" w:eastAsia="Times New Roman" w:hAnsi="Segoe UI" w:cs="Segoe UI"/>
          <w:color w:val="374151"/>
          <w:sz w:val="24"/>
          <w:szCs w:val="24"/>
        </w:rPr>
        <w:t>Cksum</w:t>
      </w:r>
      <w:proofErr w:type="spellEnd"/>
      <w:r w:rsidRPr="00BC2DB7">
        <w:rPr>
          <w:rFonts w:ascii="Segoe UI" w:eastAsia="Times New Roman" w:hAnsi="Segoe UI" w:cs="Segoe UI"/>
          <w:color w:val="374151"/>
          <w:sz w:val="24"/>
          <w:szCs w:val="24"/>
        </w:rPr>
        <w:t xml:space="preserve"> value.</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Response Code 2104 – Acknowledgment of Message Received</w:t>
      </w:r>
    </w:p>
    <w:p w:rsidR="00BC2DB7" w:rsidRPr="00BC2DB7" w:rsidRDefault="00BC2DB7" w:rsidP="00BC2DB7">
      <w:pPr>
        <w:numPr>
          <w:ilvl w:val="0"/>
          <w:numId w:val="18"/>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ID Client (16 bytes, 128 bits):</w:t>
      </w:r>
      <w:r w:rsidRPr="00BC2DB7">
        <w:rPr>
          <w:rFonts w:ascii="Segoe UI" w:eastAsia="Times New Roman" w:hAnsi="Segoe UI" w:cs="Segoe UI"/>
          <w:color w:val="374151"/>
          <w:sz w:val="24"/>
          <w:szCs w:val="24"/>
        </w:rPr>
        <w:t xml:space="preserve"> Unique identifier of the client.</w:t>
      </w:r>
    </w:p>
    <w:p w:rsidR="00BC2DB7" w:rsidRPr="00BC2DB7" w:rsidRDefault="00BC2DB7" w:rsidP="00BC2DB7">
      <w:pPr>
        <w:numPr>
          <w:ilvl w:val="0"/>
          <w:numId w:val="19"/>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color w:val="374151"/>
          <w:sz w:val="24"/>
          <w:szCs w:val="24"/>
        </w:rPr>
        <w:t>Note: This message can be received as a response to message 1029 or 1031 from the client.</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lastRenderedPageBreak/>
        <w:t>Response Code 2105 – Acknowledgment of Return Login Request, Sending Encrypted AES Key – Same Table as Code 2102</w:t>
      </w:r>
    </w:p>
    <w:p w:rsidR="00BC2DB7" w:rsidRPr="00BC2DB7" w:rsidRDefault="00BC2DB7" w:rsidP="00BC2DB7">
      <w:pPr>
        <w:numPr>
          <w:ilvl w:val="0"/>
          <w:numId w:val="20"/>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ID Client (16 bytes, 128 bits):</w:t>
      </w:r>
      <w:r w:rsidRPr="00BC2DB7">
        <w:rPr>
          <w:rFonts w:ascii="Segoe UI" w:eastAsia="Times New Roman" w:hAnsi="Segoe UI" w:cs="Segoe UI"/>
          <w:color w:val="374151"/>
          <w:sz w:val="24"/>
          <w:szCs w:val="24"/>
        </w:rPr>
        <w:t xml:space="preserve"> Unique identifier of the client.</w:t>
      </w:r>
    </w:p>
    <w:p w:rsidR="00BC2DB7" w:rsidRPr="00BC2DB7" w:rsidRDefault="00BC2DB7" w:rsidP="00BC2DB7">
      <w:pPr>
        <w:numPr>
          <w:ilvl w:val="0"/>
          <w:numId w:val="20"/>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Encrypted Symmetric Key:</w:t>
      </w:r>
      <w:r w:rsidRPr="00BC2DB7">
        <w:rPr>
          <w:rFonts w:ascii="Segoe UI" w:eastAsia="Times New Roman" w:hAnsi="Segoe UI" w:cs="Segoe UI"/>
          <w:color w:val="374151"/>
          <w:sz w:val="24"/>
          <w:szCs w:val="24"/>
        </w:rPr>
        <w:t xml:space="preserve"> Variable content of the encrypted AES key sent to the client.</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Response Code 2106 – Rejected Return Login Request (Client not registered or invalid public key). In such a case, the client must re-register as a new client.</w:t>
      </w:r>
    </w:p>
    <w:p w:rsidR="00BC2DB7" w:rsidRPr="00BC2DB7" w:rsidRDefault="00BC2DB7" w:rsidP="00BC2DB7">
      <w:pPr>
        <w:numPr>
          <w:ilvl w:val="0"/>
          <w:numId w:val="21"/>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ID Client (16 bytes, 128 bits):</w:t>
      </w:r>
      <w:r w:rsidRPr="00BC2DB7">
        <w:rPr>
          <w:rFonts w:ascii="Segoe UI" w:eastAsia="Times New Roman" w:hAnsi="Segoe UI" w:cs="Segoe UI"/>
          <w:color w:val="374151"/>
          <w:sz w:val="24"/>
          <w:szCs w:val="24"/>
        </w:rPr>
        <w:t xml:space="preserve"> Unique identifier of the client.</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Response Code 2107 – General Server Error Not Handled in Previous Cases (e.g., Disk Space Exhausted, General Database Error, etc.).</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0" w:line="240" w:lineRule="auto"/>
        <w:rPr>
          <w:rFonts w:ascii="Segoe UI" w:eastAsia="Times New Roman" w:hAnsi="Segoe UI" w:cs="Segoe UI"/>
          <w:color w:val="374151"/>
          <w:sz w:val="24"/>
          <w:szCs w:val="24"/>
        </w:rPr>
      </w:pPr>
      <w:r w:rsidRPr="00BC2DB7">
        <w:rPr>
          <w:rFonts w:ascii="Segoe UI" w:eastAsia="Times New Roman" w:hAnsi="Segoe UI" w:cs="Segoe UI"/>
          <w:color w:val="374151"/>
          <w:sz w:val="24"/>
          <w:szCs w:val="24"/>
        </w:rPr>
        <w:t>These are the specifications for the content of responses to various response codes in your communication protocol. Depending on the specific response, the payload will contain different fields and data.</w:t>
      </w:r>
    </w:p>
    <w:p w:rsidR="00BC2DB7" w:rsidRDefault="00BC2DB7">
      <w:pPr>
        <w:rPr>
          <w:rtl/>
        </w:rPr>
      </w:pPr>
    </w:p>
    <w:p w:rsidR="00BC2DB7" w:rsidRDefault="00BC2DB7">
      <w:pPr>
        <w:rPr>
          <w:rtl/>
        </w:rPr>
      </w:pPr>
    </w:p>
    <w:p w:rsidR="00BC2DB7" w:rsidRDefault="00BC2DB7">
      <w:pPr>
        <w:rPr>
          <w:rtl/>
        </w:rPr>
      </w:pPr>
    </w:p>
    <w:p w:rsidR="00BC2DB7" w:rsidRDefault="00BC2DB7">
      <w:pPr>
        <w:rPr>
          <w:rtl/>
        </w:rPr>
      </w:pPr>
      <w:r>
        <w:rPr>
          <w:rFonts w:hint="cs"/>
          <w:rtl/>
        </w:rPr>
        <w:t>הצפנה:</w:t>
      </w:r>
    </w:p>
    <w:p w:rsidR="00BC2DB7" w:rsidRDefault="00BC2DB7">
      <w:pPr>
        <w:rPr>
          <w:rtl/>
        </w:rPr>
      </w:pP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Symmetric Encryption</w:t>
      </w:r>
      <w:r w:rsidRPr="00BC2DB7">
        <w:rPr>
          <w:rFonts w:ascii="Segoe UI" w:eastAsia="Times New Roman" w:hAnsi="Segoe UI" w:cs="Segoe UI"/>
          <w:color w:val="374151"/>
          <w:sz w:val="24"/>
          <w:szCs w:val="24"/>
        </w:rPr>
        <w:t xml:space="preserve"> For symmetric encryption, use CBC-AES (Cipher Block Chaining with Advanced Encryption Standard).</w:t>
      </w:r>
    </w:p>
    <w:p w:rsidR="00BC2DB7" w:rsidRPr="00BC2DB7" w:rsidRDefault="00BC2DB7" w:rsidP="00BC2DB7">
      <w:pPr>
        <w:numPr>
          <w:ilvl w:val="0"/>
          <w:numId w:val="22"/>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color w:val="374151"/>
          <w:sz w:val="24"/>
          <w:szCs w:val="24"/>
        </w:rPr>
        <w:t>Key Length: 128 bits.</w:t>
      </w:r>
    </w:p>
    <w:p w:rsidR="00BC2DB7" w:rsidRPr="00BC2DB7" w:rsidRDefault="00BC2DB7" w:rsidP="00BC2DB7">
      <w:pPr>
        <w:numPr>
          <w:ilvl w:val="0"/>
          <w:numId w:val="22"/>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color w:val="374151"/>
          <w:sz w:val="24"/>
          <w:szCs w:val="24"/>
        </w:rPr>
        <w:t>It can be assumed that the Initialization Vector (IV) is always set to zero (the memory is filled with zeros).</w:t>
      </w:r>
    </w:p>
    <w:p w:rsidR="00BC2DB7" w:rsidRPr="00BC2DB7" w:rsidRDefault="00BC2DB7" w:rsidP="00BC2DB7">
      <w:pPr>
        <w:numPr>
          <w:ilvl w:val="0"/>
          <w:numId w:val="22"/>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color w:val="374151"/>
          <w:sz w:val="24"/>
          <w:szCs w:val="24"/>
        </w:rPr>
        <w:t>Note that using the same IV with the same key every time is not secure, but it suffices for the purpose of this exercise.</w:t>
      </w:r>
    </w:p>
    <w:p w:rsidR="00BC2DB7" w:rsidRPr="00BC2DB7" w:rsidRDefault="00BC2DB7" w:rsidP="00BC2DB7">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rPr>
          <w:rFonts w:ascii="Segoe UI" w:eastAsia="Times New Roman" w:hAnsi="Segoe UI" w:cs="Segoe UI"/>
          <w:color w:val="374151"/>
          <w:sz w:val="24"/>
          <w:szCs w:val="24"/>
        </w:rPr>
      </w:pPr>
      <w:r w:rsidRPr="00BC2DB7">
        <w:rPr>
          <w:rFonts w:ascii="Segoe UI" w:eastAsia="Times New Roman" w:hAnsi="Segoe UI" w:cs="Segoe UI"/>
          <w:b/>
          <w:bCs/>
          <w:color w:val="374151"/>
          <w:sz w:val="24"/>
          <w:szCs w:val="24"/>
          <w:bdr w:val="single" w:sz="2" w:space="0" w:color="D9D9E3" w:frame="1"/>
        </w:rPr>
        <w:t>Asymmetric Encryption</w:t>
      </w:r>
      <w:r w:rsidRPr="00BC2DB7">
        <w:rPr>
          <w:rFonts w:ascii="Segoe UI" w:eastAsia="Times New Roman" w:hAnsi="Segoe UI" w:cs="Segoe UI"/>
          <w:color w:val="374151"/>
          <w:sz w:val="24"/>
          <w:szCs w:val="24"/>
        </w:rPr>
        <w:t xml:space="preserve"> For asymmetric encryption, use RSA.</w:t>
      </w:r>
    </w:p>
    <w:p w:rsidR="00BC2DB7" w:rsidRPr="00BC2DB7" w:rsidRDefault="00BC2DB7" w:rsidP="00BC2DB7">
      <w:pPr>
        <w:numPr>
          <w:ilvl w:val="0"/>
          <w:numId w:val="23"/>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ind w:left="0"/>
        <w:rPr>
          <w:rFonts w:ascii="Segoe UI" w:eastAsia="Times New Roman" w:hAnsi="Segoe UI" w:cs="Segoe UI"/>
          <w:color w:val="374151"/>
          <w:sz w:val="24"/>
          <w:szCs w:val="24"/>
        </w:rPr>
      </w:pPr>
      <w:r w:rsidRPr="00BC2DB7">
        <w:rPr>
          <w:rFonts w:ascii="Segoe UI" w:eastAsia="Times New Roman" w:hAnsi="Segoe UI" w:cs="Segoe UI"/>
          <w:color w:val="374151"/>
          <w:sz w:val="24"/>
          <w:szCs w:val="24"/>
        </w:rPr>
        <w:t>Key Length: 1024 bits.</w:t>
      </w:r>
    </w:p>
    <w:p w:rsidR="00BC2DB7" w:rsidRPr="00BC2DB7" w:rsidRDefault="00BC2DB7"/>
    <w:sectPr w:rsidR="00BC2DB7" w:rsidRPr="00BC2DB7" w:rsidSect="00D400C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577E"/>
    <w:multiLevelType w:val="multilevel"/>
    <w:tmpl w:val="9E9A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D7C84"/>
    <w:multiLevelType w:val="multilevel"/>
    <w:tmpl w:val="6D12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E7922"/>
    <w:multiLevelType w:val="multilevel"/>
    <w:tmpl w:val="AF4C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71190"/>
    <w:multiLevelType w:val="multilevel"/>
    <w:tmpl w:val="D0A2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3070AB"/>
    <w:multiLevelType w:val="multilevel"/>
    <w:tmpl w:val="40848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71A6F"/>
    <w:multiLevelType w:val="multilevel"/>
    <w:tmpl w:val="86C2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346753"/>
    <w:multiLevelType w:val="multilevel"/>
    <w:tmpl w:val="5EF0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127E21"/>
    <w:multiLevelType w:val="multilevel"/>
    <w:tmpl w:val="F9F01D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A82072"/>
    <w:multiLevelType w:val="multilevel"/>
    <w:tmpl w:val="EAFA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3A3865"/>
    <w:multiLevelType w:val="multilevel"/>
    <w:tmpl w:val="8EA8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7F5E0B"/>
    <w:multiLevelType w:val="multilevel"/>
    <w:tmpl w:val="16B4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221ADD"/>
    <w:multiLevelType w:val="multilevel"/>
    <w:tmpl w:val="6F6C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881A67"/>
    <w:multiLevelType w:val="multilevel"/>
    <w:tmpl w:val="1D92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ED490A"/>
    <w:multiLevelType w:val="multilevel"/>
    <w:tmpl w:val="A0F41F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0D68D8"/>
    <w:multiLevelType w:val="multilevel"/>
    <w:tmpl w:val="E34A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7A7008"/>
    <w:multiLevelType w:val="multilevel"/>
    <w:tmpl w:val="48C6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0B03E2"/>
    <w:multiLevelType w:val="multilevel"/>
    <w:tmpl w:val="5AA2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5613F5"/>
    <w:multiLevelType w:val="multilevel"/>
    <w:tmpl w:val="AC2C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98556D"/>
    <w:multiLevelType w:val="multilevel"/>
    <w:tmpl w:val="F70E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A13200"/>
    <w:multiLevelType w:val="multilevel"/>
    <w:tmpl w:val="D866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0465DD"/>
    <w:multiLevelType w:val="multilevel"/>
    <w:tmpl w:val="2C92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AD2837"/>
    <w:multiLevelType w:val="multilevel"/>
    <w:tmpl w:val="216C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186A5A"/>
    <w:multiLevelType w:val="multilevel"/>
    <w:tmpl w:val="B7D4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16"/>
  </w:num>
  <w:num w:numId="4">
    <w:abstractNumId w:val="4"/>
  </w:num>
  <w:num w:numId="5">
    <w:abstractNumId w:val="13"/>
  </w:num>
  <w:num w:numId="6">
    <w:abstractNumId w:val="8"/>
  </w:num>
  <w:num w:numId="7">
    <w:abstractNumId w:val="17"/>
  </w:num>
  <w:num w:numId="8">
    <w:abstractNumId w:val="5"/>
  </w:num>
  <w:num w:numId="9">
    <w:abstractNumId w:val="21"/>
  </w:num>
  <w:num w:numId="10">
    <w:abstractNumId w:val="19"/>
  </w:num>
  <w:num w:numId="11">
    <w:abstractNumId w:val="0"/>
  </w:num>
  <w:num w:numId="12">
    <w:abstractNumId w:val="9"/>
  </w:num>
  <w:num w:numId="13">
    <w:abstractNumId w:val="3"/>
  </w:num>
  <w:num w:numId="14">
    <w:abstractNumId w:val="7"/>
  </w:num>
  <w:num w:numId="15">
    <w:abstractNumId w:val="1"/>
  </w:num>
  <w:num w:numId="16">
    <w:abstractNumId w:val="11"/>
  </w:num>
  <w:num w:numId="17">
    <w:abstractNumId w:val="2"/>
  </w:num>
  <w:num w:numId="18">
    <w:abstractNumId w:val="14"/>
  </w:num>
  <w:num w:numId="19">
    <w:abstractNumId w:val="12"/>
  </w:num>
  <w:num w:numId="20">
    <w:abstractNumId w:val="20"/>
  </w:num>
  <w:num w:numId="21">
    <w:abstractNumId w:val="18"/>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B7"/>
    <w:rsid w:val="002A53F1"/>
    <w:rsid w:val="00BC2DB7"/>
    <w:rsid w:val="00D400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F002"/>
  <w15:chartTrackingRefBased/>
  <w15:docId w15:val="{20952AC2-C2B9-41AF-834C-E2FB0A0C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BC2DB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BC2D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21730">
      <w:bodyDiv w:val="1"/>
      <w:marLeft w:val="0"/>
      <w:marRight w:val="0"/>
      <w:marTop w:val="0"/>
      <w:marBottom w:val="0"/>
      <w:divBdr>
        <w:top w:val="none" w:sz="0" w:space="0" w:color="auto"/>
        <w:left w:val="none" w:sz="0" w:space="0" w:color="auto"/>
        <w:bottom w:val="none" w:sz="0" w:space="0" w:color="auto"/>
        <w:right w:val="none" w:sz="0" w:space="0" w:color="auto"/>
      </w:divBdr>
    </w:div>
    <w:div w:id="245235753">
      <w:bodyDiv w:val="1"/>
      <w:marLeft w:val="0"/>
      <w:marRight w:val="0"/>
      <w:marTop w:val="0"/>
      <w:marBottom w:val="0"/>
      <w:divBdr>
        <w:top w:val="none" w:sz="0" w:space="0" w:color="auto"/>
        <w:left w:val="none" w:sz="0" w:space="0" w:color="auto"/>
        <w:bottom w:val="none" w:sz="0" w:space="0" w:color="auto"/>
        <w:right w:val="none" w:sz="0" w:space="0" w:color="auto"/>
      </w:divBdr>
    </w:div>
    <w:div w:id="319042783">
      <w:bodyDiv w:val="1"/>
      <w:marLeft w:val="0"/>
      <w:marRight w:val="0"/>
      <w:marTop w:val="0"/>
      <w:marBottom w:val="0"/>
      <w:divBdr>
        <w:top w:val="none" w:sz="0" w:space="0" w:color="auto"/>
        <w:left w:val="none" w:sz="0" w:space="0" w:color="auto"/>
        <w:bottom w:val="none" w:sz="0" w:space="0" w:color="auto"/>
        <w:right w:val="none" w:sz="0" w:space="0" w:color="auto"/>
      </w:divBdr>
    </w:div>
    <w:div w:id="825055430">
      <w:bodyDiv w:val="1"/>
      <w:marLeft w:val="0"/>
      <w:marRight w:val="0"/>
      <w:marTop w:val="0"/>
      <w:marBottom w:val="0"/>
      <w:divBdr>
        <w:top w:val="none" w:sz="0" w:space="0" w:color="auto"/>
        <w:left w:val="none" w:sz="0" w:space="0" w:color="auto"/>
        <w:bottom w:val="none" w:sz="0" w:space="0" w:color="auto"/>
        <w:right w:val="none" w:sz="0" w:space="0" w:color="auto"/>
      </w:divBdr>
    </w:div>
    <w:div w:id="1009019690">
      <w:bodyDiv w:val="1"/>
      <w:marLeft w:val="0"/>
      <w:marRight w:val="0"/>
      <w:marTop w:val="0"/>
      <w:marBottom w:val="0"/>
      <w:divBdr>
        <w:top w:val="none" w:sz="0" w:space="0" w:color="auto"/>
        <w:left w:val="none" w:sz="0" w:space="0" w:color="auto"/>
        <w:bottom w:val="none" w:sz="0" w:space="0" w:color="auto"/>
        <w:right w:val="none" w:sz="0" w:space="0" w:color="auto"/>
      </w:divBdr>
    </w:div>
    <w:div w:id="1294210820">
      <w:bodyDiv w:val="1"/>
      <w:marLeft w:val="0"/>
      <w:marRight w:val="0"/>
      <w:marTop w:val="0"/>
      <w:marBottom w:val="0"/>
      <w:divBdr>
        <w:top w:val="none" w:sz="0" w:space="0" w:color="auto"/>
        <w:left w:val="none" w:sz="0" w:space="0" w:color="auto"/>
        <w:bottom w:val="none" w:sz="0" w:space="0" w:color="auto"/>
        <w:right w:val="none" w:sz="0" w:space="0" w:color="auto"/>
      </w:divBdr>
    </w:div>
    <w:div w:id="1545364246">
      <w:bodyDiv w:val="1"/>
      <w:marLeft w:val="0"/>
      <w:marRight w:val="0"/>
      <w:marTop w:val="0"/>
      <w:marBottom w:val="0"/>
      <w:divBdr>
        <w:top w:val="none" w:sz="0" w:space="0" w:color="auto"/>
        <w:left w:val="none" w:sz="0" w:space="0" w:color="auto"/>
        <w:bottom w:val="none" w:sz="0" w:space="0" w:color="auto"/>
        <w:right w:val="none" w:sz="0" w:space="0" w:color="auto"/>
      </w:divBdr>
    </w:div>
    <w:div w:id="184053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1545</Words>
  <Characters>7727</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GH6560</dc:creator>
  <cp:keywords/>
  <dc:description/>
  <cp:lastModifiedBy>GH6560</cp:lastModifiedBy>
  <cp:revision>1</cp:revision>
  <dcterms:created xsi:type="dcterms:W3CDTF">2023-09-28T08:44:00Z</dcterms:created>
  <dcterms:modified xsi:type="dcterms:W3CDTF">2023-09-28T09:05:00Z</dcterms:modified>
</cp:coreProperties>
</file>