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B37B1"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48"/>
          <w:szCs w:val="48"/>
          <w:lang w:eastAsia="it-IT"/>
        </w:rPr>
        <w:t>Corso di Sistemi Embedded e Internet-Of-Things</w:t>
      </w:r>
    </w:p>
    <w:p w14:paraId="306432FB"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28"/>
          <w:szCs w:val="28"/>
          <w:lang w:eastAsia="it-IT"/>
        </w:rPr>
        <w:t>Laurea Triennale in Ingegneria e Scienze Informatiche</w:t>
      </w:r>
    </w:p>
    <w:p w14:paraId="0F048B12"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28"/>
          <w:szCs w:val="28"/>
          <w:lang w:eastAsia="it-IT"/>
        </w:rPr>
        <w:t>Università di Bologna - Cesena</w:t>
      </w:r>
    </w:p>
    <w:p w14:paraId="3C57FABF"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28"/>
          <w:szCs w:val="28"/>
          <w:lang w:eastAsia="it-IT"/>
        </w:rPr>
        <w:t>anno accademico 2018/2019</w:t>
      </w:r>
    </w:p>
    <w:p w14:paraId="163B36A0" w14:textId="77777777" w:rsidR="00A81F4A" w:rsidRDefault="00A81F4A">
      <w:pPr>
        <w:spacing w:after="0" w:line="240" w:lineRule="auto"/>
        <w:rPr>
          <w:rFonts w:ascii="Times New Roman" w:eastAsia="Times New Roman" w:hAnsi="Times New Roman" w:cs="Times New Roman"/>
          <w:sz w:val="24"/>
          <w:szCs w:val="24"/>
          <w:lang w:eastAsia="it-IT"/>
        </w:rPr>
      </w:pPr>
    </w:p>
    <w:p w14:paraId="78AB454E" w14:textId="77777777" w:rsidR="00A81F4A" w:rsidRDefault="00A81F4A">
      <w:pPr>
        <w:spacing w:after="0" w:line="240" w:lineRule="auto"/>
        <w:rPr>
          <w:rFonts w:ascii="Times New Roman" w:eastAsia="Times New Roman" w:hAnsi="Times New Roman" w:cs="Times New Roman"/>
          <w:sz w:val="24"/>
          <w:szCs w:val="24"/>
          <w:lang w:eastAsia="it-IT"/>
        </w:rPr>
      </w:pPr>
    </w:p>
    <w:p w14:paraId="6F9E2635" w14:textId="1BA64581" w:rsidR="00A81F4A" w:rsidRDefault="00345BF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p>
    <w:p w14:paraId="212CB6EB" w14:textId="77777777" w:rsidR="00A81F4A" w:rsidRDefault="00A81F4A">
      <w:pPr>
        <w:spacing w:after="0" w:line="240" w:lineRule="auto"/>
        <w:rPr>
          <w:rFonts w:ascii="Times New Roman" w:eastAsia="Times New Roman" w:hAnsi="Times New Roman" w:cs="Times New Roman"/>
          <w:sz w:val="24"/>
          <w:szCs w:val="24"/>
          <w:lang w:eastAsia="it-IT"/>
        </w:rPr>
      </w:pPr>
    </w:p>
    <w:p w14:paraId="4B720BFE" w14:textId="77777777" w:rsidR="00A81F4A" w:rsidRDefault="00A81F4A">
      <w:pPr>
        <w:spacing w:after="0" w:line="240" w:lineRule="auto"/>
        <w:rPr>
          <w:rFonts w:ascii="Times New Roman" w:eastAsia="Times New Roman" w:hAnsi="Times New Roman" w:cs="Times New Roman"/>
          <w:sz w:val="24"/>
          <w:szCs w:val="24"/>
          <w:lang w:eastAsia="it-IT"/>
        </w:rPr>
      </w:pPr>
    </w:p>
    <w:p w14:paraId="7142F912" w14:textId="77777777" w:rsidR="00A81F4A" w:rsidRDefault="00A81F4A">
      <w:pPr>
        <w:spacing w:after="0" w:line="240" w:lineRule="auto"/>
        <w:rPr>
          <w:rFonts w:ascii="Times New Roman" w:eastAsia="Times New Roman" w:hAnsi="Times New Roman" w:cs="Times New Roman"/>
          <w:sz w:val="24"/>
          <w:szCs w:val="24"/>
          <w:lang w:eastAsia="it-IT"/>
        </w:rPr>
      </w:pPr>
    </w:p>
    <w:p w14:paraId="67B1186D" w14:textId="77777777" w:rsidR="00A81F4A" w:rsidRDefault="00A81F4A">
      <w:pPr>
        <w:spacing w:after="0" w:line="240" w:lineRule="auto"/>
        <w:rPr>
          <w:rFonts w:ascii="Times New Roman" w:eastAsia="Times New Roman" w:hAnsi="Times New Roman" w:cs="Times New Roman"/>
          <w:sz w:val="24"/>
          <w:szCs w:val="24"/>
          <w:lang w:eastAsia="it-IT"/>
        </w:rPr>
      </w:pPr>
    </w:p>
    <w:p w14:paraId="10030C3B" w14:textId="77777777" w:rsidR="00A81F4A" w:rsidRDefault="00345BF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14:paraId="5FF8E5DC" w14:textId="1CB27766" w:rsidR="00A81F4A" w:rsidRDefault="00345BF2">
      <w:pPr>
        <w:spacing w:after="0" w:line="240" w:lineRule="auto"/>
        <w:jc w:val="center"/>
        <w:rPr>
          <w:rFonts w:ascii="Times New Roman" w:eastAsia="Times New Roman" w:hAnsi="Times New Roman" w:cs="Times New Roman"/>
          <w:i/>
          <w:sz w:val="52"/>
          <w:szCs w:val="52"/>
          <w:lang w:eastAsia="it-IT"/>
        </w:rPr>
      </w:pPr>
      <w:r>
        <w:rPr>
          <w:rFonts w:ascii="Oswald" w:eastAsia="Times New Roman" w:hAnsi="Oswald" w:cs="Times New Roman"/>
          <w:i/>
          <w:color w:val="000000"/>
          <w:sz w:val="52"/>
          <w:szCs w:val="52"/>
          <w:lang w:eastAsia="it-IT"/>
        </w:rPr>
        <w:t xml:space="preserve">Progetto di una Smart </w:t>
      </w:r>
      <w:proofErr w:type="spellStart"/>
      <w:r w:rsidR="003D3AE4">
        <w:rPr>
          <w:rFonts w:ascii="Oswald" w:eastAsia="Times New Roman" w:hAnsi="Oswald" w:cs="Times New Roman"/>
          <w:i/>
          <w:color w:val="000000"/>
          <w:sz w:val="52"/>
          <w:szCs w:val="52"/>
          <w:lang w:eastAsia="it-IT"/>
        </w:rPr>
        <w:t>Greenhouse</w:t>
      </w:r>
      <w:proofErr w:type="spellEnd"/>
    </w:p>
    <w:p w14:paraId="72B362C8" w14:textId="45D3A2A8" w:rsidR="008F683D" w:rsidRDefault="008F683D" w:rsidP="008F683D">
      <w:pPr>
        <w:tabs>
          <w:tab w:val="left" w:pos="4368"/>
          <w:tab w:val="left" w:pos="4962"/>
        </w:tabs>
        <w:spacing w:after="240" w:line="240" w:lineRule="auto"/>
        <w:ind w:left="142" w:hanging="142"/>
        <w:rPr>
          <w:rFonts w:ascii="Times New Roman" w:eastAsia="Times New Roman" w:hAnsi="Times New Roman" w:cs="Times New Roman"/>
          <w:sz w:val="24"/>
          <w:szCs w:val="24"/>
          <w:lang w:eastAsia="it-IT"/>
        </w:rPr>
      </w:pPr>
      <w:r>
        <w:rPr>
          <w:rFonts w:ascii="Oswald" w:eastAsia="Times New Roman" w:hAnsi="Oswald" w:cs="Times New Roman"/>
          <w:noProof/>
          <w:color w:val="000000"/>
          <w:sz w:val="28"/>
          <w:szCs w:val="28"/>
          <w:lang w:eastAsia="it-IT"/>
        </w:rPr>
        <w:drawing>
          <wp:anchor distT="0" distB="0" distL="114300" distR="114300" simplePos="0" relativeHeight="251659264" behindDoc="0" locked="0" layoutInCell="1" allowOverlap="1" wp14:anchorId="30D48B46" wp14:editId="0A3C05EC">
            <wp:simplePos x="0" y="0"/>
            <wp:positionH relativeFrom="margin">
              <wp:posOffset>2308860</wp:posOffset>
            </wp:positionH>
            <wp:positionV relativeFrom="paragraph">
              <wp:posOffset>462915</wp:posOffset>
            </wp:positionV>
            <wp:extent cx="1771650" cy="17716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urpati-greenhouse.png"/>
                    <pic:cNvPicPr/>
                  </pic:nvPicPr>
                  <pic:blipFill>
                    <a:blip r:embed="rId8">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715D6B6" wp14:editId="0D6F0092">
            <wp:simplePos x="0" y="0"/>
            <wp:positionH relativeFrom="column">
              <wp:posOffset>3470910</wp:posOffset>
            </wp:positionH>
            <wp:positionV relativeFrom="paragraph">
              <wp:posOffset>454025</wp:posOffset>
            </wp:positionV>
            <wp:extent cx="485775" cy="485775"/>
            <wp:effectExtent l="0" t="0" r="952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fi-connection-signal-symbol.png"/>
                    <pic:cNvPicPr/>
                  </pic:nvPicPr>
                  <pic:blipFill>
                    <a:blip r:embed="rId9" cstate="print">
                      <a:duotone>
                        <a:prstClr val="black"/>
                        <a:schemeClr val="accent6">
                          <a:tint val="45000"/>
                          <a:satMod val="400000"/>
                        </a:schemeClr>
                      </a:duotone>
                      <a:extLst>
                        <a:ext uri="{BEBA8EAE-BF5A-486C-A8C5-ECC9F3942E4B}">
                          <a14:imgProps xmlns:a14="http://schemas.microsoft.com/office/drawing/2010/main">
                            <a14:imgLayer r:embed="rId10">
                              <a14:imgEffect>
                                <a14:sharpenSoften amount="50000"/>
                              </a14:imgEffect>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p w14:paraId="6A970C20" w14:textId="68812E1C" w:rsidR="00A81F4A" w:rsidRDefault="00A81F4A">
      <w:pPr>
        <w:spacing w:after="240" w:line="240" w:lineRule="auto"/>
        <w:rPr>
          <w:rFonts w:ascii="Times New Roman" w:eastAsia="Times New Roman" w:hAnsi="Times New Roman" w:cs="Times New Roman"/>
          <w:sz w:val="24"/>
          <w:szCs w:val="24"/>
          <w:lang w:eastAsia="it-IT"/>
        </w:rPr>
      </w:pPr>
    </w:p>
    <w:p w14:paraId="3FB91459" w14:textId="7561A3F6" w:rsidR="00A81F4A" w:rsidRDefault="00A81F4A">
      <w:pPr>
        <w:jc w:val="center"/>
        <w:rPr>
          <w:rFonts w:ascii="Oswald" w:eastAsia="Times New Roman" w:hAnsi="Oswald" w:cs="Times New Roman"/>
          <w:color w:val="000000"/>
          <w:sz w:val="28"/>
          <w:szCs w:val="28"/>
          <w:lang w:eastAsia="it-IT"/>
        </w:rPr>
      </w:pPr>
    </w:p>
    <w:p w14:paraId="3DDC0941" w14:textId="77777777" w:rsidR="008F683D" w:rsidRDefault="008F683D">
      <w:pPr>
        <w:jc w:val="center"/>
        <w:rPr>
          <w:rFonts w:ascii="Oswald" w:eastAsia="Times New Roman" w:hAnsi="Oswald" w:cs="Times New Roman"/>
          <w:color w:val="000000"/>
          <w:sz w:val="28"/>
          <w:szCs w:val="28"/>
          <w:lang w:eastAsia="it-IT"/>
        </w:rPr>
      </w:pPr>
    </w:p>
    <w:p w14:paraId="2E76ED86" w14:textId="77777777" w:rsidR="008F683D" w:rsidRDefault="008F683D">
      <w:pPr>
        <w:jc w:val="center"/>
        <w:rPr>
          <w:rFonts w:ascii="Oswald" w:eastAsia="Times New Roman" w:hAnsi="Oswald" w:cs="Times New Roman"/>
          <w:color w:val="000000"/>
          <w:sz w:val="28"/>
          <w:szCs w:val="28"/>
          <w:lang w:eastAsia="it-IT"/>
        </w:rPr>
      </w:pPr>
    </w:p>
    <w:p w14:paraId="26232E06" w14:textId="451B17AA" w:rsidR="00A81F4A" w:rsidRDefault="00A81F4A">
      <w:pPr>
        <w:jc w:val="center"/>
        <w:rPr>
          <w:rFonts w:ascii="Oswald" w:eastAsia="Times New Roman" w:hAnsi="Oswald" w:cs="Times New Roman"/>
          <w:color w:val="000000"/>
          <w:sz w:val="28"/>
          <w:szCs w:val="28"/>
          <w:lang w:eastAsia="it-IT"/>
        </w:rPr>
      </w:pPr>
    </w:p>
    <w:p w14:paraId="2EA962D7" w14:textId="5A9AC96E" w:rsidR="00A81F4A" w:rsidRDefault="007C2E99">
      <w:pPr>
        <w:rPr>
          <w:rFonts w:ascii="Oswald" w:eastAsia="Times New Roman" w:hAnsi="Oswald" w:cs="Times New Roman"/>
          <w:color w:val="000000"/>
          <w:sz w:val="28"/>
          <w:szCs w:val="28"/>
          <w:lang w:eastAsia="it-IT"/>
        </w:rPr>
      </w:pPr>
      <w:r>
        <w:rPr>
          <w:rFonts w:ascii="Oswald" w:eastAsia="Times New Roman" w:hAnsi="Oswald" w:cs="Times New Roman"/>
          <w:color w:val="000000"/>
          <w:sz w:val="28"/>
          <w:szCs w:val="28"/>
          <w:lang w:eastAsia="it-IT"/>
        </w:rPr>
        <w:t xml:space="preserve">Docente: </w:t>
      </w:r>
      <w:r w:rsidR="00345BF2">
        <w:rPr>
          <w:rFonts w:ascii="Oswald" w:eastAsia="Times New Roman" w:hAnsi="Oswald" w:cs="Times New Roman"/>
          <w:color w:val="000000"/>
          <w:sz w:val="28"/>
          <w:szCs w:val="28"/>
          <w:lang w:eastAsia="it-IT"/>
        </w:rPr>
        <w:t>Prof. Alessandro Ricci</w:t>
      </w:r>
    </w:p>
    <w:p w14:paraId="33419099" w14:textId="33B6E101" w:rsidR="00A81F4A" w:rsidRDefault="00A81F4A">
      <w:pPr>
        <w:jc w:val="center"/>
        <w:rPr>
          <w:rFonts w:ascii="Oswald" w:eastAsia="Times New Roman" w:hAnsi="Oswald" w:cs="Times New Roman"/>
          <w:color w:val="000000"/>
          <w:sz w:val="28"/>
          <w:szCs w:val="28"/>
          <w:lang w:eastAsia="it-IT"/>
        </w:rPr>
      </w:pPr>
    </w:p>
    <w:p w14:paraId="755503C9" w14:textId="77777777" w:rsidR="00A81F4A" w:rsidRDefault="00345BF2">
      <w:pPr>
        <w:jc w:val="right"/>
        <w:rPr>
          <w:rFonts w:ascii="Oswald" w:eastAsia="Times New Roman" w:hAnsi="Oswald" w:cs="Times New Roman"/>
          <w:color w:val="000000"/>
          <w:sz w:val="28"/>
          <w:szCs w:val="28"/>
          <w:lang w:eastAsia="it-IT"/>
        </w:rPr>
      </w:pPr>
      <w:r>
        <w:rPr>
          <w:rFonts w:ascii="Oswald" w:eastAsia="Times New Roman" w:hAnsi="Oswald" w:cs="Times New Roman"/>
          <w:color w:val="000000"/>
          <w:sz w:val="28"/>
          <w:szCs w:val="28"/>
          <w:lang w:eastAsia="it-IT"/>
        </w:rPr>
        <w:t>Studenti:</w:t>
      </w:r>
    </w:p>
    <w:p w14:paraId="597F3DCA" w14:textId="77777777" w:rsidR="00A81F4A" w:rsidRDefault="00345BF2">
      <w:pPr>
        <w:jc w:val="right"/>
      </w:pPr>
      <w:r>
        <w:rPr>
          <w:rFonts w:ascii="Oswald" w:eastAsia="Times New Roman" w:hAnsi="Oswald" w:cs="Times New Roman"/>
          <w:color w:val="000000"/>
          <w:sz w:val="28"/>
          <w:szCs w:val="28"/>
          <w:lang w:eastAsia="it-IT"/>
        </w:rPr>
        <w:t>Francesco Boschi (</w:t>
      </w:r>
      <w:hyperlink r:id="rId11">
        <w:r>
          <w:rPr>
            <w:rStyle w:val="CollegamentoInternet"/>
            <w:rFonts w:ascii="Oswald" w:eastAsia="Times New Roman" w:hAnsi="Oswald" w:cs="Times New Roman"/>
            <w:sz w:val="28"/>
            <w:szCs w:val="28"/>
            <w:lang w:eastAsia="it-IT"/>
          </w:rPr>
          <w:t>francesco.boschi2@studio.unibo.it</w:t>
        </w:r>
      </w:hyperlink>
      <w:r>
        <w:rPr>
          <w:rFonts w:ascii="Oswald" w:eastAsia="Times New Roman" w:hAnsi="Oswald" w:cs="Times New Roman"/>
          <w:color w:val="000000"/>
          <w:sz w:val="28"/>
          <w:szCs w:val="28"/>
          <w:lang w:eastAsia="it-IT"/>
        </w:rPr>
        <w:t>)</w:t>
      </w:r>
    </w:p>
    <w:p w14:paraId="01724D52" w14:textId="77777777" w:rsidR="00A81F4A" w:rsidRDefault="00345BF2">
      <w:pPr>
        <w:jc w:val="right"/>
      </w:pPr>
      <w:r>
        <w:rPr>
          <w:rFonts w:ascii="Oswald" w:eastAsia="Times New Roman" w:hAnsi="Oswald" w:cs="Times New Roman"/>
          <w:color w:val="000000"/>
          <w:sz w:val="28"/>
          <w:szCs w:val="28"/>
          <w:lang w:eastAsia="it-IT"/>
        </w:rPr>
        <w:t xml:space="preserve">Konrad </w:t>
      </w:r>
      <w:proofErr w:type="spellStart"/>
      <w:r>
        <w:rPr>
          <w:rFonts w:ascii="Oswald" w:eastAsia="Times New Roman" w:hAnsi="Oswald" w:cs="Times New Roman"/>
          <w:color w:val="000000"/>
          <w:sz w:val="28"/>
          <w:szCs w:val="28"/>
          <w:lang w:eastAsia="it-IT"/>
        </w:rPr>
        <w:t>Gomulka</w:t>
      </w:r>
      <w:proofErr w:type="spellEnd"/>
      <w:r>
        <w:rPr>
          <w:rFonts w:ascii="Oswald" w:eastAsia="Times New Roman" w:hAnsi="Oswald" w:cs="Times New Roman"/>
          <w:color w:val="000000"/>
          <w:sz w:val="28"/>
          <w:szCs w:val="28"/>
          <w:lang w:eastAsia="it-IT"/>
        </w:rPr>
        <w:t xml:space="preserve"> (</w:t>
      </w:r>
      <w:hyperlink r:id="rId12">
        <w:r>
          <w:rPr>
            <w:rStyle w:val="CollegamentoInternet"/>
            <w:rFonts w:ascii="Oswald" w:eastAsia="Times New Roman" w:hAnsi="Oswald" w:cs="Times New Roman"/>
            <w:sz w:val="28"/>
            <w:szCs w:val="28"/>
            <w:lang w:eastAsia="it-IT"/>
          </w:rPr>
          <w:t>konrad.gomulka@studio.unibo.it</w:t>
        </w:r>
      </w:hyperlink>
      <w:r>
        <w:rPr>
          <w:rFonts w:ascii="Oswald" w:eastAsia="Times New Roman" w:hAnsi="Oswald" w:cs="Times New Roman"/>
          <w:color w:val="000000"/>
          <w:sz w:val="28"/>
          <w:szCs w:val="28"/>
          <w:lang w:eastAsia="it-IT"/>
        </w:rPr>
        <w:t>)</w:t>
      </w:r>
    </w:p>
    <w:p w14:paraId="221C7732" w14:textId="3D5BEA3D" w:rsidR="00A81F4A" w:rsidRPr="008F683D" w:rsidRDefault="00345BF2" w:rsidP="008F683D">
      <w:pPr>
        <w:jc w:val="right"/>
      </w:pPr>
      <w:r>
        <w:rPr>
          <w:rFonts w:ascii="Oswald" w:eastAsia="Times New Roman" w:hAnsi="Oswald" w:cs="Times New Roman"/>
          <w:color w:val="000000"/>
          <w:sz w:val="28"/>
          <w:szCs w:val="28"/>
          <w:lang w:eastAsia="it-IT"/>
        </w:rPr>
        <w:t>Elizabeta Budini (</w:t>
      </w:r>
      <w:hyperlink r:id="rId13">
        <w:r>
          <w:rPr>
            <w:rStyle w:val="CollegamentoInternet"/>
            <w:rFonts w:ascii="Oswald" w:eastAsia="Times New Roman" w:hAnsi="Oswald" w:cs="Times New Roman"/>
            <w:sz w:val="28"/>
            <w:szCs w:val="28"/>
            <w:lang w:eastAsia="it-IT"/>
          </w:rPr>
          <w:t>elizabeta.budini@studio.unibo.it</w:t>
        </w:r>
      </w:hyperlink>
      <w:r>
        <w:rPr>
          <w:rFonts w:ascii="Oswald" w:eastAsia="Times New Roman" w:hAnsi="Oswald" w:cs="Times New Roman"/>
          <w:color w:val="000000"/>
          <w:sz w:val="28"/>
          <w:szCs w:val="28"/>
          <w:lang w:eastAsia="it-IT"/>
        </w:rPr>
        <w:t>)</w:t>
      </w:r>
    </w:p>
    <w:bookmarkStart w:id="0" w:name="_Toc1676186" w:displacedByCustomXml="next"/>
    <w:sdt>
      <w:sdtPr>
        <w:rPr>
          <w:rFonts w:asciiTheme="minorHAnsi" w:eastAsiaTheme="minorHAnsi" w:hAnsiTheme="minorHAnsi" w:cstheme="minorBidi"/>
          <w:color w:val="auto"/>
          <w:sz w:val="22"/>
          <w:szCs w:val="22"/>
          <w:lang w:eastAsia="en-US"/>
        </w:rPr>
        <w:id w:val="1765288865"/>
        <w:docPartObj>
          <w:docPartGallery w:val="Table of Contents"/>
          <w:docPartUnique/>
        </w:docPartObj>
      </w:sdtPr>
      <w:sdtEndPr/>
      <w:sdtContent>
        <w:p w14:paraId="39158601" w14:textId="77777777" w:rsidR="00A81F4A" w:rsidRDefault="00345BF2">
          <w:pPr>
            <w:pStyle w:val="Titolosommario"/>
          </w:pPr>
          <w:r>
            <w:t>Sommario</w:t>
          </w:r>
          <w:bookmarkEnd w:id="0"/>
        </w:p>
        <w:p w14:paraId="6AD08CA4" w14:textId="1864C127" w:rsidR="00A5282C" w:rsidRDefault="00345BF2">
          <w:pPr>
            <w:pStyle w:val="Sommario1"/>
            <w:tabs>
              <w:tab w:val="right" w:leader="dot" w:pos="9628"/>
            </w:tabs>
            <w:rPr>
              <w:rFonts w:eastAsiaTheme="minorEastAsia"/>
              <w:noProof/>
              <w:lang w:eastAsia="it-IT"/>
            </w:rPr>
          </w:pPr>
          <w:r>
            <w:fldChar w:fldCharType="begin"/>
          </w:r>
          <w:r>
            <w:rPr>
              <w:rStyle w:val="Saltoaindice"/>
              <w:webHidden/>
            </w:rPr>
            <w:instrText>TOC \z \o "1-3" \u \h</w:instrText>
          </w:r>
          <w:r>
            <w:rPr>
              <w:rStyle w:val="Saltoaindice"/>
            </w:rPr>
            <w:fldChar w:fldCharType="separate"/>
          </w:r>
          <w:hyperlink w:anchor="_Toc1676186" w:history="1">
            <w:r w:rsidR="00A5282C" w:rsidRPr="00914A32">
              <w:rPr>
                <w:rStyle w:val="Collegamentoipertestuale"/>
                <w:noProof/>
              </w:rPr>
              <w:t>Sommario</w:t>
            </w:r>
            <w:r w:rsidR="00A5282C">
              <w:rPr>
                <w:noProof/>
                <w:webHidden/>
              </w:rPr>
              <w:tab/>
            </w:r>
            <w:r w:rsidR="00A5282C">
              <w:rPr>
                <w:noProof/>
                <w:webHidden/>
              </w:rPr>
              <w:fldChar w:fldCharType="begin"/>
            </w:r>
            <w:r w:rsidR="00A5282C">
              <w:rPr>
                <w:noProof/>
                <w:webHidden/>
              </w:rPr>
              <w:instrText xml:space="preserve"> PAGEREF _Toc1676186 \h </w:instrText>
            </w:r>
            <w:r w:rsidR="00A5282C">
              <w:rPr>
                <w:noProof/>
                <w:webHidden/>
              </w:rPr>
            </w:r>
            <w:r w:rsidR="00A5282C">
              <w:rPr>
                <w:noProof/>
                <w:webHidden/>
              </w:rPr>
              <w:fldChar w:fldCharType="separate"/>
            </w:r>
            <w:r w:rsidR="00A5282C">
              <w:rPr>
                <w:noProof/>
                <w:webHidden/>
              </w:rPr>
              <w:t>2</w:t>
            </w:r>
            <w:r w:rsidR="00A5282C">
              <w:rPr>
                <w:noProof/>
                <w:webHidden/>
              </w:rPr>
              <w:fldChar w:fldCharType="end"/>
            </w:r>
          </w:hyperlink>
        </w:p>
        <w:p w14:paraId="5DB069DC" w14:textId="4EC9103C" w:rsidR="00A5282C" w:rsidRDefault="00A5282C">
          <w:pPr>
            <w:pStyle w:val="Sommario1"/>
            <w:tabs>
              <w:tab w:val="left" w:pos="660"/>
              <w:tab w:val="right" w:leader="dot" w:pos="9628"/>
            </w:tabs>
            <w:rPr>
              <w:rFonts w:eastAsiaTheme="minorEastAsia"/>
              <w:noProof/>
              <w:lang w:eastAsia="it-IT"/>
            </w:rPr>
          </w:pPr>
          <w:hyperlink w:anchor="_Toc1676187" w:history="1">
            <w:r w:rsidRPr="00914A32">
              <w:rPr>
                <w:rStyle w:val="Collegamentoipertestuale"/>
                <w:noProof/>
              </w:rPr>
              <w:t>1.1</w:t>
            </w:r>
            <w:r>
              <w:rPr>
                <w:rFonts w:eastAsiaTheme="minorEastAsia"/>
                <w:noProof/>
                <w:lang w:eastAsia="it-IT"/>
              </w:rPr>
              <w:tab/>
            </w:r>
            <w:r w:rsidRPr="00914A32">
              <w:rPr>
                <w:rStyle w:val="Collegamentoipertestuale"/>
                <w:noProof/>
              </w:rPr>
              <w:t>Specifiche progetto</w:t>
            </w:r>
            <w:r>
              <w:rPr>
                <w:noProof/>
                <w:webHidden/>
              </w:rPr>
              <w:tab/>
            </w:r>
            <w:r>
              <w:rPr>
                <w:noProof/>
                <w:webHidden/>
              </w:rPr>
              <w:fldChar w:fldCharType="begin"/>
            </w:r>
            <w:r>
              <w:rPr>
                <w:noProof/>
                <w:webHidden/>
              </w:rPr>
              <w:instrText xml:space="preserve"> PAGEREF _Toc1676187 \h </w:instrText>
            </w:r>
            <w:r>
              <w:rPr>
                <w:noProof/>
                <w:webHidden/>
              </w:rPr>
            </w:r>
            <w:r>
              <w:rPr>
                <w:noProof/>
                <w:webHidden/>
              </w:rPr>
              <w:fldChar w:fldCharType="separate"/>
            </w:r>
            <w:r>
              <w:rPr>
                <w:noProof/>
                <w:webHidden/>
              </w:rPr>
              <w:t>3</w:t>
            </w:r>
            <w:r>
              <w:rPr>
                <w:noProof/>
                <w:webHidden/>
              </w:rPr>
              <w:fldChar w:fldCharType="end"/>
            </w:r>
          </w:hyperlink>
        </w:p>
        <w:p w14:paraId="53DA078B" w14:textId="54B76A07" w:rsidR="00A5282C" w:rsidRDefault="00A5282C">
          <w:pPr>
            <w:pStyle w:val="Sommario1"/>
            <w:tabs>
              <w:tab w:val="right" w:leader="dot" w:pos="9628"/>
            </w:tabs>
            <w:rPr>
              <w:rFonts w:eastAsiaTheme="minorEastAsia"/>
              <w:noProof/>
              <w:lang w:eastAsia="it-IT"/>
            </w:rPr>
          </w:pPr>
          <w:hyperlink w:anchor="_Toc1676188" w:history="1">
            <w:r w:rsidRPr="00914A32">
              <w:rPr>
                <w:rStyle w:val="Collegamentoipertestuale"/>
                <w:noProof/>
              </w:rPr>
              <w:t>1.2 Schema del circuito</w:t>
            </w:r>
            <w:r>
              <w:rPr>
                <w:noProof/>
                <w:webHidden/>
              </w:rPr>
              <w:tab/>
            </w:r>
            <w:r>
              <w:rPr>
                <w:noProof/>
                <w:webHidden/>
              </w:rPr>
              <w:fldChar w:fldCharType="begin"/>
            </w:r>
            <w:r>
              <w:rPr>
                <w:noProof/>
                <w:webHidden/>
              </w:rPr>
              <w:instrText xml:space="preserve"> PAGEREF _Toc1676188 \h </w:instrText>
            </w:r>
            <w:r>
              <w:rPr>
                <w:noProof/>
                <w:webHidden/>
              </w:rPr>
            </w:r>
            <w:r>
              <w:rPr>
                <w:noProof/>
                <w:webHidden/>
              </w:rPr>
              <w:fldChar w:fldCharType="separate"/>
            </w:r>
            <w:r>
              <w:rPr>
                <w:noProof/>
                <w:webHidden/>
              </w:rPr>
              <w:t>3</w:t>
            </w:r>
            <w:r>
              <w:rPr>
                <w:noProof/>
                <w:webHidden/>
              </w:rPr>
              <w:fldChar w:fldCharType="end"/>
            </w:r>
          </w:hyperlink>
        </w:p>
        <w:p w14:paraId="6E604B8A" w14:textId="1E93305A" w:rsidR="00A5282C" w:rsidRDefault="00A5282C">
          <w:pPr>
            <w:pStyle w:val="Sommario1"/>
            <w:tabs>
              <w:tab w:val="right" w:leader="dot" w:pos="9628"/>
            </w:tabs>
            <w:rPr>
              <w:rFonts w:eastAsiaTheme="minorEastAsia"/>
              <w:noProof/>
              <w:lang w:eastAsia="it-IT"/>
            </w:rPr>
          </w:pPr>
          <w:hyperlink w:anchor="_Toc1676189" w:history="1">
            <w:r w:rsidRPr="00914A32">
              <w:rPr>
                <w:rStyle w:val="Collegamentoipertestuale"/>
                <w:noProof/>
              </w:rPr>
              <w:t>1.3 GreenHouse Controller (Arduino)</w:t>
            </w:r>
            <w:r>
              <w:rPr>
                <w:noProof/>
                <w:webHidden/>
              </w:rPr>
              <w:tab/>
            </w:r>
            <w:r>
              <w:rPr>
                <w:noProof/>
                <w:webHidden/>
              </w:rPr>
              <w:fldChar w:fldCharType="begin"/>
            </w:r>
            <w:r>
              <w:rPr>
                <w:noProof/>
                <w:webHidden/>
              </w:rPr>
              <w:instrText xml:space="preserve"> PAGEREF _Toc1676189 \h </w:instrText>
            </w:r>
            <w:r>
              <w:rPr>
                <w:noProof/>
                <w:webHidden/>
              </w:rPr>
            </w:r>
            <w:r>
              <w:rPr>
                <w:noProof/>
                <w:webHidden/>
              </w:rPr>
              <w:fldChar w:fldCharType="separate"/>
            </w:r>
            <w:r>
              <w:rPr>
                <w:noProof/>
                <w:webHidden/>
              </w:rPr>
              <w:t>4</w:t>
            </w:r>
            <w:r>
              <w:rPr>
                <w:noProof/>
                <w:webHidden/>
              </w:rPr>
              <w:fldChar w:fldCharType="end"/>
            </w:r>
          </w:hyperlink>
        </w:p>
        <w:p w14:paraId="7F3EEA7C" w14:textId="4757195D" w:rsidR="00A5282C" w:rsidRDefault="00A5282C">
          <w:pPr>
            <w:pStyle w:val="Sommario2"/>
            <w:tabs>
              <w:tab w:val="right" w:leader="dot" w:pos="9628"/>
            </w:tabs>
            <w:rPr>
              <w:rFonts w:eastAsiaTheme="minorEastAsia"/>
              <w:noProof/>
              <w:lang w:eastAsia="it-IT"/>
            </w:rPr>
          </w:pPr>
          <w:hyperlink w:anchor="_Toc1676190" w:history="1">
            <w:r w:rsidRPr="00914A32">
              <w:rPr>
                <w:rStyle w:val="Collegamentoipertestuale"/>
                <w:noProof/>
              </w:rPr>
              <w:t>1.3.1 Detection Task</w:t>
            </w:r>
            <w:r>
              <w:rPr>
                <w:noProof/>
                <w:webHidden/>
              </w:rPr>
              <w:tab/>
            </w:r>
            <w:r>
              <w:rPr>
                <w:noProof/>
                <w:webHidden/>
              </w:rPr>
              <w:fldChar w:fldCharType="begin"/>
            </w:r>
            <w:r>
              <w:rPr>
                <w:noProof/>
                <w:webHidden/>
              </w:rPr>
              <w:instrText xml:space="preserve"> PAGEREF _Toc1676190 \h </w:instrText>
            </w:r>
            <w:r>
              <w:rPr>
                <w:noProof/>
                <w:webHidden/>
              </w:rPr>
            </w:r>
            <w:r>
              <w:rPr>
                <w:noProof/>
                <w:webHidden/>
              </w:rPr>
              <w:fldChar w:fldCharType="separate"/>
            </w:r>
            <w:r>
              <w:rPr>
                <w:noProof/>
                <w:webHidden/>
              </w:rPr>
              <w:t>5</w:t>
            </w:r>
            <w:r>
              <w:rPr>
                <w:noProof/>
                <w:webHidden/>
              </w:rPr>
              <w:fldChar w:fldCharType="end"/>
            </w:r>
          </w:hyperlink>
        </w:p>
        <w:p w14:paraId="2BB692E8" w14:textId="4F6F66CE" w:rsidR="00A5282C" w:rsidRDefault="00A5282C">
          <w:pPr>
            <w:pStyle w:val="Sommario2"/>
            <w:tabs>
              <w:tab w:val="right" w:leader="dot" w:pos="9628"/>
            </w:tabs>
            <w:rPr>
              <w:rFonts w:eastAsiaTheme="minorEastAsia"/>
              <w:noProof/>
              <w:lang w:eastAsia="it-IT"/>
            </w:rPr>
          </w:pPr>
          <w:hyperlink w:anchor="_Toc1676191" w:history="1">
            <w:r w:rsidRPr="00914A32">
              <w:rPr>
                <w:rStyle w:val="Collegamentoipertestuale"/>
                <w:noProof/>
              </w:rPr>
              <w:t>1.3.2 Irrigation Task</w:t>
            </w:r>
            <w:r>
              <w:rPr>
                <w:noProof/>
                <w:webHidden/>
              </w:rPr>
              <w:tab/>
            </w:r>
            <w:r>
              <w:rPr>
                <w:noProof/>
                <w:webHidden/>
              </w:rPr>
              <w:fldChar w:fldCharType="begin"/>
            </w:r>
            <w:r>
              <w:rPr>
                <w:noProof/>
                <w:webHidden/>
              </w:rPr>
              <w:instrText xml:space="preserve"> PAGEREF _Toc1676191 \h </w:instrText>
            </w:r>
            <w:r>
              <w:rPr>
                <w:noProof/>
                <w:webHidden/>
              </w:rPr>
            </w:r>
            <w:r>
              <w:rPr>
                <w:noProof/>
                <w:webHidden/>
              </w:rPr>
              <w:fldChar w:fldCharType="separate"/>
            </w:r>
            <w:r>
              <w:rPr>
                <w:noProof/>
                <w:webHidden/>
              </w:rPr>
              <w:t>5</w:t>
            </w:r>
            <w:r>
              <w:rPr>
                <w:noProof/>
                <w:webHidden/>
              </w:rPr>
              <w:fldChar w:fldCharType="end"/>
            </w:r>
          </w:hyperlink>
        </w:p>
        <w:p w14:paraId="162E8B80" w14:textId="47588713" w:rsidR="00A5282C" w:rsidRDefault="00A5282C">
          <w:pPr>
            <w:pStyle w:val="Sommario1"/>
            <w:tabs>
              <w:tab w:val="right" w:leader="dot" w:pos="9628"/>
            </w:tabs>
            <w:rPr>
              <w:rFonts w:eastAsiaTheme="minorEastAsia"/>
              <w:noProof/>
              <w:lang w:eastAsia="it-IT"/>
            </w:rPr>
          </w:pPr>
          <w:hyperlink w:anchor="_Toc1676192" w:history="1">
            <w:r w:rsidRPr="00914A32">
              <w:rPr>
                <w:rStyle w:val="Collegamentoipertestuale"/>
                <w:noProof/>
              </w:rPr>
              <w:t>1.4 GreenHouse Server (PC)</w:t>
            </w:r>
            <w:r>
              <w:rPr>
                <w:noProof/>
                <w:webHidden/>
              </w:rPr>
              <w:tab/>
            </w:r>
            <w:r>
              <w:rPr>
                <w:noProof/>
                <w:webHidden/>
              </w:rPr>
              <w:fldChar w:fldCharType="begin"/>
            </w:r>
            <w:r>
              <w:rPr>
                <w:noProof/>
                <w:webHidden/>
              </w:rPr>
              <w:instrText xml:space="preserve"> PAGEREF _Toc1676192 \h </w:instrText>
            </w:r>
            <w:r>
              <w:rPr>
                <w:noProof/>
                <w:webHidden/>
              </w:rPr>
            </w:r>
            <w:r>
              <w:rPr>
                <w:noProof/>
                <w:webHidden/>
              </w:rPr>
              <w:fldChar w:fldCharType="separate"/>
            </w:r>
            <w:r>
              <w:rPr>
                <w:noProof/>
                <w:webHidden/>
              </w:rPr>
              <w:t>6</w:t>
            </w:r>
            <w:r>
              <w:rPr>
                <w:noProof/>
                <w:webHidden/>
              </w:rPr>
              <w:fldChar w:fldCharType="end"/>
            </w:r>
          </w:hyperlink>
        </w:p>
        <w:p w14:paraId="12AA7057" w14:textId="5EF70E05" w:rsidR="00A5282C" w:rsidRDefault="00A5282C">
          <w:pPr>
            <w:pStyle w:val="Sommario1"/>
            <w:tabs>
              <w:tab w:val="right" w:leader="dot" w:pos="9628"/>
            </w:tabs>
            <w:rPr>
              <w:rFonts w:eastAsiaTheme="minorEastAsia"/>
              <w:noProof/>
              <w:lang w:eastAsia="it-IT"/>
            </w:rPr>
          </w:pPr>
          <w:hyperlink w:anchor="_Toc1676193" w:history="1">
            <w:r w:rsidRPr="00914A32">
              <w:rPr>
                <w:rStyle w:val="Collegamentoipertestuale"/>
                <w:noProof/>
              </w:rPr>
              <w:t>1.5 GreenHouse Edge (ESP)</w:t>
            </w:r>
            <w:r>
              <w:rPr>
                <w:noProof/>
                <w:webHidden/>
              </w:rPr>
              <w:tab/>
            </w:r>
            <w:r>
              <w:rPr>
                <w:noProof/>
                <w:webHidden/>
              </w:rPr>
              <w:fldChar w:fldCharType="begin"/>
            </w:r>
            <w:r>
              <w:rPr>
                <w:noProof/>
                <w:webHidden/>
              </w:rPr>
              <w:instrText xml:space="preserve"> PAGEREF _Toc1676193 \h </w:instrText>
            </w:r>
            <w:r>
              <w:rPr>
                <w:noProof/>
                <w:webHidden/>
              </w:rPr>
            </w:r>
            <w:r>
              <w:rPr>
                <w:noProof/>
                <w:webHidden/>
              </w:rPr>
              <w:fldChar w:fldCharType="separate"/>
            </w:r>
            <w:r>
              <w:rPr>
                <w:noProof/>
                <w:webHidden/>
              </w:rPr>
              <w:t>6</w:t>
            </w:r>
            <w:r>
              <w:rPr>
                <w:noProof/>
                <w:webHidden/>
              </w:rPr>
              <w:fldChar w:fldCharType="end"/>
            </w:r>
          </w:hyperlink>
        </w:p>
        <w:p w14:paraId="2FA46DFB" w14:textId="1EBF5056" w:rsidR="00A5282C" w:rsidRDefault="00A5282C">
          <w:pPr>
            <w:pStyle w:val="Sommario1"/>
            <w:tabs>
              <w:tab w:val="right" w:leader="dot" w:pos="9628"/>
            </w:tabs>
            <w:rPr>
              <w:rFonts w:eastAsiaTheme="minorEastAsia"/>
              <w:noProof/>
              <w:lang w:eastAsia="it-IT"/>
            </w:rPr>
          </w:pPr>
          <w:hyperlink w:anchor="_Toc1676194" w:history="1">
            <w:r w:rsidRPr="00914A32">
              <w:rPr>
                <w:rStyle w:val="Collegamentoipertestuale"/>
                <w:noProof/>
              </w:rPr>
              <w:t>1.6 GreenHouse Mobile App (Android)</w:t>
            </w:r>
            <w:r>
              <w:rPr>
                <w:noProof/>
                <w:webHidden/>
              </w:rPr>
              <w:tab/>
            </w:r>
            <w:r>
              <w:rPr>
                <w:noProof/>
                <w:webHidden/>
              </w:rPr>
              <w:fldChar w:fldCharType="begin"/>
            </w:r>
            <w:r>
              <w:rPr>
                <w:noProof/>
                <w:webHidden/>
              </w:rPr>
              <w:instrText xml:space="preserve"> PAGEREF _Toc1676194 \h </w:instrText>
            </w:r>
            <w:r>
              <w:rPr>
                <w:noProof/>
                <w:webHidden/>
              </w:rPr>
            </w:r>
            <w:r>
              <w:rPr>
                <w:noProof/>
                <w:webHidden/>
              </w:rPr>
              <w:fldChar w:fldCharType="separate"/>
            </w:r>
            <w:r>
              <w:rPr>
                <w:noProof/>
                <w:webHidden/>
              </w:rPr>
              <w:t>6</w:t>
            </w:r>
            <w:r>
              <w:rPr>
                <w:noProof/>
                <w:webHidden/>
              </w:rPr>
              <w:fldChar w:fldCharType="end"/>
            </w:r>
          </w:hyperlink>
        </w:p>
        <w:p w14:paraId="521C0EC0" w14:textId="6F60C569" w:rsidR="00A5282C" w:rsidRDefault="00A5282C">
          <w:pPr>
            <w:pStyle w:val="Sommario1"/>
            <w:tabs>
              <w:tab w:val="right" w:leader="dot" w:pos="9628"/>
            </w:tabs>
            <w:rPr>
              <w:rFonts w:eastAsiaTheme="minorEastAsia"/>
              <w:noProof/>
              <w:lang w:eastAsia="it-IT"/>
            </w:rPr>
          </w:pPr>
          <w:hyperlink w:anchor="_Toc1676195" w:history="1">
            <w:r w:rsidRPr="00914A32">
              <w:rPr>
                <w:rStyle w:val="Collegamentoipertestuale"/>
                <w:noProof/>
              </w:rPr>
              <w:t>1.7 GreenHouse Front End (PC)</w:t>
            </w:r>
            <w:r>
              <w:rPr>
                <w:noProof/>
                <w:webHidden/>
              </w:rPr>
              <w:tab/>
            </w:r>
            <w:r>
              <w:rPr>
                <w:noProof/>
                <w:webHidden/>
              </w:rPr>
              <w:fldChar w:fldCharType="begin"/>
            </w:r>
            <w:r>
              <w:rPr>
                <w:noProof/>
                <w:webHidden/>
              </w:rPr>
              <w:instrText xml:space="preserve"> PAGEREF _Toc1676195 \h </w:instrText>
            </w:r>
            <w:r>
              <w:rPr>
                <w:noProof/>
                <w:webHidden/>
              </w:rPr>
            </w:r>
            <w:r>
              <w:rPr>
                <w:noProof/>
                <w:webHidden/>
              </w:rPr>
              <w:fldChar w:fldCharType="separate"/>
            </w:r>
            <w:r>
              <w:rPr>
                <w:noProof/>
                <w:webHidden/>
              </w:rPr>
              <w:t>6</w:t>
            </w:r>
            <w:r>
              <w:rPr>
                <w:noProof/>
                <w:webHidden/>
              </w:rPr>
              <w:fldChar w:fldCharType="end"/>
            </w:r>
          </w:hyperlink>
        </w:p>
        <w:p w14:paraId="3ECADF22" w14:textId="15757F37" w:rsidR="00A81F4A" w:rsidRDefault="00345BF2">
          <w:r>
            <w:fldChar w:fldCharType="end"/>
          </w:r>
        </w:p>
      </w:sdtContent>
    </w:sdt>
    <w:p w14:paraId="07DEF1AC" w14:textId="77777777" w:rsidR="00A81F4A" w:rsidRDefault="00A81F4A">
      <w:pPr>
        <w:jc w:val="center"/>
      </w:pPr>
    </w:p>
    <w:p w14:paraId="0EEA108E" w14:textId="77777777" w:rsidR="00A81F4A" w:rsidRDefault="00A81F4A">
      <w:pPr>
        <w:jc w:val="center"/>
      </w:pPr>
    </w:p>
    <w:p w14:paraId="4489CC7C" w14:textId="77777777" w:rsidR="00A81F4A" w:rsidRDefault="00A81F4A">
      <w:pPr>
        <w:jc w:val="center"/>
      </w:pPr>
    </w:p>
    <w:p w14:paraId="75769406" w14:textId="77777777" w:rsidR="00A81F4A" w:rsidRDefault="00A81F4A">
      <w:pPr>
        <w:jc w:val="center"/>
      </w:pPr>
    </w:p>
    <w:p w14:paraId="6119A85B" w14:textId="77777777" w:rsidR="00A81F4A" w:rsidRDefault="00A81F4A">
      <w:pPr>
        <w:jc w:val="center"/>
      </w:pPr>
    </w:p>
    <w:p w14:paraId="305CA6C4" w14:textId="77777777" w:rsidR="00A81F4A" w:rsidRDefault="00A81F4A">
      <w:pPr>
        <w:jc w:val="center"/>
      </w:pPr>
    </w:p>
    <w:p w14:paraId="6D7682C5" w14:textId="77777777" w:rsidR="00A81F4A" w:rsidRDefault="00A81F4A">
      <w:pPr>
        <w:jc w:val="center"/>
      </w:pPr>
    </w:p>
    <w:p w14:paraId="7683AA09" w14:textId="77777777" w:rsidR="00A81F4A" w:rsidRDefault="00A81F4A">
      <w:pPr>
        <w:jc w:val="center"/>
      </w:pPr>
    </w:p>
    <w:p w14:paraId="341F1FD2" w14:textId="77777777" w:rsidR="00A81F4A" w:rsidRDefault="00A81F4A">
      <w:pPr>
        <w:jc w:val="center"/>
      </w:pPr>
    </w:p>
    <w:p w14:paraId="29147B34" w14:textId="77777777" w:rsidR="00A81F4A" w:rsidRDefault="00A81F4A">
      <w:pPr>
        <w:jc w:val="center"/>
      </w:pPr>
    </w:p>
    <w:p w14:paraId="11C75169" w14:textId="77777777" w:rsidR="00A81F4A" w:rsidRDefault="00A81F4A">
      <w:pPr>
        <w:jc w:val="center"/>
      </w:pPr>
    </w:p>
    <w:p w14:paraId="268AE29E" w14:textId="77777777" w:rsidR="00A81F4A" w:rsidRDefault="00A81F4A">
      <w:pPr>
        <w:jc w:val="center"/>
      </w:pPr>
    </w:p>
    <w:p w14:paraId="39248717" w14:textId="77777777" w:rsidR="00A81F4A" w:rsidRDefault="00A81F4A">
      <w:pPr>
        <w:jc w:val="center"/>
      </w:pPr>
    </w:p>
    <w:p w14:paraId="495F3FF7" w14:textId="77777777" w:rsidR="00A81F4A" w:rsidRDefault="00A81F4A">
      <w:pPr>
        <w:jc w:val="center"/>
      </w:pPr>
    </w:p>
    <w:p w14:paraId="6625D2ED" w14:textId="77777777" w:rsidR="00A81F4A" w:rsidRDefault="00A81F4A">
      <w:pPr>
        <w:jc w:val="center"/>
      </w:pPr>
    </w:p>
    <w:p w14:paraId="5419B306" w14:textId="77777777" w:rsidR="00A81F4A" w:rsidRDefault="00A81F4A">
      <w:pPr>
        <w:jc w:val="center"/>
      </w:pPr>
    </w:p>
    <w:p w14:paraId="78F5E0B7" w14:textId="77777777" w:rsidR="00A81F4A" w:rsidRDefault="00A81F4A">
      <w:pPr>
        <w:jc w:val="center"/>
      </w:pPr>
    </w:p>
    <w:p w14:paraId="0BBAD022" w14:textId="77777777" w:rsidR="00A81F4A" w:rsidRDefault="00A81F4A">
      <w:pPr>
        <w:jc w:val="center"/>
      </w:pPr>
    </w:p>
    <w:p w14:paraId="18CF6160" w14:textId="77777777" w:rsidR="00A81F4A" w:rsidRDefault="00A81F4A">
      <w:pPr>
        <w:jc w:val="center"/>
      </w:pPr>
    </w:p>
    <w:p w14:paraId="66D75C1E" w14:textId="77777777" w:rsidR="00A81F4A" w:rsidRDefault="00A81F4A">
      <w:pPr>
        <w:jc w:val="center"/>
      </w:pPr>
    </w:p>
    <w:p w14:paraId="6EF5C63C" w14:textId="77777777" w:rsidR="00A81F4A" w:rsidRDefault="00A81F4A">
      <w:pPr>
        <w:jc w:val="center"/>
      </w:pPr>
    </w:p>
    <w:p w14:paraId="345A8827" w14:textId="0656477A" w:rsidR="00543E6E" w:rsidRDefault="00345BF2" w:rsidP="00543E6E">
      <w:pPr>
        <w:pStyle w:val="Titolo1"/>
        <w:numPr>
          <w:ilvl w:val="1"/>
          <w:numId w:val="3"/>
        </w:numPr>
      </w:pPr>
      <w:bookmarkStart w:id="1" w:name="_Toc1676187"/>
      <w:bookmarkStart w:id="2" w:name="_GoBack"/>
      <w:bookmarkEnd w:id="2"/>
      <w:r>
        <w:lastRenderedPageBreak/>
        <w:t>Specifiche progetto</w:t>
      </w:r>
      <w:bookmarkEnd w:id="1"/>
    </w:p>
    <w:p w14:paraId="3700C154" w14:textId="77777777" w:rsidR="00543E6E" w:rsidRPr="00543E6E" w:rsidRDefault="00543E6E" w:rsidP="00543E6E">
      <w:pPr>
        <w:pStyle w:val="Titolo1"/>
      </w:pPr>
    </w:p>
    <w:p w14:paraId="7BE2337E" w14:textId="3B1DC33E" w:rsidR="00543E6E" w:rsidRPr="00543E6E" w:rsidRDefault="00543E6E" w:rsidP="00543E6E">
      <w:pPr>
        <w:jc w:val="both"/>
        <w:rPr>
          <w:bCs/>
        </w:rPr>
      </w:pPr>
      <w:r w:rsidRPr="00543E6E">
        <w:rPr>
          <w:bCs/>
        </w:rPr>
        <w:t>Si vuole realizzare un sistema embedded integrato che rappresenti una versione semplificata di</w:t>
      </w:r>
      <w:r>
        <w:rPr>
          <w:bCs/>
        </w:rPr>
        <w:t xml:space="preserve"> </w:t>
      </w:r>
      <w:r w:rsidRPr="00543E6E">
        <w:rPr>
          <w:bCs/>
        </w:rPr>
        <w:t>una serra smart.</w:t>
      </w:r>
      <w:r>
        <w:rPr>
          <w:bCs/>
        </w:rPr>
        <w:t xml:space="preserve"> </w:t>
      </w:r>
      <w:r w:rsidRPr="00543E6E">
        <w:rPr>
          <w:bCs/>
        </w:rPr>
        <w:t>Il compito della serra smart è l’irrigazione automatizzata (di un certo terreno o pianta)</w:t>
      </w:r>
      <w:r>
        <w:rPr>
          <w:bCs/>
        </w:rPr>
        <w:t xml:space="preserve"> </w:t>
      </w:r>
      <w:r w:rsidRPr="00543E6E">
        <w:rPr>
          <w:bCs/>
        </w:rPr>
        <w:t>implementando una strategia che tenga conto dell’umidità percepita, con la possibilità di</w:t>
      </w:r>
      <w:r>
        <w:rPr>
          <w:bCs/>
        </w:rPr>
        <w:t xml:space="preserve"> </w:t>
      </w:r>
      <w:r w:rsidRPr="00543E6E">
        <w:rPr>
          <w:bCs/>
        </w:rPr>
        <w:t>controllare e intervenire manualmente mediante mobile app.</w:t>
      </w:r>
    </w:p>
    <w:p w14:paraId="2FDE5FD6" w14:textId="72F87429" w:rsidR="00543E6E" w:rsidRDefault="00543E6E" w:rsidP="00543E6E">
      <w:pPr>
        <w:jc w:val="both"/>
        <w:rPr>
          <w:bCs/>
        </w:rPr>
      </w:pPr>
      <w:r>
        <w:rPr>
          <w:noProof/>
        </w:rPr>
        <w:drawing>
          <wp:anchor distT="0" distB="0" distL="114300" distR="114300" simplePos="0" relativeHeight="251664384" behindDoc="0" locked="0" layoutInCell="1" allowOverlap="1" wp14:anchorId="3E5351D7" wp14:editId="05D33A0B">
            <wp:simplePos x="0" y="0"/>
            <wp:positionH relativeFrom="margin">
              <wp:align>center</wp:align>
            </wp:positionH>
            <wp:positionV relativeFrom="paragraph">
              <wp:posOffset>438785</wp:posOffset>
            </wp:positionV>
            <wp:extent cx="5114925" cy="1688465"/>
            <wp:effectExtent l="0" t="0" r="9525"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517" t="29895" r="5063" b="21111"/>
                    <a:stretch/>
                  </pic:blipFill>
                  <pic:spPr bwMode="auto">
                    <a:xfrm>
                      <a:off x="0" y="0"/>
                      <a:ext cx="5114925" cy="168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E6E">
        <w:rPr>
          <w:bCs/>
        </w:rPr>
        <w:t>Il sistema è costituito da 5 parti (</w:t>
      </w:r>
      <w:proofErr w:type="gramStart"/>
      <w:r w:rsidRPr="00543E6E">
        <w:rPr>
          <w:bCs/>
        </w:rPr>
        <w:t>sotto-sistemi</w:t>
      </w:r>
      <w:proofErr w:type="gramEnd"/>
      <w:r w:rsidRPr="00543E6E">
        <w:rPr>
          <w:bCs/>
        </w:rPr>
        <w:t>):</w:t>
      </w:r>
    </w:p>
    <w:p w14:paraId="79957387" w14:textId="45D40CB6" w:rsidR="00543E6E" w:rsidRDefault="00543E6E" w:rsidP="00543E6E">
      <w:pPr>
        <w:jc w:val="both"/>
        <w:rPr>
          <w:bCs/>
        </w:rPr>
      </w:pPr>
    </w:p>
    <w:p w14:paraId="20939BA4" w14:textId="01356A69" w:rsidR="00543E6E" w:rsidRPr="00543E6E" w:rsidRDefault="00543E6E" w:rsidP="00543E6E">
      <w:pPr>
        <w:jc w:val="both"/>
        <w:rPr>
          <w:bCs/>
        </w:rPr>
      </w:pPr>
    </w:p>
    <w:p w14:paraId="6A87F5EE" w14:textId="0C131140" w:rsidR="00543E6E" w:rsidRDefault="00543E6E" w:rsidP="00543E6E">
      <w:pPr>
        <w:jc w:val="both"/>
        <w:rPr>
          <w:bCs/>
        </w:rPr>
      </w:pPr>
      <w:r w:rsidRPr="00543E6E">
        <w:rPr>
          <w:bCs/>
        </w:rPr>
        <w:t xml:space="preserve">- </w:t>
      </w:r>
      <w:proofErr w:type="spellStart"/>
      <w:r w:rsidRPr="00543E6E">
        <w:rPr>
          <w:b/>
          <w:bCs/>
        </w:rPr>
        <w:t>GreenHouse</w:t>
      </w:r>
      <w:proofErr w:type="spellEnd"/>
      <w:r w:rsidRPr="00543E6E">
        <w:rPr>
          <w:b/>
          <w:bCs/>
        </w:rPr>
        <w:t xml:space="preserve"> Server (PC)</w:t>
      </w:r>
    </w:p>
    <w:p w14:paraId="45EFF45F" w14:textId="2BF777F9" w:rsidR="00543E6E" w:rsidRPr="00543E6E" w:rsidRDefault="00543E6E" w:rsidP="00543E6E">
      <w:pPr>
        <w:ind w:firstLine="708"/>
        <w:jc w:val="both"/>
        <w:rPr>
          <w:bCs/>
        </w:rPr>
      </w:pPr>
      <w:r w:rsidRPr="00543E6E">
        <w:rPr>
          <w:bCs/>
        </w:rPr>
        <w:t>- contiene la logica che definisce e attua la strategia di irrigazione</w:t>
      </w:r>
    </w:p>
    <w:p w14:paraId="217EC9A4" w14:textId="5E4F071C" w:rsidR="00543E6E" w:rsidRPr="00543E6E" w:rsidRDefault="00543E6E" w:rsidP="00543E6E">
      <w:pPr>
        <w:jc w:val="both"/>
        <w:rPr>
          <w:b/>
          <w:bCs/>
        </w:rPr>
      </w:pPr>
      <w:r w:rsidRPr="00543E6E">
        <w:rPr>
          <w:bCs/>
        </w:rPr>
        <w:t xml:space="preserve">- </w:t>
      </w:r>
      <w:proofErr w:type="spellStart"/>
      <w:r w:rsidRPr="00543E6E">
        <w:rPr>
          <w:b/>
          <w:bCs/>
        </w:rPr>
        <w:t>GreenHouse</w:t>
      </w:r>
      <w:proofErr w:type="spellEnd"/>
      <w:r w:rsidRPr="00543E6E">
        <w:rPr>
          <w:b/>
          <w:bCs/>
        </w:rPr>
        <w:t xml:space="preserve"> Controller (Arduino)</w:t>
      </w:r>
    </w:p>
    <w:p w14:paraId="180A5174" w14:textId="77777777" w:rsidR="00543E6E" w:rsidRPr="00543E6E" w:rsidRDefault="00543E6E" w:rsidP="00543E6E">
      <w:pPr>
        <w:ind w:firstLine="708"/>
        <w:jc w:val="both"/>
        <w:rPr>
          <w:bCs/>
        </w:rPr>
      </w:pPr>
      <w:r w:rsidRPr="00543E6E">
        <w:rPr>
          <w:bCs/>
        </w:rPr>
        <w:t>- permette di controllare l’apertura e chiusura degli irrigatori (pompe acqua), quindi</w:t>
      </w:r>
    </w:p>
    <w:p w14:paraId="5EE37D72" w14:textId="77777777" w:rsidR="00543E6E" w:rsidRPr="00543E6E" w:rsidRDefault="00543E6E" w:rsidP="00543E6E">
      <w:pPr>
        <w:ind w:firstLine="708"/>
        <w:jc w:val="both"/>
        <w:rPr>
          <w:bCs/>
        </w:rPr>
      </w:pPr>
      <w:r w:rsidRPr="00543E6E">
        <w:rPr>
          <w:bCs/>
        </w:rPr>
        <w:t>della quantità di acqua erogata al minuto</w:t>
      </w:r>
    </w:p>
    <w:p w14:paraId="585061FE" w14:textId="77777777" w:rsidR="00543E6E" w:rsidRPr="00543E6E" w:rsidRDefault="00543E6E" w:rsidP="00543E6E">
      <w:pPr>
        <w:jc w:val="both"/>
        <w:rPr>
          <w:bCs/>
        </w:rPr>
      </w:pPr>
      <w:r w:rsidRPr="00543E6E">
        <w:rPr>
          <w:bCs/>
        </w:rPr>
        <w:t xml:space="preserve">- </w:t>
      </w:r>
      <w:proofErr w:type="spellStart"/>
      <w:r w:rsidRPr="00543E6E">
        <w:rPr>
          <w:b/>
          <w:bCs/>
        </w:rPr>
        <w:t>GreenHouse</w:t>
      </w:r>
      <w:proofErr w:type="spellEnd"/>
      <w:r w:rsidRPr="00543E6E">
        <w:rPr>
          <w:b/>
          <w:bCs/>
        </w:rPr>
        <w:t xml:space="preserve"> Edge (ESP)</w:t>
      </w:r>
    </w:p>
    <w:p w14:paraId="1ECC367A" w14:textId="77777777" w:rsidR="00543E6E" w:rsidRPr="00543E6E" w:rsidRDefault="00543E6E" w:rsidP="00543E6E">
      <w:pPr>
        <w:ind w:firstLine="708"/>
        <w:jc w:val="both"/>
        <w:rPr>
          <w:bCs/>
        </w:rPr>
      </w:pPr>
      <w:r w:rsidRPr="00543E6E">
        <w:rPr>
          <w:bCs/>
        </w:rPr>
        <w:t>- permette di percepire l’umidità del terreno</w:t>
      </w:r>
    </w:p>
    <w:p w14:paraId="1B529AB3" w14:textId="77777777" w:rsidR="00543E6E" w:rsidRPr="00543E6E" w:rsidRDefault="00543E6E" w:rsidP="00543E6E">
      <w:pPr>
        <w:jc w:val="both"/>
        <w:rPr>
          <w:bCs/>
        </w:rPr>
      </w:pPr>
      <w:r w:rsidRPr="00543E6E">
        <w:rPr>
          <w:bCs/>
        </w:rPr>
        <w:t xml:space="preserve">- </w:t>
      </w:r>
      <w:proofErr w:type="spellStart"/>
      <w:r w:rsidRPr="00543E6E">
        <w:rPr>
          <w:b/>
          <w:bCs/>
        </w:rPr>
        <w:t>GreenHouse</w:t>
      </w:r>
      <w:proofErr w:type="spellEnd"/>
      <w:r w:rsidRPr="00543E6E">
        <w:rPr>
          <w:b/>
          <w:bCs/>
        </w:rPr>
        <w:t xml:space="preserve"> Mobile App (Android)</w:t>
      </w:r>
    </w:p>
    <w:p w14:paraId="4B05773B" w14:textId="77777777" w:rsidR="00543E6E" w:rsidRPr="00543E6E" w:rsidRDefault="00543E6E" w:rsidP="00543E6E">
      <w:pPr>
        <w:ind w:firstLine="708"/>
        <w:jc w:val="both"/>
        <w:rPr>
          <w:bCs/>
        </w:rPr>
      </w:pPr>
      <w:r w:rsidRPr="00543E6E">
        <w:rPr>
          <w:bCs/>
        </w:rPr>
        <w:t>- permette di controllo manuale della serra</w:t>
      </w:r>
    </w:p>
    <w:p w14:paraId="2BBBE0BC" w14:textId="77777777" w:rsidR="00543E6E" w:rsidRPr="00543E6E" w:rsidRDefault="00543E6E" w:rsidP="00543E6E">
      <w:pPr>
        <w:jc w:val="both"/>
        <w:rPr>
          <w:bCs/>
        </w:rPr>
      </w:pPr>
      <w:r w:rsidRPr="00543E6E">
        <w:rPr>
          <w:bCs/>
        </w:rPr>
        <w:t xml:space="preserve">- </w:t>
      </w:r>
      <w:proofErr w:type="spellStart"/>
      <w:r w:rsidRPr="00543E6E">
        <w:rPr>
          <w:b/>
          <w:bCs/>
        </w:rPr>
        <w:t>GreenHouse</w:t>
      </w:r>
      <w:proofErr w:type="spellEnd"/>
      <w:r w:rsidRPr="00543E6E">
        <w:rPr>
          <w:b/>
          <w:bCs/>
        </w:rPr>
        <w:t xml:space="preserve"> Front End (PC)</w:t>
      </w:r>
    </w:p>
    <w:p w14:paraId="61A95F04" w14:textId="13666A20" w:rsidR="00543E6E" w:rsidRDefault="00543E6E" w:rsidP="00543E6E">
      <w:pPr>
        <w:ind w:firstLine="708"/>
        <w:jc w:val="both"/>
        <w:rPr>
          <w:bCs/>
        </w:rPr>
      </w:pPr>
      <w:r w:rsidRPr="00543E6E">
        <w:rPr>
          <w:bCs/>
        </w:rPr>
        <w:t>- Front end per visualizzazione/osservazione/analisi dati</w:t>
      </w:r>
    </w:p>
    <w:p w14:paraId="5B0214F5" w14:textId="79EAD1D8" w:rsidR="00543E6E" w:rsidRDefault="00543E6E" w:rsidP="00543E6E">
      <w:pPr>
        <w:ind w:firstLine="708"/>
        <w:jc w:val="both"/>
        <w:rPr>
          <w:bCs/>
        </w:rPr>
      </w:pPr>
    </w:p>
    <w:p w14:paraId="40813950" w14:textId="697FCD1E" w:rsidR="00543E6E" w:rsidRDefault="00543E6E" w:rsidP="00543E6E">
      <w:pPr>
        <w:ind w:firstLine="708"/>
        <w:jc w:val="both"/>
        <w:rPr>
          <w:bCs/>
        </w:rPr>
      </w:pPr>
    </w:p>
    <w:p w14:paraId="66ECF9E6" w14:textId="77777777" w:rsidR="00543E6E" w:rsidRPr="00543E6E" w:rsidRDefault="00543E6E" w:rsidP="00543E6E">
      <w:pPr>
        <w:ind w:firstLine="708"/>
        <w:jc w:val="both"/>
        <w:rPr>
          <w:bCs/>
        </w:rPr>
      </w:pPr>
    </w:p>
    <w:p w14:paraId="3BF74F59" w14:textId="77777777" w:rsidR="00A81F4A" w:rsidRDefault="00345BF2">
      <w:pPr>
        <w:pStyle w:val="Titolo1"/>
      </w:pPr>
      <w:bookmarkStart w:id="3" w:name="_Toc1676188"/>
      <w:r>
        <w:t>1.2 Schema del circuito</w:t>
      </w:r>
      <w:bookmarkEnd w:id="3"/>
    </w:p>
    <w:p w14:paraId="19ABD3AA" w14:textId="77777777" w:rsidR="00A81F4A" w:rsidRDefault="00A81F4A"/>
    <w:p w14:paraId="68D95676" w14:textId="77777777" w:rsidR="00543E6E" w:rsidRDefault="00543E6E">
      <w:r>
        <w:rPr>
          <w:noProof/>
          <w:sz w:val="24"/>
          <w:szCs w:val="24"/>
        </w:rPr>
        <w:lastRenderedPageBreak/>
        <w:drawing>
          <wp:anchor distT="0" distB="0" distL="114300" distR="114300" simplePos="0" relativeHeight="251665408" behindDoc="0" locked="0" layoutInCell="1" allowOverlap="1" wp14:anchorId="0CFCEC27" wp14:editId="506057C0">
            <wp:simplePos x="723900" y="1457325"/>
            <wp:positionH relativeFrom="column">
              <wp:align>left</wp:align>
            </wp:positionH>
            <wp:positionV relativeFrom="paragraph">
              <wp:align>top</wp:align>
            </wp:positionV>
            <wp:extent cx="5602583" cy="3377263"/>
            <wp:effectExtent l="0" t="0" r="0" b="0"/>
            <wp:wrapSquare wrapText="bothSides"/>
            <wp:docPr id="2"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02583" cy="3377263"/>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3350A03" w14:textId="77777777" w:rsidR="00543E6E" w:rsidRPr="00543E6E" w:rsidRDefault="00543E6E" w:rsidP="00543E6E"/>
    <w:p w14:paraId="7EEBC8D2" w14:textId="77777777" w:rsidR="00543E6E" w:rsidRPr="00543E6E" w:rsidRDefault="00543E6E" w:rsidP="00543E6E"/>
    <w:p w14:paraId="04B1812E" w14:textId="77777777" w:rsidR="00543E6E" w:rsidRPr="00543E6E" w:rsidRDefault="00543E6E" w:rsidP="00543E6E"/>
    <w:p w14:paraId="523E3C8D" w14:textId="77777777" w:rsidR="00543E6E" w:rsidRPr="00543E6E" w:rsidRDefault="00543E6E" w:rsidP="00543E6E"/>
    <w:p w14:paraId="4C7ECF37" w14:textId="77777777" w:rsidR="00543E6E" w:rsidRPr="00543E6E" w:rsidRDefault="00543E6E" w:rsidP="00543E6E"/>
    <w:p w14:paraId="32894D20" w14:textId="77777777" w:rsidR="00543E6E" w:rsidRPr="00543E6E" w:rsidRDefault="00543E6E" w:rsidP="00543E6E"/>
    <w:p w14:paraId="0D69EFE1" w14:textId="77777777" w:rsidR="00543E6E" w:rsidRPr="00543E6E" w:rsidRDefault="00543E6E" w:rsidP="00543E6E"/>
    <w:p w14:paraId="70171742" w14:textId="77777777" w:rsidR="00543E6E" w:rsidRPr="00543E6E" w:rsidRDefault="00543E6E" w:rsidP="00543E6E"/>
    <w:p w14:paraId="0DE00A54" w14:textId="77777777" w:rsidR="00543E6E" w:rsidRPr="00543E6E" w:rsidRDefault="00543E6E" w:rsidP="00543E6E"/>
    <w:p w14:paraId="76DB5CEF" w14:textId="58892FEA" w:rsidR="00543E6E" w:rsidRDefault="00543E6E"/>
    <w:p w14:paraId="21FFFDD9" w14:textId="6459B8E9" w:rsidR="00543E6E" w:rsidRDefault="00543E6E"/>
    <w:p w14:paraId="6117BBBA" w14:textId="6689BCCA" w:rsidR="00543E6E" w:rsidRDefault="00543E6E"/>
    <w:p w14:paraId="4D1C72A4" w14:textId="1270B6C0" w:rsidR="00543E6E" w:rsidRPr="00543E6E" w:rsidRDefault="00543E6E" w:rsidP="0017197D">
      <w:pPr>
        <w:jc w:val="both"/>
        <w:rPr>
          <w:i/>
        </w:rPr>
      </w:pPr>
      <w:r w:rsidRPr="00543E6E">
        <w:rPr>
          <w:i/>
        </w:rPr>
        <w:t>Osservazioni:</w:t>
      </w:r>
    </w:p>
    <w:p w14:paraId="5E7A3F20" w14:textId="4D0C8EDC" w:rsidR="00543E6E" w:rsidRDefault="00543E6E" w:rsidP="0017197D">
      <w:pPr>
        <w:jc w:val="both"/>
      </w:pPr>
      <w:r>
        <w:t xml:space="preserve">L’unica problematica riscontrata è stata quella riguardante il pin PWM utilizzato per il </w:t>
      </w:r>
      <w:r>
        <w:t>LED</w:t>
      </w:r>
      <w:r>
        <w:t xml:space="preserve"> che </w:t>
      </w:r>
      <w:r>
        <w:t xml:space="preserve">riflette la portata e </w:t>
      </w:r>
      <w:r>
        <w:t>si accende con un</w:t>
      </w:r>
      <w:r>
        <w:t>’intensità</w:t>
      </w:r>
      <w:r>
        <w:t xml:space="preserve"> variabile.</w:t>
      </w:r>
    </w:p>
    <w:p w14:paraId="1365C70E" w14:textId="75270BC1" w:rsidR="00300E18" w:rsidRDefault="00543E6E" w:rsidP="0017197D">
      <w:pPr>
        <w:jc w:val="both"/>
      </w:pPr>
      <w:r>
        <w:t>Inizialmente</w:t>
      </w:r>
      <w:r>
        <w:t xml:space="preserve"> il </w:t>
      </w:r>
      <w:r>
        <w:t>LED</w:t>
      </w:r>
      <w:r>
        <w:t xml:space="preserve"> utilizzava il pin 11, </w:t>
      </w:r>
      <w:r w:rsidR="0017197D">
        <w:t>il quale è</w:t>
      </w:r>
      <w:r>
        <w:t xml:space="preserve"> controllato dal Timer 2, che causava quindi conflitt</w:t>
      </w:r>
      <w:r w:rsidR="0017197D">
        <w:t>i</w:t>
      </w:r>
      <w:r>
        <w:t xml:space="preserve"> con la libreria utilizzata per il servo motore.</w:t>
      </w:r>
    </w:p>
    <w:p w14:paraId="429231A3" w14:textId="15EBB555" w:rsidR="00A81F4A" w:rsidRDefault="00345BF2">
      <w:pPr>
        <w:pStyle w:val="Titolo1"/>
      </w:pPr>
      <w:bookmarkStart w:id="4" w:name="_Toc1676189"/>
      <w:r>
        <w:t xml:space="preserve">1.3 </w:t>
      </w:r>
      <w:proofErr w:type="spellStart"/>
      <w:r w:rsidR="008F683D">
        <w:t>GreenHouse</w:t>
      </w:r>
      <w:proofErr w:type="spellEnd"/>
      <w:r w:rsidR="008F683D">
        <w:t xml:space="preserve"> Controller (Arduino)</w:t>
      </w:r>
      <w:bookmarkEnd w:id="4"/>
    </w:p>
    <w:p w14:paraId="03BFE858" w14:textId="068F90F3" w:rsidR="0017197D" w:rsidRDefault="0017197D" w:rsidP="0017197D">
      <w:pPr>
        <w:jc w:val="both"/>
      </w:pPr>
      <w:r>
        <w:t xml:space="preserve">Per quanto riguarda l’implementazione lato Arduino, abbiamo deciso di utilizzare due task: </w:t>
      </w:r>
      <w:proofErr w:type="spellStart"/>
      <w:r w:rsidRPr="0017197D">
        <w:rPr>
          <w:i/>
        </w:rPr>
        <w:t>Detection</w:t>
      </w:r>
      <w:proofErr w:type="spellEnd"/>
      <w:r w:rsidRPr="0017197D">
        <w:rPr>
          <w:i/>
        </w:rPr>
        <w:t xml:space="preserve"> Task</w:t>
      </w:r>
      <w:r>
        <w:t>,</w:t>
      </w:r>
      <w:r>
        <w:t xml:space="preserve"> utilizzato per controllare la </w:t>
      </w:r>
      <w:r>
        <w:t>vicinanza di qualcuno</w:t>
      </w:r>
      <w:r>
        <w:t xml:space="preserve"> alla serra</w:t>
      </w:r>
      <w:r>
        <w:t xml:space="preserve">; </w:t>
      </w:r>
      <w:proofErr w:type="spellStart"/>
      <w:r w:rsidRPr="0017197D">
        <w:rPr>
          <w:i/>
        </w:rPr>
        <w:t>Irrigation</w:t>
      </w:r>
      <w:proofErr w:type="spellEnd"/>
      <w:r w:rsidRPr="0017197D">
        <w:rPr>
          <w:i/>
        </w:rPr>
        <w:t xml:space="preserve"> Task</w:t>
      </w:r>
      <w:r>
        <w:t>,</w:t>
      </w:r>
      <w:r>
        <w:t xml:space="preserve"> </w:t>
      </w:r>
      <w:r>
        <w:t>incaricato di applicare le varie politiche di irrigazione in base alla modalità in cui si trova il sistema. Di seguito descriveremo più dettagliatamente l’implementazione di questi task e le rispettive macchine a stati finiti che descrivono il loro funzionamento.</w:t>
      </w:r>
    </w:p>
    <w:p w14:paraId="174F5E24" w14:textId="4C931121" w:rsidR="0017197D" w:rsidRDefault="00FE63D6" w:rsidP="0017197D">
      <w:pPr>
        <w:jc w:val="both"/>
      </w:pPr>
      <w:r>
        <w:rPr>
          <w:noProof/>
        </w:rPr>
        <w:drawing>
          <wp:anchor distT="0" distB="0" distL="114300" distR="114300" simplePos="0" relativeHeight="251668480" behindDoc="0" locked="0" layoutInCell="1" allowOverlap="1" wp14:anchorId="50AF2D56" wp14:editId="170CC708">
            <wp:simplePos x="0" y="0"/>
            <wp:positionH relativeFrom="margin">
              <wp:align>left</wp:align>
            </wp:positionH>
            <wp:positionV relativeFrom="paragraph">
              <wp:posOffset>971550</wp:posOffset>
            </wp:positionV>
            <wp:extent cx="6120130" cy="1819275"/>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ect.png"/>
                    <pic:cNvPicPr/>
                  </pic:nvPicPr>
                  <pic:blipFill rotWithShape="1">
                    <a:blip r:embed="rId16">
                      <a:extLst>
                        <a:ext uri="{28A0092B-C50C-407E-A947-70E740481C1C}">
                          <a14:useLocalDpi xmlns:a14="http://schemas.microsoft.com/office/drawing/2010/main" val="0"/>
                        </a:ext>
                      </a:extLst>
                    </a:blip>
                    <a:srcRect t="40547" b="13079"/>
                    <a:stretch/>
                  </pic:blipFill>
                  <pic:spPr bwMode="auto">
                    <a:xfrm>
                      <a:off x="0" y="0"/>
                      <a:ext cx="6120130" cy="1819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197D">
        <w:t xml:space="preserve">Prima di </w:t>
      </w:r>
      <w:r w:rsidR="00A61BCE">
        <w:t>procedere, proponiamo</w:t>
      </w:r>
      <w:r w:rsidR="0017197D">
        <w:t xml:space="preserve"> una panoramica del Controller </w:t>
      </w:r>
      <w:r w:rsidR="00A61BCE">
        <w:t xml:space="preserve">e </w:t>
      </w:r>
      <w:r w:rsidR="005A49D3">
        <w:t>il funzionamento generale del sistema nelle sue modalità.</w:t>
      </w:r>
    </w:p>
    <w:p w14:paraId="5FFDE04B" w14:textId="2347D97D" w:rsidR="00752343" w:rsidRDefault="00752343" w:rsidP="0017197D">
      <w:pPr>
        <w:jc w:val="both"/>
      </w:pPr>
    </w:p>
    <w:p w14:paraId="23D4E8C3" w14:textId="1154CFC4" w:rsidR="00A61BCE" w:rsidRDefault="00A61BCE" w:rsidP="0017197D">
      <w:pPr>
        <w:jc w:val="both"/>
      </w:pPr>
    </w:p>
    <w:p w14:paraId="02C32E11" w14:textId="6E3CDDE0" w:rsidR="00A61BCE" w:rsidRDefault="00FE63D6" w:rsidP="005A49D3">
      <w:pPr>
        <w:jc w:val="both"/>
      </w:pPr>
      <w:r>
        <w:rPr>
          <w:noProof/>
        </w:rPr>
        <w:lastRenderedPageBreak/>
        <w:drawing>
          <wp:anchor distT="0" distB="0" distL="114300" distR="114300" simplePos="0" relativeHeight="251669504" behindDoc="0" locked="0" layoutInCell="1" allowOverlap="1" wp14:anchorId="17E93221" wp14:editId="0BF00EF9">
            <wp:simplePos x="0" y="0"/>
            <wp:positionH relativeFrom="margin">
              <wp:posOffset>-171450</wp:posOffset>
            </wp:positionH>
            <wp:positionV relativeFrom="paragraph">
              <wp:posOffset>0</wp:posOffset>
            </wp:positionV>
            <wp:extent cx="6668770" cy="3138170"/>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rigation.png"/>
                    <pic:cNvPicPr/>
                  </pic:nvPicPr>
                  <pic:blipFill rotWithShape="1">
                    <a:blip r:embed="rId17">
                      <a:extLst>
                        <a:ext uri="{28A0092B-C50C-407E-A947-70E740481C1C}">
                          <a14:useLocalDpi xmlns:a14="http://schemas.microsoft.com/office/drawing/2010/main" val="0"/>
                        </a:ext>
                      </a:extLst>
                    </a:blip>
                    <a:srcRect t="11421"/>
                    <a:stretch/>
                  </pic:blipFill>
                  <pic:spPr bwMode="auto">
                    <a:xfrm>
                      <a:off x="0" y="0"/>
                      <a:ext cx="6668770" cy="3138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Il sistema presenta due modalità: MANUALE e AUTOMATICA. </w:t>
      </w:r>
      <w:r>
        <w:t>Il sistema parte in modalità AUTO</w:t>
      </w:r>
      <w:r>
        <w:t>MATICA</w:t>
      </w:r>
      <w:r>
        <w:t>, in cui avviene l’irrigazione automatica. In questo caso</w:t>
      </w:r>
      <w:r>
        <w:t xml:space="preserve"> il led L1</w:t>
      </w:r>
      <w:r>
        <w:t xml:space="preserve"> è acceso a indicare che il sistema è attivo, in modo AUTO</w:t>
      </w:r>
      <w:r>
        <w:t>, mentre</w:t>
      </w:r>
      <w:r>
        <w:t xml:space="preserve"> L2 e Lm sono spenti. Quando viene percepito un valore di umidità U inferiore a</w:t>
      </w:r>
      <w:r>
        <w:t>lla</w:t>
      </w:r>
      <w:r>
        <w:t xml:space="preserve"> soglia </w:t>
      </w:r>
      <w:proofErr w:type="spellStart"/>
      <w:r>
        <w:t>U</w:t>
      </w:r>
      <w:r w:rsidRPr="00FE63D6">
        <w:rPr>
          <w:vertAlign w:val="subscript"/>
        </w:rPr>
        <w:t>min</w:t>
      </w:r>
      <w:proofErr w:type="spellEnd"/>
      <w:r>
        <w:t>,</w:t>
      </w:r>
      <w:r>
        <w:t xml:space="preserve"> </w:t>
      </w:r>
      <w:r>
        <w:t>viene aperta la pompa</w:t>
      </w:r>
      <w:r>
        <w:t xml:space="preserve"> automaticamente</w:t>
      </w:r>
      <w:r>
        <w:t xml:space="preserve"> erogando una certa portata (quantità di acqua nel tempo), pari a</w:t>
      </w:r>
      <w:r>
        <w:t xml:space="preserve"> </w:t>
      </w:r>
      <w:r>
        <w:t xml:space="preserve">Y litri al minuto, dove Y può assumere tre valori: </w:t>
      </w:r>
      <w:proofErr w:type="spellStart"/>
      <w:r>
        <w:t>P</w:t>
      </w:r>
      <w:r w:rsidRPr="00FE63D6">
        <w:rPr>
          <w:vertAlign w:val="subscript"/>
        </w:rPr>
        <w:t>min</w:t>
      </w:r>
      <w:proofErr w:type="spellEnd"/>
      <w:r>
        <w:t xml:space="preserve"> (portata minima), </w:t>
      </w:r>
      <w:proofErr w:type="spellStart"/>
      <w:r>
        <w:t>P</w:t>
      </w:r>
      <w:r w:rsidRPr="00FE63D6">
        <w:rPr>
          <w:vertAlign w:val="subscript"/>
        </w:rPr>
        <w:t>med</w:t>
      </w:r>
      <w:proofErr w:type="spellEnd"/>
      <w:r>
        <w:t xml:space="preserve"> (media),</w:t>
      </w:r>
      <w:r>
        <w:t xml:space="preserve"> </w:t>
      </w:r>
      <w:proofErr w:type="spellStart"/>
      <w:r>
        <w:t>P</w:t>
      </w:r>
      <w:r w:rsidRPr="00FE63D6">
        <w:rPr>
          <w:vertAlign w:val="subscript"/>
        </w:rPr>
        <w:t>max</w:t>
      </w:r>
      <w:proofErr w:type="spellEnd"/>
      <w:r>
        <w:t xml:space="preserve"> (massima)</w:t>
      </w:r>
      <w:r>
        <w:t xml:space="preserve">. Inoltre, </w:t>
      </w:r>
      <w:r>
        <w:t>quando viene erogata acqua, si accende L</w:t>
      </w:r>
      <w:r>
        <w:t>2</w:t>
      </w:r>
      <w:r>
        <w:t xml:space="preserve"> con intensità che riflette la</w:t>
      </w:r>
      <w:r>
        <w:t xml:space="preserve"> </w:t>
      </w:r>
      <w:r>
        <w:t>portata</w:t>
      </w:r>
      <w:r>
        <w:t>. In modalità automatica l’</w:t>
      </w:r>
      <w:r>
        <w:t>erogazione si ferma quando</w:t>
      </w:r>
      <w:r w:rsidR="005A49D3">
        <w:t xml:space="preserve"> o</w:t>
      </w:r>
      <w:r>
        <w:t xml:space="preserve"> il valore</w:t>
      </w:r>
      <w:r>
        <w:t xml:space="preserve"> </w:t>
      </w:r>
      <w:r>
        <w:t xml:space="preserve">supera la soglia </w:t>
      </w:r>
      <w:proofErr w:type="spellStart"/>
      <w:r>
        <w:t>U</w:t>
      </w:r>
      <w:r w:rsidR="005A49D3" w:rsidRPr="005A49D3">
        <w:rPr>
          <w:vertAlign w:val="subscript"/>
        </w:rPr>
        <w:t>min</w:t>
      </w:r>
      <w:proofErr w:type="spellEnd"/>
      <w:r>
        <w:t xml:space="preserve"> + un certo </w:t>
      </w:r>
      <w:proofErr w:type="spellStart"/>
      <w:r w:rsidRPr="005A49D3">
        <w:rPr>
          <w:i/>
        </w:rPr>
        <w:t>DeltaU</w:t>
      </w:r>
      <w:proofErr w:type="spellEnd"/>
      <w:r w:rsidR="005A49D3">
        <w:t xml:space="preserve">, oppure se la </w:t>
      </w:r>
      <w:r>
        <w:t xml:space="preserve">durata dell’erogazione ha superato un tempo </w:t>
      </w:r>
      <w:proofErr w:type="spellStart"/>
      <w:proofErr w:type="gramStart"/>
      <w:r>
        <w:t>T</w:t>
      </w:r>
      <w:r w:rsidRPr="005A49D3">
        <w:rPr>
          <w:vertAlign w:val="subscript"/>
        </w:rPr>
        <w:t>max</w:t>
      </w:r>
      <w:proofErr w:type="spellEnd"/>
      <w:r>
        <w:t xml:space="preserve"> .</w:t>
      </w:r>
      <w:proofErr w:type="gramEnd"/>
      <w:r>
        <w:t xml:space="preserve"> In questo caso viene</w:t>
      </w:r>
      <w:r w:rsidR="005A49D3">
        <w:t xml:space="preserve"> </w:t>
      </w:r>
      <w:r>
        <w:t>creata una segnalazione</w:t>
      </w:r>
      <w:r w:rsidR="005A49D3">
        <w:t xml:space="preserve">. </w:t>
      </w:r>
    </w:p>
    <w:p w14:paraId="3018CBBE" w14:textId="6464D4FC" w:rsidR="005A49D3" w:rsidRDefault="005A49D3" w:rsidP="005A49D3">
      <w:pPr>
        <w:jc w:val="both"/>
      </w:pPr>
      <w:r>
        <w:t xml:space="preserve">Collegandosi al Controller (Arduino) attraverso il </w:t>
      </w:r>
      <w:proofErr w:type="spellStart"/>
      <w:r>
        <w:t>bluetooth</w:t>
      </w:r>
      <w:proofErr w:type="spellEnd"/>
      <w:r>
        <w:t xml:space="preserve"> da Mobile App è possibile passare in modalità MANUALE se ci si trova nelle vicinanze della serra (la distanza rilevata dal sonar deve essere inferiore a 30 cm). In questa modalità è possibile </w:t>
      </w:r>
      <w:r>
        <w:t>manualmente aprire/chiudere/regolare l’erogazione dell’acqua, specificando la portata</w:t>
      </w:r>
      <w:r>
        <w:t xml:space="preserve"> </w:t>
      </w:r>
      <w:r>
        <w:t>(litri al minuto)</w:t>
      </w:r>
      <w:r>
        <w:t xml:space="preserve"> e </w:t>
      </w:r>
      <w:r>
        <w:t>visualizzare il valore</w:t>
      </w:r>
      <w:r>
        <w:t xml:space="preserve"> in Real-Time</w:t>
      </w:r>
      <w:r>
        <w:t xml:space="preserve"> dell’umidità percepita</w:t>
      </w:r>
      <w:r>
        <w:t xml:space="preserve">. </w:t>
      </w:r>
      <w:r>
        <w:t xml:space="preserve">Quando il sistema è in modalità di controllo manuale, il led </w:t>
      </w:r>
      <w:r w:rsidRPr="005A49D3">
        <w:rPr>
          <w:u w:val="single"/>
        </w:rPr>
        <w:t>L1</w:t>
      </w:r>
      <w:r>
        <w:t xml:space="preserve"> si deve spegnere e deve essere</w:t>
      </w:r>
      <w:r>
        <w:t xml:space="preserve"> </w:t>
      </w:r>
      <w:r>
        <w:t xml:space="preserve">acceso </w:t>
      </w:r>
      <w:proofErr w:type="gramStart"/>
      <w:r>
        <w:t>Lm .</w:t>
      </w:r>
      <w:proofErr w:type="gramEnd"/>
    </w:p>
    <w:p w14:paraId="010BDEB1" w14:textId="0981917F" w:rsidR="00227DAC" w:rsidRDefault="00345BF2" w:rsidP="00D45F42">
      <w:pPr>
        <w:pStyle w:val="Titolo2"/>
      </w:pPr>
      <w:bookmarkStart w:id="5" w:name="_Toc1676190"/>
      <w:r>
        <w:t xml:space="preserve">1.3.1 </w:t>
      </w:r>
      <w:proofErr w:type="spellStart"/>
      <w:r w:rsidR="0017197D">
        <w:t>Detection</w:t>
      </w:r>
      <w:proofErr w:type="spellEnd"/>
      <w:r w:rsidR="0017197D">
        <w:t xml:space="preserve"> Task</w:t>
      </w:r>
      <w:bookmarkEnd w:id="5"/>
    </w:p>
    <w:p w14:paraId="3F6AD80F" w14:textId="04FC0D24" w:rsidR="000159E8" w:rsidRDefault="000159E8" w:rsidP="00D45F42"/>
    <w:p w14:paraId="347141D0" w14:textId="77777777" w:rsidR="00A5282C" w:rsidRDefault="00A5282C" w:rsidP="00A5282C">
      <w:pPr>
        <w:rPr>
          <w:szCs w:val="24"/>
        </w:rPr>
      </w:pPr>
      <w:r>
        <w:rPr>
          <w:szCs w:val="24"/>
        </w:rPr>
        <w:t xml:space="preserve">Il primo task creato, nominato </w:t>
      </w:r>
      <w:proofErr w:type="spellStart"/>
      <w:r>
        <w:rPr>
          <w:szCs w:val="24"/>
        </w:rPr>
        <w:t>Detection</w:t>
      </w:r>
      <w:proofErr w:type="spellEnd"/>
      <w:r>
        <w:rPr>
          <w:szCs w:val="24"/>
        </w:rPr>
        <w:t xml:space="preserve"> Task, ha il solo compito di controllare la distanza percepita dal sonar, e settare una variabile globale usata per la comunicazione tra i due task.</w:t>
      </w:r>
    </w:p>
    <w:p w14:paraId="051F99D2" w14:textId="77777777" w:rsidR="000159E8" w:rsidRDefault="000159E8" w:rsidP="007C2E99">
      <w:pPr>
        <w:jc w:val="both"/>
      </w:pPr>
    </w:p>
    <w:p w14:paraId="49F0704C" w14:textId="40E930CE" w:rsidR="00A5282C" w:rsidRDefault="00345BF2" w:rsidP="007C2E99">
      <w:pPr>
        <w:pStyle w:val="Titolo2"/>
      </w:pPr>
      <w:bookmarkStart w:id="6" w:name="_Toc1676191"/>
      <w:r>
        <w:t xml:space="preserve">1.3.2 </w:t>
      </w:r>
      <w:proofErr w:type="spellStart"/>
      <w:r w:rsidR="0017197D">
        <w:t>Irrigation</w:t>
      </w:r>
      <w:proofErr w:type="spellEnd"/>
      <w:r w:rsidR="0017197D">
        <w:t xml:space="preserve"> Task</w:t>
      </w:r>
      <w:bookmarkEnd w:id="6"/>
    </w:p>
    <w:p w14:paraId="4AE09AEC" w14:textId="77777777" w:rsidR="00A5282C" w:rsidRDefault="00A5282C" w:rsidP="00A5282C">
      <w:pPr>
        <w:rPr>
          <w:szCs w:val="24"/>
        </w:rPr>
      </w:pPr>
      <w:r>
        <w:rPr>
          <w:szCs w:val="24"/>
        </w:rPr>
        <w:t>Il secondo task invece, deve gestire la procedura di irrigazione, sia manuale che automatica.</w:t>
      </w:r>
      <w:r>
        <w:rPr>
          <w:szCs w:val="24"/>
        </w:rPr>
        <w:br/>
        <w:t xml:space="preserve">Abbiamo deciso di gestire in un solo task entrambe le modalità poiché condividono sensori e attuatori, oltre che la comunicazione seriale e </w:t>
      </w:r>
      <w:proofErr w:type="spellStart"/>
      <w:r>
        <w:rPr>
          <w:szCs w:val="24"/>
        </w:rPr>
        <w:t>bluetooth</w:t>
      </w:r>
      <w:proofErr w:type="spellEnd"/>
      <w:r>
        <w:rPr>
          <w:szCs w:val="24"/>
        </w:rPr>
        <w:t>. Inoltre la logica delle due è analoga, con eccezione per le condizioni di inizio e fine irrigazione.</w:t>
      </w:r>
      <w:r>
        <w:rPr>
          <w:szCs w:val="24"/>
        </w:rPr>
        <w:br/>
        <w:t>Abbiamo inoltre deciso di aggiungere uno stato “IDLE” iniziale, che agirà da selettore per lo stato Automatico o Manuale, evitando di connettere questi ultimi direttamente.</w:t>
      </w:r>
      <w:r>
        <w:rPr>
          <w:szCs w:val="24"/>
        </w:rPr>
        <w:br/>
        <w:t>Come si può notare dallo schema sottostante, verrà utilizzata una variabile settata dagli stati che precedono l’irrigazione, così da considerare le condizioni adeguate per l’uscita dallo stato in cui viene innaffiata la serra.</w:t>
      </w:r>
    </w:p>
    <w:p w14:paraId="4D02200F" w14:textId="77777777" w:rsidR="00A5282C" w:rsidRDefault="00A5282C" w:rsidP="007C2E99">
      <w:pPr>
        <w:pStyle w:val="Titolo2"/>
      </w:pPr>
    </w:p>
    <w:p w14:paraId="21CD87A0" w14:textId="54EA3003" w:rsidR="008F683D" w:rsidRDefault="008F683D" w:rsidP="00D45F42">
      <w:pPr>
        <w:pStyle w:val="Titolo1"/>
      </w:pPr>
      <w:bookmarkStart w:id="7" w:name="_Toc1676192"/>
      <w:r>
        <w:t xml:space="preserve">1.4 </w:t>
      </w:r>
      <w:proofErr w:type="spellStart"/>
      <w:r>
        <w:t>GreenHouse</w:t>
      </w:r>
      <w:proofErr w:type="spellEnd"/>
      <w:r>
        <w:t xml:space="preserve"> Server</w:t>
      </w:r>
      <w:r w:rsidR="00543E6E">
        <w:t xml:space="preserve"> (PC)</w:t>
      </w:r>
      <w:bookmarkEnd w:id="7"/>
    </w:p>
    <w:p w14:paraId="717C9F7D" w14:textId="71889DC5" w:rsidR="00A5282C" w:rsidRDefault="00A5282C" w:rsidP="00D45F42">
      <w:pPr>
        <w:pStyle w:val="Titolo1"/>
      </w:pPr>
      <w:bookmarkStart w:id="8" w:name="_Toc1676193"/>
      <w:r>
        <w:rPr>
          <w:noProof/>
          <w:szCs w:val="24"/>
        </w:rPr>
        <w:drawing>
          <wp:anchor distT="0" distB="0" distL="114300" distR="114300" simplePos="0" relativeHeight="251670528" behindDoc="0" locked="0" layoutInCell="1" allowOverlap="1" wp14:anchorId="0C08302B" wp14:editId="7BF14247">
            <wp:simplePos x="0" y="0"/>
            <wp:positionH relativeFrom="margin">
              <wp:align>center</wp:align>
            </wp:positionH>
            <wp:positionV relativeFrom="paragraph">
              <wp:posOffset>650240</wp:posOffset>
            </wp:positionV>
            <wp:extent cx="5944115" cy="2834886"/>
            <wp:effectExtent l="0" t="0" r="0" b="381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sp_b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4115" cy="2834886"/>
                    </a:xfrm>
                    <a:prstGeom prst="rect">
                      <a:avLst/>
                    </a:prstGeom>
                  </pic:spPr>
                </pic:pic>
              </a:graphicData>
            </a:graphic>
          </wp:anchor>
        </w:drawing>
      </w:r>
      <w:r w:rsidR="008F683D">
        <w:t xml:space="preserve">1.5 </w:t>
      </w:r>
      <w:proofErr w:type="spellStart"/>
      <w:r w:rsidR="008F683D">
        <w:t>GreenHouse</w:t>
      </w:r>
      <w:proofErr w:type="spellEnd"/>
      <w:r w:rsidR="008F683D">
        <w:t xml:space="preserve"> Edge </w:t>
      </w:r>
      <w:r w:rsidR="00543E6E">
        <w:t>(ESP)</w:t>
      </w:r>
      <w:bookmarkEnd w:id="8"/>
    </w:p>
    <w:p w14:paraId="1AD91CC1" w14:textId="19E3D2EE" w:rsidR="00A5282C" w:rsidRDefault="00A5282C" w:rsidP="00A5282C">
      <w:r>
        <w:rPr>
          <w:szCs w:val="24"/>
        </w:rPr>
        <w:t>Il funzionamento dell’ESP è molto semplice.</w:t>
      </w:r>
      <w:r>
        <w:rPr>
          <w:szCs w:val="24"/>
        </w:rPr>
        <w:br/>
        <w:t xml:space="preserve">Ogni 1,5 secondi leggerà il valore rilevato dal potenziometro, che in questo caso simula un sensore di umidità, e lo invierà al server tramite </w:t>
      </w:r>
      <w:proofErr w:type="spellStart"/>
      <w:r>
        <w:rPr>
          <w:szCs w:val="24"/>
        </w:rPr>
        <w:t>Ngrok</w:t>
      </w:r>
      <w:proofErr w:type="spellEnd"/>
      <w:r>
        <w:rPr>
          <w:szCs w:val="24"/>
        </w:rPr>
        <w:t xml:space="preserve"> in un messaggio strutturato come un </w:t>
      </w:r>
      <w:proofErr w:type="spellStart"/>
      <w:r>
        <w:rPr>
          <w:szCs w:val="24"/>
        </w:rPr>
        <w:t>Json</w:t>
      </w:r>
      <w:proofErr w:type="spellEnd"/>
      <w:r>
        <w:rPr>
          <w:szCs w:val="24"/>
        </w:rPr>
        <w:t>.</w:t>
      </w:r>
    </w:p>
    <w:p w14:paraId="4B2C84BA" w14:textId="1C02C0FC" w:rsidR="008F683D" w:rsidRDefault="008F683D" w:rsidP="00D45F42">
      <w:pPr>
        <w:pStyle w:val="Titolo1"/>
      </w:pPr>
      <w:bookmarkStart w:id="9" w:name="_Toc1676194"/>
      <w:r>
        <w:t xml:space="preserve">1.6 </w:t>
      </w:r>
      <w:proofErr w:type="spellStart"/>
      <w:r>
        <w:t>GreenHouse</w:t>
      </w:r>
      <w:proofErr w:type="spellEnd"/>
      <w:r>
        <w:t xml:space="preserve"> Mobile App</w:t>
      </w:r>
      <w:r w:rsidR="00543E6E">
        <w:t xml:space="preserve"> (Android)</w:t>
      </w:r>
      <w:bookmarkEnd w:id="9"/>
    </w:p>
    <w:p w14:paraId="1F22D183" w14:textId="59782863" w:rsidR="00543E6E" w:rsidRDefault="00543E6E" w:rsidP="00D45F42">
      <w:pPr>
        <w:pStyle w:val="Titolo1"/>
      </w:pPr>
      <w:bookmarkStart w:id="10" w:name="_Toc1676195"/>
      <w:r>
        <w:t xml:space="preserve">1.7 </w:t>
      </w:r>
      <w:proofErr w:type="spellStart"/>
      <w:r>
        <w:t>GreenHouse</w:t>
      </w:r>
      <w:proofErr w:type="spellEnd"/>
      <w:r>
        <w:t xml:space="preserve"> Front End (PC)</w:t>
      </w:r>
      <w:bookmarkEnd w:id="10"/>
    </w:p>
    <w:p w14:paraId="4032744D" w14:textId="77777777" w:rsidR="008F683D" w:rsidRDefault="008F683D" w:rsidP="00D45F42">
      <w:pPr>
        <w:pStyle w:val="Titolo1"/>
      </w:pPr>
    </w:p>
    <w:p w14:paraId="1D774DB7" w14:textId="4F3C1D19" w:rsidR="00A81F4A" w:rsidRPr="00096B9D" w:rsidRDefault="00A81F4A" w:rsidP="00D45F42">
      <w:pPr>
        <w:rPr>
          <w:color w:val="2F5496"/>
          <w:sz w:val="26"/>
          <w:szCs w:val="26"/>
        </w:rPr>
      </w:pPr>
    </w:p>
    <w:sectPr w:rsidR="00A81F4A" w:rsidRPr="00096B9D" w:rsidSect="005F7119">
      <w:footerReference w:type="default" r:id="rId19"/>
      <w:pgSz w:w="11906" w:h="16838"/>
      <w:pgMar w:top="1417" w:right="1134" w:bottom="1134" w:left="1134"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B3F07" w14:textId="77777777" w:rsidR="00E14841" w:rsidRDefault="00E14841" w:rsidP="00D45F42">
      <w:pPr>
        <w:spacing w:after="0" w:line="240" w:lineRule="auto"/>
      </w:pPr>
      <w:r>
        <w:separator/>
      </w:r>
    </w:p>
  </w:endnote>
  <w:endnote w:type="continuationSeparator" w:id="0">
    <w:p w14:paraId="316A5E22" w14:textId="77777777" w:rsidR="00E14841" w:rsidRDefault="00E14841" w:rsidP="00D4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swald">
    <w:altName w:val="Arial Narrow"/>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279631"/>
      <w:docPartObj>
        <w:docPartGallery w:val="Page Numbers (Bottom of Page)"/>
        <w:docPartUnique/>
      </w:docPartObj>
    </w:sdtPr>
    <w:sdtEndPr/>
    <w:sdtContent>
      <w:p w14:paraId="36854D59" w14:textId="77777777" w:rsidR="00D45F42" w:rsidRDefault="00D45F42">
        <w:pPr>
          <w:pStyle w:val="Pidipagina"/>
          <w:jc w:val="right"/>
        </w:pPr>
        <w:r>
          <w:fldChar w:fldCharType="begin"/>
        </w:r>
        <w:r>
          <w:instrText>PAGE   \* MERGEFORMAT</w:instrText>
        </w:r>
        <w:r>
          <w:fldChar w:fldCharType="separate"/>
        </w:r>
        <w:r>
          <w:t>2</w:t>
        </w:r>
        <w:r>
          <w:fldChar w:fldCharType="end"/>
        </w:r>
      </w:p>
    </w:sdtContent>
  </w:sdt>
  <w:p w14:paraId="32F52640" w14:textId="77777777" w:rsidR="00D45F42" w:rsidRDefault="00D45F4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3660F" w14:textId="77777777" w:rsidR="00E14841" w:rsidRDefault="00E14841" w:rsidP="00D45F42">
      <w:pPr>
        <w:spacing w:after="0" w:line="240" w:lineRule="auto"/>
      </w:pPr>
      <w:r>
        <w:separator/>
      </w:r>
    </w:p>
  </w:footnote>
  <w:footnote w:type="continuationSeparator" w:id="0">
    <w:p w14:paraId="7B34B433" w14:textId="77777777" w:rsidR="00E14841" w:rsidRDefault="00E14841" w:rsidP="00D45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679E3"/>
    <w:multiLevelType w:val="multilevel"/>
    <w:tmpl w:val="7BAACD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7C837D0"/>
    <w:multiLevelType w:val="multilevel"/>
    <w:tmpl w:val="E39A50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A910495"/>
    <w:multiLevelType w:val="multilevel"/>
    <w:tmpl w:val="E64EC4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4A"/>
    <w:rsid w:val="000159E8"/>
    <w:rsid w:val="00096B9D"/>
    <w:rsid w:val="000F1291"/>
    <w:rsid w:val="001623D4"/>
    <w:rsid w:val="0017197D"/>
    <w:rsid w:val="00227DAC"/>
    <w:rsid w:val="00291E46"/>
    <w:rsid w:val="002E44CA"/>
    <w:rsid w:val="00300E18"/>
    <w:rsid w:val="00345BF2"/>
    <w:rsid w:val="003D3AE4"/>
    <w:rsid w:val="003D6BB6"/>
    <w:rsid w:val="0041179A"/>
    <w:rsid w:val="0047786A"/>
    <w:rsid w:val="00543E6E"/>
    <w:rsid w:val="005A49D3"/>
    <w:rsid w:val="005F7119"/>
    <w:rsid w:val="00752343"/>
    <w:rsid w:val="00784B4F"/>
    <w:rsid w:val="007B1D46"/>
    <w:rsid w:val="007C2E99"/>
    <w:rsid w:val="008F683D"/>
    <w:rsid w:val="00A5282C"/>
    <w:rsid w:val="00A61BCE"/>
    <w:rsid w:val="00A81F4A"/>
    <w:rsid w:val="00AE03D7"/>
    <w:rsid w:val="00C13EAC"/>
    <w:rsid w:val="00C2758E"/>
    <w:rsid w:val="00D45F42"/>
    <w:rsid w:val="00D53471"/>
    <w:rsid w:val="00E119B5"/>
    <w:rsid w:val="00E14841"/>
    <w:rsid w:val="00E21A07"/>
    <w:rsid w:val="00FE63D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E73C"/>
  <w15:docId w15:val="{F751072E-9CF9-4E34-8F25-38065DD7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style>
  <w:style w:type="paragraph" w:styleId="Titolo1">
    <w:name w:val="heading 1"/>
    <w:basedOn w:val="Normale"/>
    <w:link w:val="Titolo1Carattere"/>
    <w:uiPriority w:val="9"/>
    <w:qFormat/>
    <w:rsid w:val="00BA1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unhideWhenUsed/>
    <w:qFormat/>
    <w:rsid w:val="008A5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sid w:val="005A513F"/>
    <w:rPr>
      <w:color w:val="0563C1" w:themeColor="hyperlink"/>
      <w:u w:val="single"/>
    </w:rPr>
  </w:style>
  <w:style w:type="character" w:styleId="Menzionenonrisolta">
    <w:name w:val="Unresolved Mention"/>
    <w:basedOn w:val="Carpredefinitoparagrafo"/>
    <w:uiPriority w:val="99"/>
    <w:semiHidden/>
    <w:unhideWhenUsed/>
    <w:qFormat/>
    <w:rsid w:val="005A513F"/>
    <w:rPr>
      <w:color w:val="605E5C"/>
      <w:shd w:val="clear" w:color="auto" w:fill="E1DFDD"/>
    </w:rPr>
  </w:style>
  <w:style w:type="character" w:customStyle="1" w:styleId="Titolo1Carattere">
    <w:name w:val="Titolo 1 Carattere"/>
    <w:basedOn w:val="Carpredefinitoparagrafo"/>
    <w:link w:val="Titolo1"/>
    <w:uiPriority w:val="9"/>
    <w:qFormat/>
    <w:rsid w:val="00BA14A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qFormat/>
    <w:rsid w:val="008A50DC"/>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Oswald" w:eastAsia="Times New Roman" w:hAnsi="Oswald" w:cs="Times New Roman"/>
      <w:sz w:val="28"/>
      <w:szCs w:val="28"/>
      <w:lang w:eastAsia="it-IT"/>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Titolosommario">
    <w:name w:val="TOC Heading"/>
    <w:basedOn w:val="Titolo1"/>
    <w:uiPriority w:val="39"/>
    <w:unhideWhenUsed/>
    <w:qFormat/>
    <w:rsid w:val="00BA14A9"/>
    <w:rPr>
      <w:lang w:eastAsia="it-IT"/>
    </w:rPr>
  </w:style>
  <w:style w:type="paragraph" w:styleId="Sommario1">
    <w:name w:val="toc 1"/>
    <w:basedOn w:val="Normale"/>
    <w:autoRedefine/>
    <w:uiPriority w:val="39"/>
    <w:unhideWhenUsed/>
    <w:rsid w:val="008A50DC"/>
    <w:pPr>
      <w:spacing w:after="100"/>
    </w:pPr>
  </w:style>
  <w:style w:type="paragraph" w:styleId="Sommario2">
    <w:name w:val="toc 2"/>
    <w:basedOn w:val="Normale"/>
    <w:autoRedefine/>
    <w:uiPriority w:val="39"/>
    <w:unhideWhenUsed/>
    <w:rsid w:val="008A50DC"/>
    <w:pPr>
      <w:spacing w:after="100"/>
      <w:ind w:left="220"/>
    </w:pPr>
  </w:style>
  <w:style w:type="character" w:styleId="Collegamentoipertestuale">
    <w:name w:val="Hyperlink"/>
    <w:basedOn w:val="Carpredefinitoparagrafo"/>
    <w:uiPriority w:val="99"/>
    <w:unhideWhenUsed/>
    <w:rsid w:val="007C2E99"/>
    <w:rPr>
      <w:color w:val="0563C1" w:themeColor="hyperlink"/>
      <w:u w:val="single"/>
    </w:rPr>
  </w:style>
  <w:style w:type="paragraph" w:styleId="Intestazione">
    <w:name w:val="header"/>
    <w:basedOn w:val="Normale"/>
    <w:link w:val="IntestazioneCarattere"/>
    <w:uiPriority w:val="99"/>
    <w:unhideWhenUsed/>
    <w:rsid w:val="00D45F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5F42"/>
  </w:style>
  <w:style w:type="paragraph" w:styleId="Pidipagina">
    <w:name w:val="footer"/>
    <w:basedOn w:val="Normale"/>
    <w:link w:val="PidipaginaCarattere"/>
    <w:uiPriority w:val="99"/>
    <w:unhideWhenUsed/>
    <w:rsid w:val="00D45F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5F42"/>
  </w:style>
  <w:style w:type="paragraph" w:styleId="Paragrafoelenco">
    <w:name w:val="List Paragraph"/>
    <w:basedOn w:val="Normale"/>
    <w:uiPriority w:val="34"/>
    <w:qFormat/>
    <w:rsid w:val="00543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lizabeta.budini@studio.unibo.i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konrad.gomulka@studio.unibo.i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boschi@studio.unibo.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8CBA-08EC-4B86-8382-4AFDF6E9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912</Words>
  <Characters>5204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Elizabeta Budini</dc:creator>
  <dc:description/>
  <cp:lastModifiedBy>Elizabeta Budini</cp:lastModifiedBy>
  <cp:revision>29</cp:revision>
  <cp:lastPrinted>2018-11-18T16:19:00Z</cp:lastPrinted>
  <dcterms:created xsi:type="dcterms:W3CDTF">2018-11-10T18:59:00Z</dcterms:created>
  <dcterms:modified xsi:type="dcterms:W3CDTF">2019-02-21T20:16:00Z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