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6090FE11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="0098207B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3EC17068" w14:textId="0C835B8C" w:rsidR="007A70B8" w:rsidRPr="007A70B8" w:rsidRDefault="000C7D9D" w:rsidP="007A70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1C18E2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hyperlink r:id="rId8" w:history="1">
              <w:r w:rsidR="007A70B8" w:rsidRPr="00580F67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>UX Case Study - Language Expert App</w:t>
              </w:r>
            </w:hyperlink>
            <w:r w:rsidR="007A70B8" w:rsidRPr="004720FB">
              <w:rPr>
                <w:rStyle w:val="Hyperlink"/>
                <w:color w:val="0C21B0"/>
              </w:rPr>
              <w:br/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Used Design Thinking process to discover, define, develop, and deliver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 original responsive web app</w:t>
            </w:r>
            <w:r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Language Expert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 help with projects done in a foreign language</w:t>
            </w:r>
          </w:p>
          <w:p w14:paraId="3A47E640" w14:textId="56EDF66A" w:rsidR="000F22C6" w:rsidRPr="005E3B94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2"/>
                <w:szCs w:val="12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634A60A0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hyperlink r:id="rId9" w:history="1">
              <w:r w:rsidR="007D4127"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UX Case Study </w:t>
              </w:r>
              <w:r w:rsidR="007D4127" w:rsidRPr="004720FB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="007D4127"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Olive Health App</w:t>
              </w:r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</w:t>
              </w:r>
            </w:hyperlink>
            <w:r w:rsidRPr="00795E6A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6DB1B5D5" w:rsidR="007D4127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Pr="004720FB">
              <w:rPr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 </w:t>
            </w:r>
            <w:hyperlink r:id="rId10" w:history="1">
              <w:r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>UI Case Study – Perfect Properties App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45C31C4E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iteration</w:t>
            </w:r>
          </w:p>
          <w:p w14:paraId="33614472" w14:textId="2EDF8963" w:rsidR="00D62B9F" w:rsidRPr="007A70B8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05BBBF5F" w14:textId="2EFAAA1B" w:rsidR="00FB1998" w:rsidRPr="00FB1998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A65F1B2" w14:textId="77777777" w:rsidR="005E3B94" w:rsidRDefault="005E3B94" w:rsidP="005E3B9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Maintain high student retention rates by expertly tailoring lessons to meet students' objectives and adapting to different learning styles </w:t>
            </w:r>
          </w:p>
          <w:p w14:paraId="01EC0D43" w14:textId="01066544" w:rsidR="000541C1" w:rsidRDefault="005E3B94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Expand schools' range of available services by doing 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nstructional design, proofrea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ng academic papers, editing contracts and web content, and tutoring in verbal skills and mathematics for adults preparing for GMAT, GRE, and SAT ex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ams</w:t>
            </w:r>
          </w:p>
          <w:p w14:paraId="6D678AB0" w14:textId="77777777" w:rsidR="007A70B8" w:rsidRPr="007A70B8" w:rsidRDefault="007A70B8" w:rsidP="007A70B8">
            <w:pPr>
              <w:spacing w:line="276" w:lineRule="auto"/>
              <w:ind w:left="28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F3CB9DE" w:rsidR="00C843C3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0C5B3800" w:rsidR="00C843C3" w:rsidRDefault="001C18E2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Cultivated long-lasting business relationships by p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rovid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ing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end-to-end client service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from concept through implementation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428F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courses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continuous improvement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  <w:p w14:paraId="42CAD80B" w14:textId="2AEEF412" w:rsidR="001428F6" w:rsidRPr="001428F6" w:rsidRDefault="001428F6" w:rsidP="001428F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Coordinated and successfully launched hundreds of classes </w:t>
            </w:r>
          </w:p>
          <w:p w14:paraId="53062392" w14:textId="2A505E00" w:rsidR="00C843C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6832ED68" w14:textId="4AC8C1D9" w:rsidR="001C18E2" w:rsidRPr="001C18E2" w:rsidRDefault="001C18E2" w:rsidP="001C18E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courses, and created learning materials and teaching resources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54F37129" w14:textId="73A8AE48" w:rsidR="00547951" w:rsidRPr="001C18E2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tool </w:t>
            </w:r>
            <w:r w:rsidR="005E3B94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for students and admin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8E7E9D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864000"/>
                      <wp:effectExtent l="0" t="0" r="12700" b="1714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640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D0008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FC65D7">
            <w:pPr>
              <w:spacing w:after="40" w:line="312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BE25313" w14:textId="7CC887FA" w:rsidR="00FC65D7" w:rsidRPr="00957501" w:rsidRDefault="007A0A12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1A91F0AC" w:rsidR="0083197A" w:rsidRPr="00F51D24" w:rsidRDefault="007A0A12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2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linkedin.com/in/elizabethasuncion</w:t>
              </w:r>
            </w:hyperlink>
          </w:p>
          <w:p w14:paraId="5A99D2C5" w14:textId="6333BA96" w:rsidR="0083197A" w:rsidRDefault="007A0A12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3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behance.net/elizabethasuncion</w:t>
              </w:r>
            </w:hyperlink>
          </w:p>
          <w:p w14:paraId="5289F9F6" w14:textId="7709058B" w:rsidR="007A70B8" w:rsidRPr="00F51D24" w:rsidRDefault="007A0A12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4" w:history="1">
              <w:r w:rsidR="007A70B8" w:rsidRPr="00561581">
                <w:rPr>
                  <w:color w:val="3B3838" w:themeColor="background2" w:themeShade="40"/>
                </w:rPr>
                <w:t>el</w:t>
              </w:r>
              <w:r w:rsidR="007A70B8" w:rsidRPr="005615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izabeth-asuncion.github.io</w:t>
              </w:r>
            </w:hyperlink>
          </w:p>
          <w:p w14:paraId="66CAA3FD" w14:textId="777777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16"/>
                <w:szCs w:val="16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B062E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7A70B8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12"/>
                <w:szCs w:val="12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7A70B8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12"/>
                <w:szCs w:val="12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00AD7E9E" w14:textId="77777777" w:rsidR="009A11D0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7B7EEC97" w14:textId="77777777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</w:p>
          <w:p w14:paraId="04F1982F" w14:textId="7189C387" w:rsidR="00F51D24" w:rsidRPr="00305136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66829ADA" w14:textId="2BBD67E0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5746BD02" w14:textId="530B8AA7" w:rsidR="003268D9" w:rsidRPr="00E05768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537050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1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32B87D78">
                <wp:simplePos x="0" y="0"/>
                <wp:positionH relativeFrom="page">
                  <wp:posOffset>467360</wp:posOffset>
                </wp:positionH>
                <wp:positionV relativeFrom="paragraph">
                  <wp:posOffset>1722120</wp:posOffset>
                </wp:positionV>
                <wp:extent cx="53975" cy="8027670"/>
                <wp:effectExtent l="0" t="0" r="952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8027670"/>
                          <a:chOff x="-1" y="-35215"/>
                          <a:chExt cx="54469" cy="8052657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641" y="-35215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7226" y="58091"/>
                            <a:ext cx="85" cy="119072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41" y="1288597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299" y="1382137"/>
                            <a:ext cx="0" cy="180413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7227" y="3743556"/>
                            <a:ext cx="7" cy="20923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634590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7323" y="5995676"/>
                            <a:ext cx="0" cy="20217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58860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7C47C" id="Group 1" o:spid="_x0000_s1026" style="position:absolute;margin-left:36.8pt;margin-top:135.6pt;width:4.25pt;height:632.1pt;z-index:251672576;mso-position-horizontal-relative:page;mso-width-relative:margin;mso-height-relative:margin" coordorigin=",-352" coordsize="544,80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">
                <v:oval id="Oval 14" o:spid="_x0000_s1027" style="position:absolute;left:6;top:-352;width:538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72,580" to="273,12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left:6;top:12885;width:538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72,13821" to="272,31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flip:x;visibility:visible;mso-wrap-style:square" from="272,37435" to="272,58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27" o:spid="_x0000_s1032" style="position:absolute;top:36345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73,59956" to="273,80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58860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5D9E80CA">
                <wp:simplePos x="0" y="0"/>
                <wp:positionH relativeFrom="page">
                  <wp:posOffset>-1905</wp:posOffset>
                </wp:positionH>
                <wp:positionV relativeFrom="paragraph">
                  <wp:posOffset>10059035</wp:posOffset>
                </wp:positionV>
                <wp:extent cx="7560000" cy="180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FBF6" id="Rectangle 12" o:spid="_x0000_s1026" style="position:absolute;margin-left:-.15pt;margin-top:792.05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" fillcolor="#303e9f" stroked="f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B5DD" w14:textId="77777777" w:rsidR="007A0A12" w:rsidRDefault="007A0A12" w:rsidP="00537050">
      <w:pPr>
        <w:spacing w:after="0" w:line="240" w:lineRule="auto"/>
      </w:pPr>
      <w:r>
        <w:separator/>
      </w:r>
    </w:p>
  </w:endnote>
  <w:endnote w:type="continuationSeparator" w:id="0">
    <w:p w14:paraId="48C1B325" w14:textId="77777777" w:rsidR="007A0A12" w:rsidRDefault="007A0A12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169A" w14:textId="77777777" w:rsidR="007A0A12" w:rsidRDefault="007A0A12" w:rsidP="00537050">
      <w:pPr>
        <w:spacing w:after="0" w:line="240" w:lineRule="auto"/>
      </w:pPr>
      <w:r>
        <w:separator/>
      </w:r>
    </w:p>
  </w:footnote>
  <w:footnote w:type="continuationSeparator" w:id="0">
    <w:p w14:paraId="3832E6DC" w14:textId="77777777" w:rsidR="007A0A12" w:rsidRDefault="007A0A12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0065A"/>
    <w:rsid w:val="00010331"/>
    <w:rsid w:val="00022DC5"/>
    <w:rsid w:val="000276B4"/>
    <w:rsid w:val="00031B91"/>
    <w:rsid w:val="000378E7"/>
    <w:rsid w:val="0004718A"/>
    <w:rsid w:val="00051CEE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428F6"/>
    <w:rsid w:val="00152CA8"/>
    <w:rsid w:val="00174E7D"/>
    <w:rsid w:val="00175252"/>
    <w:rsid w:val="00186B15"/>
    <w:rsid w:val="001B16BA"/>
    <w:rsid w:val="001B18E5"/>
    <w:rsid w:val="001B78E7"/>
    <w:rsid w:val="001C18E2"/>
    <w:rsid w:val="001D4F0F"/>
    <w:rsid w:val="001E2EB3"/>
    <w:rsid w:val="001F0FE2"/>
    <w:rsid w:val="001F340D"/>
    <w:rsid w:val="002022F1"/>
    <w:rsid w:val="002136D2"/>
    <w:rsid w:val="00232142"/>
    <w:rsid w:val="0023720B"/>
    <w:rsid w:val="00240899"/>
    <w:rsid w:val="00245648"/>
    <w:rsid w:val="00272D12"/>
    <w:rsid w:val="00275DF8"/>
    <w:rsid w:val="002812B5"/>
    <w:rsid w:val="002824CE"/>
    <w:rsid w:val="00284E7C"/>
    <w:rsid w:val="002B6AFE"/>
    <w:rsid w:val="002C0BA3"/>
    <w:rsid w:val="002D3434"/>
    <w:rsid w:val="002D6B95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720FB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3927"/>
    <w:rsid w:val="00506948"/>
    <w:rsid w:val="0051257E"/>
    <w:rsid w:val="00515BBE"/>
    <w:rsid w:val="005318B7"/>
    <w:rsid w:val="00537050"/>
    <w:rsid w:val="00547951"/>
    <w:rsid w:val="00561581"/>
    <w:rsid w:val="00561744"/>
    <w:rsid w:val="00563345"/>
    <w:rsid w:val="00566EAC"/>
    <w:rsid w:val="005702CA"/>
    <w:rsid w:val="00574AC9"/>
    <w:rsid w:val="00574B0E"/>
    <w:rsid w:val="00580F67"/>
    <w:rsid w:val="005A4ADB"/>
    <w:rsid w:val="005D1C02"/>
    <w:rsid w:val="005E1B24"/>
    <w:rsid w:val="005E3B94"/>
    <w:rsid w:val="005E4D87"/>
    <w:rsid w:val="00615623"/>
    <w:rsid w:val="006275D6"/>
    <w:rsid w:val="006475C0"/>
    <w:rsid w:val="006531B2"/>
    <w:rsid w:val="00661E58"/>
    <w:rsid w:val="006764F4"/>
    <w:rsid w:val="00681F6C"/>
    <w:rsid w:val="00695B82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0A12"/>
    <w:rsid w:val="007A22A6"/>
    <w:rsid w:val="007A4553"/>
    <w:rsid w:val="007A70B8"/>
    <w:rsid w:val="007B1F99"/>
    <w:rsid w:val="007C0246"/>
    <w:rsid w:val="007D4127"/>
    <w:rsid w:val="007D5A8D"/>
    <w:rsid w:val="007E0759"/>
    <w:rsid w:val="00801C2B"/>
    <w:rsid w:val="00825338"/>
    <w:rsid w:val="008319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207B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16C67"/>
    <w:rsid w:val="00A21945"/>
    <w:rsid w:val="00A459B2"/>
    <w:rsid w:val="00A45CB2"/>
    <w:rsid w:val="00AB3C34"/>
    <w:rsid w:val="00AD7C53"/>
    <w:rsid w:val="00B13C4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742CF"/>
    <w:rsid w:val="00C843C3"/>
    <w:rsid w:val="00C87047"/>
    <w:rsid w:val="00C920D9"/>
    <w:rsid w:val="00CA1049"/>
    <w:rsid w:val="00CD1840"/>
    <w:rsid w:val="00CE3747"/>
    <w:rsid w:val="00CE66B5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32A9C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C65D7"/>
    <w:rsid w:val="00FD6826"/>
    <w:rsid w:val="00FE159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22382691/Language-Expert/modules/695916235" TargetMode="External"/><Relationship Id="rId13" Type="http://schemas.openxmlformats.org/officeDocument/2006/relationships/hyperlink" Target="https://www.behance.net/elizabethasunc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lizabethasunc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lizabeth.asuncion.ux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ehance.net/gallery/118979083/Perfect-Properties?shar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4706393/Olive-Health-Wellness-App?share=1" TargetMode="External"/><Relationship Id="rId14" Type="http://schemas.openxmlformats.org/officeDocument/2006/relationships/hyperlink" Target="https://elizabeth-asuncio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4</cp:revision>
  <cp:lastPrinted>2021-06-27T22:27:00Z</cp:lastPrinted>
  <dcterms:created xsi:type="dcterms:W3CDTF">2021-06-27T22:27:00Z</dcterms:created>
  <dcterms:modified xsi:type="dcterms:W3CDTF">2021-07-02T11:26:00Z</dcterms:modified>
</cp:coreProperties>
</file>